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8B" w:rsidRDefault="0022058B" w:rsidP="0022058B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Как определить статус «</w:t>
      </w:r>
      <w:proofErr w:type="spellStart"/>
      <w:r>
        <w:rPr>
          <w:rFonts w:ascii="inherit" w:hAnsi="inherit" w:cs="Arial"/>
          <w:color w:val="000000"/>
          <w:sz w:val="35"/>
          <w:szCs w:val="35"/>
        </w:rPr>
        <w:t>предпенсионер</w:t>
      </w:r>
      <w:proofErr w:type="spellEnd"/>
      <w:r>
        <w:rPr>
          <w:rFonts w:ascii="inherit" w:hAnsi="inherit" w:cs="Arial"/>
          <w:color w:val="000000"/>
          <w:sz w:val="35"/>
          <w:szCs w:val="35"/>
        </w:rPr>
        <w:t>»?</w:t>
      </w:r>
    </w:p>
    <w:p w:rsidR="0022058B" w:rsidRDefault="0022058B" w:rsidP="0022058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С 2019 года в России началось поэтапное повышение общеустановленного возраста, дающего право на страховую пенсию по старости и пенсию по государственному обеспечению.</w:t>
      </w:r>
    </w:p>
    <w:p w:rsidR="0022058B" w:rsidRDefault="0022058B" w:rsidP="0022058B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Изменение пенсионного возраста будет проходить постепенно на протяжении десяти лет – с 1 января 2019 года по 2028 год. Для граждан, которые имеют необходимый страховой стаж работы в районах Крайнего Севера и в местностях, приравненных к ним, возраст выхода на пенсию будет постепенно увеличиваться до 55 лет для женщин и 60 лет для мужчин.</w:t>
      </w:r>
    </w:p>
    <w:p w:rsidR="0022058B" w:rsidRDefault="0022058B" w:rsidP="0022058B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Федеральным законом от 03.10.2018 № 350-ФЗ с 1 января 2019 года вводится понятие «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предпенсионный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возраст». Это новая льготная категория граждан – лиц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возраста, к которым относятся граждане в возрасте «не более чем за 5 лет до достижения пенсионного возраста», установленного Законом с учетом переходного периода. Для них федеральным и региональным законодательствами устанавливается ряд льгот и мер социальной поддержки: по уплате имущественного и земельного налогов, льготы, связанные с ежегодной диспансеризацией, а также гарантии трудовой занятости.</w:t>
      </w:r>
    </w:p>
    <w:p w:rsidR="0022058B" w:rsidRDefault="0022058B" w:rsidP="0022058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text-highlight"/>
          <w:rFonts w:ascii="inherit" w:hAnsi="inherit" w:cs="Arial"/>
          <w:b/>
          <w:bCs/>
          <w:color w:val="4DA6E8"/>
          <w:bdr w:val="none" w:sz="0" w:space="0" w:color="auto" w:frame="1"/>
        </w:rPr>
        <w:t>Льготы по диспансеризации и занятости</w:t>
      </w:r>
    </w:p>
    <w:p w:rsidR="0022058B" w:rsidRDefault="0022058B" w:rsidP="0022058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Право на льготы по диспансеризации и занятости смогут получить граждане, которые не более чем через пять лет достигнут пенсионного возраста, установленного новым Законом  с учетом переходных положений</w:t>
      </w:r>
      <w:r>
        <w:rPr>
          <w:rStyle w:val="a4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. </w:t>
      </w:r>
      <w:r>
        <w:rPr>
          <w:rFonts w:ascii="inherit" w:hAnsi="inherit" w:cs="Arial"/>
          <w:color w:val="000000"/>
          <w:sz w:val="22"/>
          <w:szCs w:val="22"/>
        </w:rPr>
        <w:t xml:space="preserve"> По общему правилу большинство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предпенсионных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льгот будет возникать за 5 лет до нового пенсионного возраста с учетом переходного периода, то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есть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начиная с 46 лет для женщин и 51 года для мужчин в северных регионах. Это значит, что с 2019 года и далее правом на льготы пользуются женщины 1969 года рождения и старше и мужчины 1964 года рождения и старше.</w:t>
      </w:r>
    </w:p>
    <w:p w:rsidR="0022058B" w:rsidRDefault="0022058B" w:rsidP="0022058B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Для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 xml:space="preserve">женщин, родивших двух и более детей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предпенсионный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 наступит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в 45 лет, для многодетных матерей, родителей инвалидов с детства  – в 45 и 50 лет соответственно женщины и мужчины.</w:t>
      </w:r>
    </w:p>
    <w:p w:rsidR="0022058B" w:rsidRDefault="0022058B" w:rsidP="0022058B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Для граждан, у которых право на досрочное назначение страховой пенсии связано с работой в  опасных и вредных условиях труда (Списки №1, №2 и «малые списки»), необходимыми условиями для подтверждения статуса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предпенсионера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являются достижение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 и факт работы по соответствующей специальности (должности, профессии и др.). Наступление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 и соответственно права на льготы в таких случаях будет возникать за пять лет до появления указанных оснований для назначения пенсии. Несмотря на то, что у некоторых категорий граждан пенсионный возраст с 2019 года не меняется,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предпенсионные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льготы за пять лет до выхода на пенсию им все равно будут предоставлены.</w:t>
      </w:r>
    </w:p>
    <w:p w:rsidR="0022058B" w:rsidRDefault="0022058B" w:rsidP="0022058B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Для государственных и муниципальных служащих, постоянно проживающих в северных регионах, для подтверждения их статуса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предпенсионера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правоопределяющим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основанием является возраст для назначения «северной» пенсии с учетом положений, предусмотренных приложением № 5 к Федеральному закону от 28.12.2013 № 400-ФЗ.</w:t>
      </w:r>
    </w:p>
    <w:p w:rsidR="0022058B" w:rsidRDefault="0022058B" w:rsidP="0022058B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proofErr w:type="gramStart"/>
      <w:r>
        <w:rPr>
          <w:rFonts w:ascii="inherit" w:hAnsi="inherit" w:cs="Arial"/>
          <w:color w:val="000000"/>
          <w:sz w:val="22"/>
          <w:szCs w:val="22"/>
        </w:rPr>
        <w:t xml:space="preserve">Для отнесения граждан, пострадавших вследствие катастрофы на Чернобыльской АЭС, к категории граждан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возраста,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предпенсионный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 подлежит определению для предоставления дополнительных гарантий в соответствии со статьей 185.1 Трудового кодекса Российской Федерации исходя из возраста, дающего право на любую пенсию по старости, а в соответствии со статьей 34.2 Закона Российской Федерации от 19 апреля 1991 года № 1032-1 «О занятости населения в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Российской Федерации» - исходя из возраста, дающего право на страховую пенсию по старости.</w:t>
      </w:r>
    </w:p>
    <w:p w:rsidR="0022058B" w:rsidRDefault="0022058B" w:rsidP="0022058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граждан, претендующих на досрочное назначение страховой пенсии, назначение которой осуществляется </w:t>
      </w:r>
      <w:r>
        <w:rPr>
          <w:rStyle w:val="a4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независимо от возраст</w:t>
      </w:r>
      <w:proofErr w:type="gramStart"/>
      <w:r>
        <w:rPr>
          <w:rStyle w:val="a4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а</w:t>
      </w:r>
      <w:r>
        <w:rPr>
          <w:rFonts w:ascii="inherit" w:hAnsi="inherit" w:cs="Arial"/>
          <w:color w:val="000000"/>
          <w:sz w:val="22"/>
          <w:szCs w:val="22"/>
        </w:rPr>
        <w:t>(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например, педагогические и медицинские работники), для получения статуса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предпенсионера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применяется обязательное условие - наличие требуемой продолжительности стажа на соответствующих видах работ.</w:t>
      </w:r>
    </w:p>
    <w:p w:rsidR="0022058B" w:rsidRDefault="0022058B" w:rsidP="0022058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text-highlight"/>
          <w:rFonts w:ascii="inherit" w:hAnsi="inherit" w:cs="Arial"/>
          <w:b/>
          <w:bCs/>
          <w:color w:val="4DA6E8"/>
          <w:bdr w:val="none" w:sz="0" w:space="0" w:color="auto" w:frame="1"/>
        </w:rPr>
        <w:t>Налоговые льготы</w:t>
      </w:r>
    </w:p>
    <w:p w:rsidR="0022058B" w:rsidRDefault="0022058B" w:rsidP="0022058B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lastRenderedPageBreak/>
        <w:t xml:space="preserve">Определяющим фактором для получения налоговых льгот станет достижение границ пенсионного возраста в соответствии с законодательством, действовавшим на 31 декабря 2018 года. Для северян, которые выходят на пенсию досрочно,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предпенсионным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возрастом для получения налоговых льгот соответственно станет возраст 50 лет для женщин и 55 лет для мужчин.</w:t>
      </w:r>
    </w:p>
    <w:p w:rsidR="0022058B" w:rsidRDefault="0022058B" w:rsidP="0022058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text-highlight"/>
          <w:rFonts w:ascii="inherit" w:hAnsi="inherit" w:cs="Arial"/>
          <w:b/>
          <w:bCs/>
          <w:color w:val="4DA6E8"/>
          <w:bdr w:val="none" w:sz="0" w:space="0" w:color="auto" w:frame="1"/>
        </w:rPr>
        <w:t>Региональные льготы</w:t>
      </w:r>
    </w:p>
    <w:p w:rsidR="0022058B" w:rsidRDefault="0022058B" w:rsidP="0022058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 Архангельской области  меры социальной поддержки, предусмотренные законодательством, с 1 января 2019 будут реализоваться согласно областному </w:t>
      </w:r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Закону от 25.09.2018  № 1-1 -</w:t>
      </w:r>
      <w:proofErr w:type="gramStart"/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ОЗ</w:t>
      </w:r>
      <w:proofErr w:type="gramEnd"/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" О внесении изменений в отдельные областные законы  в связи с принятием Федерального закона "О внесении изменений в отдельные  законодательные акты Российской Федерации по вопросам назначения и выплаты пенсий"</w:t>
      </w:r>
      <w:r>
        <w:rPr>
          <w:rFonts w:ascii="inherit" w:hAnsi="inherit" w:cs="Arial"/>
          <w:color w:val="000000"/>
          <w:sz w:val="22"/>
          <w:szCs w:val="22"/>
        </w:rPr>
        <w:t> (в частности, на присвоение звания "Ветерана труда"), где критерием предоставления льгот, помимо достижения возраста, необходимого для назначения пенсии в соответствии с законодательством РФ, действовавшим на 31 декабря 2018 года, является, </w:t>
      </w:r>
      <w:r>
        <w:rPr>
          <w:rStyle w:val="a4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наличие права на назначение пенсии</w:t>
      </w:r>
      <w:r>
        <w:rPr>
          <w:rFonts w:ascii="inherit" w:hAnsi="inherit" w:cs="Arial"/>
          <w:color w:val="000000"/>
          <w:sz w:val="22"/>
          <w:szCs w:val="22"/>
        </w:rPr>
        <w:t> в соответствии с пенсионным законодательством, действовавшим по состоянию на 31.12.2018 (требования к продолжительности стажа и величине индивидуального пенсионного коэффициента). </w:t>
      </w:r>
    </w:p>
    <w:p w:rsidR="009634FF" w:rsidRDefault="009634FF" w:rsidP="0022058B"/>
    <w:p w:rsidR="00766E15" w:rsidRPr="00766E15" w:rsidRDefault="00766E15" w:rsidP="00766E15">
      <w:pPr>
        <w:tabs>
          <w:tab w:val="left" w:pos="567"/>
        </w:tabs>
        <w:ind w:right="-284"/>
        <w:jc w:val="both"/>
        <w:rPr>
          <w:rFonts w:ascii="Times New Roman" w:hAnsi="Times New Roman" w:cs="Times New Roman"/>
        </w:rPr>
      </w:pPr>
      <w:r w:rsidRPr="00766E15">
        <w:rPr>
          <w:rFonts w:ascii="Times New Roman" w:hAnsi="Times New Roman" w:cs="Times New Roman"/>
        </w:rPr>
        <w:t>Старший специалист КС                                                                                                    Ольга Юлдашева</w:t>
      </w:r>
    </w:p>
    <w:p w:rsidR="00766E15" w:rsidRPr="00766E15" w:rsidRDefault="00766E15" w:rsidP="00766E15">
      <w:pPr>
        <w:tabs>
          <w:tab w:val="left" w:pos="567"/>
        </w:tabs>
        <w:ind w:right="-284"/>
        <w:jc w:val="both"/>
        <w:rPr>
          <w:rFonts w:ascii="Times New Roman" w:hAnsi="Times New Roman" w:cs="Times New Roman"/>
          <w:bCs/>
          <w:color w:val="000000"/>
        </w:rPr>
      </w:pPr>
      <w:r w:rsidRPr="00766E15">
        <w:rPr>
          <w:rFonts w:ascii="Times New Roman" w:hAnsi="Times New Roman" w:cs="Times New Roman"/>
        </w:rPr>
        <w:t>21-4-34</w:t>
      </w:r>
    </w:p>
    <w:p w:rsidR="00766E15" w:rsidRPr="0022058B" w:rsidRDefault="00766E15" w:rsidP="0022058B"/>
    <w:sectPr w:rsidR="00766E15" w:rsidRPr="0022058B" w:rsidSect="009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2F12"/>
    <w:rsid w:val="0022058B"/>
    <w:rsid w:val="00551218"/>
    <w:rsid w:val="00762F12"/>
    <w:rsid w:val="00766E15"/>
    <w:rsid w:val="009634FF"/>
    <w:rsid w:val="00A47CB7"/>
    <w:rsid w:val="00A964AF"/>
    <w:rsid w:val="00C33063"/>
    <w:rsid w:val="00E55184"/>
    <w:rsid w:val="00E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F"/>
  </w:style>
  <w:style w:type="paragraph" w:styleId="1">
    <w:name w:val="heading 1"/>
    <w:basedOn w:val="a"/>
    <w:link w:val="10"/>
    <w:uiPriority w:val="9"/>
    <w:qFormat/>
    <w:rsid w:val="0076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F12"/>
    <w:rPr>
      <w:b/>
      <w:bCs/>
    </w:rPr>
  </w:style>
  <w:style w:type="character" w:styleId="a5">
    <w:name w:val="Emphasis"/>
    <w:basedOn w:val="a0"/>
    <w:uiPriority w:val="20"/>
    <w:qFormat/>
    <w:rsid w:val="0022058B"/>
    <w:rPr>
      <w:i/>
      <w:iCs/>
    </w:rPr>
  </w:style>
  <w:style w:type="character" w:customStyle="1" w:styleId="text-highlight">
    <w:name w:val="text-highlight"/>
    <w:basedOn w:val="a0"/>
    <w:rsid w:val="0022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Константин Михайлович</dc:creator>
  <cp:lastModifiedBy>003-014-1002</cp:lastModifiedBy>
  <cp:revision>4</cp:revision>
  <dcterms:created xsi:type="dcterms:W3CDTF">2019-09-06T05:41:00Z</dcterms:created>
  <dcterms:modified xsi:type="dcterms:W3CDTF">2019-09-09T05:53:00Z</dcterms:modified>
</cp:coreProperties>
</file>