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0D" w:rsidRDefault="00FF6E0D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5EE0" w:rsidRPr="006A1488" w:rsidRDefault="00FF6E0D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Уважаемые пенсионеры! </w:t>
      </w:r>
    </w:p>
    <w:p w:rsidR="00C05EE0" w:rsidRPr="006A1488" w:rsidRDefault="00C05EE0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 xml:space="preserve"> Чтобы не подвергать себя риску заражения </w:t>
      </w:r>
      <w:proofErr w:type="spellStart"/>
      <w:r w:rsidRPr="006A1488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6A1488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инфекции,  обращайтесь за услугами  ПФР дистанционно  через Личный кабинет  на сайте Пенсионного фонда РФ    </w:t>
      </w:r>
    </w:p>
    <w:p w:rsidR="00C05EE0" w:rsidRPr="006A1488" w:rsidRDefault="00C05EE0" w:rsidP="00C53259">
      <w:pPr>
        <w:rPr>
          <w:rFonts w:ascii="Times New Roman" w:hAnsi="Times New Roman" w:cs="Times New Roman"/>
          <w:bCs/>
          <w:sz w:val="28"/>
          <w:szCs w:val="28"/>
        </w:rPr>
      </w:pPr>
      <w:r w:rsidRPr="006A1488">
        <w:rPr>
          <w:rFonts w:ascii="Times New Roman" w:hAnsi="Times New Roman" w:cs="Times New Roman"/>
          <w:bCs/>
          <w:sz w:val="28"/>
          <w:szCs w:val="28"/>
        </w:rPr>
        <w:t xml:space="preserve">Отделение ПФР  по Республике Бурятия  рекомендует  всем гражданам  и особенно людям старшего возраста  получать </w:t>
      </w:r>
      <w:proofErr w:type="spellStart"/>
      <w:r w:rsidRPr="006A1488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6A1488">
        <w:rPr>
          <w:rFonts w:ascii="Times New Roman" w:hAnsi="Times New Roman" w:cs="Times New Roman"/>
          <w:bCs/>
          <w:sz w:val="28"/>
          <w:szCs w:val="28"/>
        </w:rPr>
        <w:t xml:space="preserve">  через личный кабинет </w:t>
      </w:r>
      <w:r w:rsidR="00D5567A" w:rsidRPr="006A1488">
        <w:rPr>
          <w:rFonts w:ascii="Times New Roman" w:hAnsi="Times New Roman" w:cs="Times New Roman"/>
          <w:bCs/>
          <w:sz w:val="28"/>
          <w:szCs w:val="28"/>
        </w:rPr>
        <w:t>на сайте ПФР</w:t>
      </w:r>
      <w:r w:rsidR="006A1488" w:rsidRPr="006A1488">
        <w:rPr>
          <w:rFonts w:ascii="Times New Roman" w:hAnsi="Times New Roman" w:cs="Times New Roman"/>
          <w:bCs/>
          <w:sz w:val="28"/>
          <w:szCs w:val="28"/>
        </w:rPr>
        <w:t xml:space="preserve"> и Портал </w:t>
      </w:r>
      <w:proofErr w:type="spellStart"/>
      <w:r w:rsidR="006A1488" w:rsidRPr="006A1488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D5567A" w:rsidRPr="006A1488">
        <w:rPr>
          <w:rFonts w:ascii="Times New Roman" w:hAnsi="Times New Roman" w:cs="Times New Roman"/>
          <w:bCs/>
          <w:sz w:val="28"/>
          <w:szCs w:val="28"/>
        </w:rPr>
        <w:t>.</w:t>
      </w:r>
      <w:r w:rsidR="006A1488">
        <w:rPr>
          <w:rFonts w:ascii="Times New Roman" w:hAnsi="Times New Roman" w:cs="Times New Roman"/>
          <w:bCs/>
          <w:sz w:val="28"/>
          <w:szCs w:val="28"/>
        </w:rPr>
        <w:t xml:space="preserve"> В этой подборке  вы найдете   нужную </w:t>
      </w:r>
      <w:proofErr w:type="spellStart"/>
      <w:r w:rsidR="008F2AFA">
        <w:rPr>
          <w:rFonts w:ascii="Times New Roman" w:hAnsi="Times New Roman" w:cs="Times New Roman"/>
          <w:bCs/>
          <w:sz w:val="28"/>
          <w:szCs w:val="28"/>
        </w:rPr>
        <w:t>гос</w:t>
      </w:r>
      <w:r w:rsidR="006A1488">
        <w:rPr>
          <w:rFonts w:ascii="Times New Roman" w:hAnsi="Times New Roman" w:cs="Times New Roman"/>
          <w:bCs/>
          <w:sz w:val="28"/>
          <w:szCs w:val="28"/>
        </w:rPr>
        <w:t>услугу</w:t>
      </w:r>
      <w:proofErr w:type="spellEnd"/>
      <w:r w:rsidR="006A1488">
        <w:rPr>
          <w:rFonts w:ascii="Times New Roman" w:hAnsi="Times New Roman" w:cs="Times New Roman"/>
          <w:bCs/>
          <w:sz w:val="28"/>
          <w:szCs w:val="28"/>
        </w:rPr>
        <w:t>, которую  можно получить, не обращаясь  в клиентские службы Отделения ПФР по Республике Бурятия</w:t>
      </w:r>
      <w:r w:rsidR="00655776">
        <w:rPr>
          <w:rFonts w:ascii="Times New Roman" w:hAnsi="Times New Roman" w:cs="Times New Roman"/>
          <w:bCs/>
          <w:sz w:val="28"/>
          <w:szCs w:val="28"/>
        </w:rPr>
        <w:t>.</w:t>
      </w:r>
      <w:r w:rsidR="006A148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5567A" w:rsidRPr="006A14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14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Пенсии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доставке пенсии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единовременной выплате средств пенсионных накоплений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назначении срочной пенсионной  выплаты из средств пенсионных накоплений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трудоустройств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или прекращения работы. Информаци</w:t>
      </w:r>
      <w:r w:rsidRPr="006A1488">
        <w:rPr>
          <w:rFonts w:ascii="Times New Roman" w:hAnsi="Times New Roman" w:cs="Times New Roman"/>
          <w:sz w:val="28"/>
          <w:szCs w:val="28"/>
        </w:rPr>
        <w:t>ю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</w:t>
      </w:r>
      <w:r w:rsidRPr="006A148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53259" w:rsidRPr="006A1488">
        <w:rPr>
          <w:rFonts w:ascii="Times New Roman" w:hAnsi="Times New Roman" w:cs="Times New Roman"/>
          <w:sz w:val="28"/>
          <w:szCs w:val="28"/>
        </w:rPr>
        <w:t>направ</w:t>
      </w:r>
      <w:r w:rsidRPr="006A1488">
        <w:rPr>
          <w:rFonts w:ascii="Times New Roman" w:hAnsi="Times New Roman" w:cs="Times New Roman"/>
          <w:sz w:val="28"/>
          <w:szCs w:val="28"/>
        </w:rPr>
        <w:t>ить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 трудоустроивши</w:t>
      </w:r>
      <w:r w:rsidRPr="006A1488">
        <w:rPr>
          <w:rFonts w:ascii="Times New Roman" w:hAnsi="Times New Roman" w:cs="Times New Roman"/>
          <w:sz w:val="28"/>
          <w:szCs w:val="28"/>
        </w:rPr>
        <w:t xml:space="preserve">еся 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>, оформивши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уход за престарелыми</w:t>
      </w:r>
      <w:r w:rsidRPr="006A1488">
        <w:rPr>
          <w:rFonts w:ascii="Times New Roman" w:hAnsi="Times New Roman" w:cs="Times New Roman"/>
          <w:sz w:val="28"/>
          <w:szCs w:val="28"/>
        </w:rPr>
        <w:t>, инвалидами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, для  прекращения компенсационной выплаты.     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запросе на передачу пенсионного дела в  территориальный орган ПФР по новому месту жительства пенсионера.</w:t>
      </w:r>
    </w:p>
    <w:p w:rsidR="00C53259" w:rsidRPr="006A1488" w:rsidRDefault="00C53259" w:rsidP="00C532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Социальные выплаты</w:t>
      </w:r>
    </w:p>
    <w:p w:rsidR="00C53259" w:rsidRPr="006A1488" w:rsidRDefault="00C05EE0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доставке социальных выплат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>Заявления</w:t>
      </w:r>
      <w:r w:rsidR="006A1488"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по набору социальных услуг, которые </w:t>
      </w: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подаются ежегодно </w:t>
      </w:r>
      <w:r w:rsidR="006A1488"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</w:t>
      </w: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октября: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Об отказе от набора социальных услуг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предоставлении набора социальных услуг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возобновлении набора социальных услуг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Об отзыве ранее поданных заявлений по набору социальных </w:t>
      </w:r>
      <w:r w:rsidR="006A1488" w:rsidRPr="006A1488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Индивидуальный лицевой счет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выдаче дубликата страхового свидетельства (СНИЛСА) в случае утери 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Извещение о состоянии индивидуального лицевого счета  в ПФР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lastRenderedPageBreak/>
        <w:t xml:space="preserve">О добровольном  вступлении в правоотношения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прекращении правоотношений по обязательному пенсионному страхованию 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средствами пенсионных накоплений.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 всем услугам необходима усиленна</w:t>
      </w:r>
      <w:bookmarkStart w:id="0" w:name="_GoBack1"/>
      <w:bookmarkEnd w:id="0"/>
      <w:r w:rsidRPr="006A148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я квалифицированная электронная подпись (УКЭП)!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Личный кабинет гражданина  </w:t>
      </w:r>
    </w:p>
    <w:p w:rsidR="00C53259" w:rsidRPr="006A1488" w:rsidRDefault="00C53259" w:rsidP="00C53259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 переводе средств пенсионных накоплений  </w:t>
      </w:r>
    </w:p>
    <w:p w:rsidR="00C53259" w:rsidRPr="006A1488" w:rsidRDefault="00C53259" w:rsidP="00C53259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>Об отказе от формирования накопительной пенсии</w:t>
      </w:r>
    </w:p>
    <w:p w:rsidR="006A1488" w:rsidRPr="006A1488" w:rsidRDefault="00C53259" w:rsidP="006A1488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Заказать справки (выписку):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 состоянии индивидуального лицевого счета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 назначенных пенсиях и социальных выплатах (на дату)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 отнесении гражданина к категории граждан </w:t>
      </w:r>
      <w:proofErr w:type="spellStart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 произведенных выплатах за период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Федерального регистра лиц, имеющих право на получение социальной помощи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 праве на получение НСУ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 размере материнского (семейного) капитала (его оставшейся части)</w:t>
      </w: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Получить информацию: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 сформированных пенсионных правах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 страховщике по формированию пенсионных накоплений и рассмотренных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 рассмотренных заявлениях по управлению средствами пенсионных накоплений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 пенсионном обеспечении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 установленных социальных выплатах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 размере материнского (семейного) капитала (его оставшейся части)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 назначении пенсии (</w:t>
      </w:r>
      <w:bookmarkStart w:id="1" w:name="__DdeLink__43_1189844220"/>
      <w:bookmarkEnd w:id="1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граждан, проживающих за границей)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88" w:rsidRPr="006A1488" w:rsidRDefault="006A1488" w:rsidP="00C53259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C53259" w:rsidRPr="006A1488" w:rsidRDefault="00C53259" w:rsidP="00C53259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b/>
          <w:color w:val="000000"/>
          <w:sz w:val="28"/>
          <w:szCs w:val="28"/>
        </w:rPr>
        <w:t>Единый портал государственных услуг (ЕПГУ)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Выбор инвестиционного портфеля (управляющей компании)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Досрочный переход из негосударственного пенсионного фонда в Пенсионный фонд Российской Федерации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Досрочный переход из одного негосударственного пенсионного фонда в другой негосударственный пенсионный фонд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Досрочный переход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proofErr w:type="gramStart"/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Замена выбранного страховщика по обязательному пенсионному страхованию (инвестиционного портфеля (управляющей компании) </w:t>
      </w:r>
      <w:proofErr w:type="gramEnd"/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Отзыв заявления об отказе от формирования накопительной пенсии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Отказ от финансирования накопительной пенсии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негосударственного пенсионного фонда в Пенсионный фонд Российской Федерации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одного негосударственного пенсионного фонда в другой негосударственный пенсионный фонд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от смены страховщика</w:t>
      </w:r>
    </w:p>
    <w:p w:rsidR="002A2D5D" w:rsidRPr="006A1488" w:rsidRDefault="002A2D5D">
      <w:pPr>
        <w:rPr>
          <w:rFonts w:ascii="Times New Roman" w:hAnsi="Times New Roman" w:cs="Times New Roman"/>
          <w:sz w:val="28"/>
          <w:szCs w:val="28"/>
        </w:rPr>
      </w:pP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В случае если у граждан есть вопросы по назначенным выплатам или другие вопросы, входящие в компетенцию Пенсионного фонда, их можно направить через </w:t>
      </w:r>
      <w:hyperlink r:id="rId6" w:tgtFrame="_blank" w:history="1"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онлайн-приемную</w:t>
        </w:r>
      </w:hyperlink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Оперативную  информацию  также  можно получить  в Центре дистанционного обслуживания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ПФР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 Республике Бурятия 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телефону</w:t>
      </w: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8 (3012) 29 14 14. </w:t>
      </w: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все же необходимо посетить клиентскую службу, лучше записаться  на прием по телефону </w:t>
      </w:r>
      <w:r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 (3012) 2914 14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или  воспользоваться </w:t>
      </w:r>
      <w:hyperlink r:id="rId7" w:tgtFrame="_blank" w:history="1"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сервисом предварительной записи</w:t>
        </w:r>
      </w:hyperlink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чтобы прийти к назначенному времени и не ожидать приема в очереди. Берегите себя, своих близких и будьте здоровы!</w:t>
      </w:r>
    </w:p>
    <w:p w:rsidR="006A1488" w:rsidRPr="006A1488" w:rsidRDefault="006A1488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1488" w:rsidRDefault="006A1488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Пресс-служба  Отделения ПФР  по Республике Бурятия </w:t>
      </w:r>
    </w:p>
    <w:p w:rsidR="00930AE2" w:rsidRDefault="00930AE2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30AE2" w:rsidRPr="006A1488" w:rsidRDefault="00930AE2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Самая  актуальная информация  - в социальных сетях  </w:t>
      </w:r>
    </w:p>
    <w:p w:rsidR="006A1488" w:rsidRPr="006A1488" w:rsidRDefault="003048DA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hyperlink r:id="rId8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https://instagram.com/pfr_buryatia?igshid=z6fo9f7g0cvj</w:t>
        </w:r>
      </w:hyperlink>
    </w:p>
    <w:p w:rsidR="006A1488" w:rsidRPr="006A1488" w:rsidRDefault="003048DA" w:rsidP="006A1488">
      <w:pPr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https://www.facebook.com/profile.php?id=100009461455202</w:t>
        </w:r>
      </w:hyperlink>
      <w:r w:rsidR="006A1488" w:rsidRPr="006A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1488" w:rsidRPr="006A1488" w:rsidRDefault="003048DA" w:rsidP="006A1488">
      <w:pPr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https://www.facebook.com/burpfr.ru/notifications/</w:t>
        </w:r>
      </w:hyperlink>
    </w:p>
    <w:p w:rsidR="006A1488" w:rsidRPr="003048DA" w:rsidRDefault="003048DA" w:rsidP="003048DA">
      <w:pPr>
        <w:tabs>
          <w:tab w:val="left" w:pos="3953"/>
        </w:tabs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https://vk.com/pfr_buryatia</w:t>
        </w:r>
      </w:hyperlink>
      <w:r w:rsidR="006A1488" w:rsidRPr="006A1488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ab/>
      </w:r>
      <w:bookmarkStart w:id="2" w:name="_GoBack"/>
      <w:bookmarkEnd w:id="2"/>
    </w:p>
    <w:sectPr w:rsidR="006A1488" w:rsidRPr="0030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D35"/>
    <w:multiLevelType w:val="multilevel"/>
    <w:tmpl w:val="68F87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F5F"/>
    <w:multiLevelType w:val="multilevel"/>
    <w:tmpl w:val="9F20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434F5"/>
    <w:multiLevelType w:val="multilevel"/>
    <w:tmpl w:val="912CB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0DE4"/>
    <w:multiLevelType w:val="multilevel"/>
    <w:tmpl w:val="08C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55DE"/>
    <w:multiLevelType w:val="multilevel"/>
    <w:tmpl w:val="BC187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59"/>
    <w:rsid w:val="00277E4D"/>
    <w:rsid w:val="002A2D5D"/>
    <w:rsid w:val="003048DA"/>
    <w:rsid w:val="00655776"/>
    <w:rsid w:val="006A1488"/>
    <w:rsid w:val="008F2AFA"/>
    <w:rsid w:val="00930AE2"/>
    <w:rsid w:val="00AD1781"/>
    <w:rsid w:val="00C05EE0"/>
    <w:rsid w:val="00C53259"/>
    <w:rsid w:val="00D5567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9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9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pfr_buryatia?igshid=z6fo9f7g0cv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s.pfrf.ru/zn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appeal" TargetMode="External"/><Relationship Id="rId11" Type="http://schemas.openxmlformats.org/officeDocument/2006/relationships/hyperlink" Target="https://vk.com/pfr_buryat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burpfr.ru/notif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09461455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Филиппов Михаил Сергеевич</cp:lastModifiedBy>
  <cp:revision>2</cp:revision>
  <dcterms:created xsi:type="dcterms:W3CDTF">2020-03-25T03:03:00Z</dcterms:created>
  <dcterms:modified xsi:type="dcterms:W3CDTF">2020-03-25T03:03:00Z</dcterms:modified>
</cp:coreProperties>
</file>