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 муниципального образования 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от «14» января 2013 года  № 5 «Об образовании избирательных участков  на территории муниципального образования 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28.01.2020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обращении с твердыми коммунальными  отходами на территории муниципального 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31.01.2020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 xml:space="preserve">Об  утверждении Перечня мероприятий, в целях 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которых из средств  бюджета Республики Бурятия бюджету  муниципального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предоставляется субсидия на  содержание и обеспечение деятельности (оказание услуг) муниципальных учреждений 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FF1AB2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31.01.2020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01.04.2014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22.03.2016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16.02.2017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27.09.2017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16.03.2018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30.11.2018 г.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6095" w:type="dxa"/>
          </w:tcPr>
          <w:p w:rsidR="00D17256" w:rsidRPr="002F266D" w:rsidRDefault="00D17256" w:rsidP="00D17256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реализации Закона Республики Бурятия  «Об административных правонарушениях»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widowControl/>
              <w:autoSpaceDE/>
              <w:autoSpaceDN/>
              <w:adjustRightInd/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решение «О районном бюджете на 2020 год и на плановый период 2021 и 2022 годов»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 бюджетной процессе в муниципальном  образовании  " 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 район"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утверждении структуры администрации МО "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район" в новой редакции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решение Совета депутатов 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от  17.11.2011 N 189 "Об утверждении Перечня услуг, которые являются необходимыми и обязательными для предоставления муниципальных услуг  структурными подразделениями Администрации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7256" w:rsidRPr="00AB1378" w:rsidTr="00BE2A57">
        <w:tc>
          <w:tcPr>
            <w:tcW w:w="851" w:type="dxa"/>
            <w:vAlign w:val="center"/>
          </w:tcPr>
          <w:p w:rsidR="00D17256" w:rsidRPr="002F266D" w:rsidRDefault="00D1725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34" w:type="dxa"/>
          </w:tcPr>
          <w:p w:rsidR="00D17256" w:rsidRPr="002F266D" w:rsidRDefault="00D17256" w:rsidP="00D17256">
            <w:pPr>
              <w:ind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095" w:type="dxa"/>
          </w:tcPr>
          <w:p w:rsidR="00D17256" w:rsidRPr="002F266D" w:rsidRDefault="00D17256" w:rsidP="00400CF7">
            <w:pPr>
              <w:ind w:hanging="3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решение Совета депутатов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 район</w:t>
            </w:r>
            <w:bookmarkStart w:id="0" w:name="_GoBack"/>
            <w:bookmarkEnd w:id="0"/>
            <w:r w:rsidRPr="002F266D">
              <w:rPr>
                <w:rFonts w:ascii="Times New Roman" w:hAnsi="Times New Roman" w:cs="Times New Roman"/>
                <w:color w:val="000000"/>
              </w:rPr>
              <w:t>» от 26.12.2019г. № 35 «О внесении изменений в приложение 2 к решению Совета депутатов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 район» от 21.12.2017г. № 174 «Об оплате труда выборных должностных лиц и лиц, замещающих должности муниципальной службы МО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 район»</w:t>
            </w:r>
          </w:p>
        </w:tc>
        <w:tc>
          <w:tcPr>
            <w:tcW w:w="2694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7256" w:rsidRPr="002F266D" w:rsidRDefault="00D1725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03.03.2020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и расходования субсидий из средств бюджета МО 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 животноводства, направляемых на возмещение части затрат по содержанию маточного поголовья крупного рогатого скота молочного направления 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06.03.2020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от 28.04.2018г. № 190 «ОБ УТВЕРЖДЕНИИ ПЕРЕЧНЯ ОРГАНИЗАЦИЙ ДЛЯ ОТБЫВАНИЯ УГОЛОВНОГО НАКАЗАНИЯ В ВИДЕ ОБЯЗАТЕЛЬНЫХ И ИСПРАВИТЕЛЬНЫХ  РАБОТ, АДМИНИСТРАТИВНОГО НАКАЗАНИЯ В ВИДЕ ОБЯЗАТЕЛЬНЫХ РАБОТ НА ТЕРРИТОРИИ МО «МУХОРШИБИРСКИЙ РАЙОН» 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11.03.2020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 xml:space="preserve">Об утверждении Порядка осуществления ведомственного контроля за соблюдением требований Федерального закона от 18.07.2011 года  № 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11.03.2020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для обеспечения муниципальных нужд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16.04.2013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МО "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26.12.2014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от 16.04.2013 г. № 260 «Об определении </w:t>
            </w:r>
            <w:r w:rsidRPr="002F266D">
              <w:rPr>
                <w:rFonts w:ascii="Times New Roman" w:hAnsi="Times New Roman" w:cs="Times New Roman"/>
                <w:color w:val="000000"/>
              </w:rPr>
              <w:lastRenderedPageBreak/>
              <w:t>границ прилегающих к некоторым организациям  и объектам территорий, на которых не допускается розничная продажа алкогольной продукции на территории муниципального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17.03.2020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в  2015 – 2017 годах и на период до 2022 года»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23.03.2020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2022 года»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26.03.2020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2020 год и на плановый период 2021 и 2022 годов»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CF7" w:rsidRPr="00AB1378" w:rsidTr="00BE2A57">
        <w:tc>
          <w:tcPr>
            <w:tcW w:w="851" w:type="dxa"/>
            <w:vAlign w:val="center"/>
          </w:tcPr>
          <w:p w:rsidR="00400CF7" w:rsidRPr="002F266D" w:rsidRDefault="00400CF7" w:rsidP="0040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26.03.2020</w:t>
            </w:r>
          </w:p>
        </w:tc>
        <w:tc>
          <w:tcPr>
            <w:tcW w:w="1134" w:type="dxa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400CF7" w:rsidRPr="002F266D" w:rsidRDefault="00400CF7" w:rsidP="00400CF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F266D">
              <w:rPr>
                <w:rFonts w:ascii="Times New Roman" w:hAnsi="Times New Roman" w:cs="Times New Roman"/>
                <w:color w:val="000000"/>
              </w:rPr>
              <w:t>О внесении изменений и дополнений в Положение о муниципальном учреждении «Комитет по управлению имуществом и муниципальным хозяйством муниципального  образования «</w:t>
            </w:r>
            <w:proofErr w:type="spellStart"/>
            <w:r w:rsidRPr="002F266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2F266D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</w:t>
            </w:r>
          </w:p>
        </w:tc>
        <w:tc>
          <w:tcPr>
            <w:tcW w:w="2694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0CF7" w:rsidRPr="002F266D" w:rsidRDefault="00400CF7" w:rsidP="00400CF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sectPr w:rsidR="002B0DA2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AB2"/>
    <w:rsid w:val="00050AFB"/>
    <w:rsid w:val="000D4BB3"/>
    <w:rsid w:val="000E28CF"/>
    <w:rsid w:val="0017432E"/>
    <w:rsid w:val="00195F56"/>
    <w:rsid w:val="002869C5"/>
    <w:rsid w:val="002B0DA2"/>
    <w:rsid w:val="002F266D"/>
    <w:rsid w:val="00400CF7"/>
    <w:rsid w:val="00460BAE"/>
    <w:rsid w:val="00485FF8"/>
    <w:rsid w:val="004E627B"/>
    <w:rsid w:val="0061294B"/>
    <w:rsid w:val="00627D74"/>
    <w:rsid w:val="007B66C6"/>
    <w:rsid w:val="007B7197"/>
    <w:rsid w:val="0093473E"/>
    <w:rsid w:val="009A2055"/>
    <w:rsid w:val="009A63BD"/>
    <w:rsid w:val="009D6CAF"/>
    <w:rsid w:val="009E675F"/>
    <w:rsid w:val="00B155E4"/>
    <w:rsid w:val="00BE2A57"/>
    <w:rsid w:val="00C47CC3"/>
    <w:rsid w:val="00CE45F6"/>
    <w:rsid w:val="00D17256"/>
    <w:rsid w:val="00F02463"/>
    <w:rsid w:val="00F77620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DF435-9C08-4254-8578-C44FE945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28</cp:revision>
  <dcterms:created xsi:type="dcterms:W3CDTF">2019-03-29T07:01:00Z</dcterms:created>
  <dcterms:modified xsi:type="dcterms:W3CDTF">2020-04-06T08:02:00Z</dcterms:modified>
</cp:coreProperties>
</file>