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0" w:type="auto"/>
        <w:tblLook w:val="04A0"/>
      </w:tblPr>
      <w:tblGrid>
        <w:gridCol w:w="3266"/>
        <w:gridCol w:w="2939"/>
        <w:gridCol w:w="3335"/>
        <w:gridCol w:w="31"/>
      </w:tblGrid>
      <w:tr w:rsidR="007E4AD6" w:rsidRPr="00234A65" w:rsidTr="00483F26">
        <w:trPr>
          <w:gridAfter w:val="1"/>
          <w:wAfter w:w="31" w:type="dxa"/>
          <w:trHeight w:val="2251"/>
        </w:trPr>
        <w:tc>
          <w:tcPr>
            <w:tcW w:w="3266" w:type="dxa"/>
          </w:tcPr>
          <w:p w:rsidR="007E4AD6" w:rsidRPr="00234A65" w:rsidRDefault="007E4AD6" w:rsidP="00483F26">
            <w:pPr>
              <w:spacing w:after="0"/>
              <w:jc w:val="center"/>
              <w:rPr>
                <w:rFonts w:ascii="Times New Roman" w:hAnsi="Times New Roman"/>
                <w:b/>
                <w:sz w:val="20"/>
                <w:szCs w:val="20"/>
              </w:rPr>
            </w:pPr>
            <w:r w:rsidRPr="00234A65">
              <w:rPr>
                <w:rFonts w:ascii="Times New Roman" w:hAnsi="Times New Roman"/>
                <w:b/>
                <w:sz w:val="20"/>
                <w:szCs w:val="20"/>
              </w:rPr>
              <w:t>АДМИНИСТРАЦИЯ</w:t>
            </w:r>
          </w:p>
          <w:p w:rsidR="007E4AD6" w:rsidRPr="00234A65" w:rsidRDefault="007E4AD6" w:rsidP="00483F26">
            <w:pPr>
              <w:spacing w:after="0"/>
              <w:jc w:val="center"/>
              <w:rPr>
                <w:rFonts w:ascii="Times New Roman" w:hAnsi="Times New Roman"/>
                <w:b/>
                <w:sz w:val="20"/>
                <w:szCs w:val="20"/>
              </w:rPr>
            </w:pPr>
            <w:r w:rsidRPr="00234A65">
              <w:rPr>
                <w:rFonts w:ascii="Times New Roman" w:hAnsi="Times New Roman"/>
                <w:b/>
                <w:sz w:val="20"/>
                <w:szCs w:val="20"/>
              </w:rPr>
              <w:t>МУНИЦИПАЛЬНОГО ОБРАЗОВАНИЯ  «</w:t>
            </w:r>
            <w:r w:rsidR="00E40DED">
              <w:rPr>
                <w:rFonts w:ascii="Times New Roman" w:hAnsi="Times New Roman"/>
                <w:b/>
                <w:sz w:val="20"/>
                <w:szCs w:val="20"/>
              </w:rPr>
              <w:t>НИКОЛЬСКОЕ</w:t>
            </w:r>
            <w:r w:rsidRPr="00234A65">
              <w:rPr>
                <w:rFonts w:ascii="Times New Roman" w:hAnsi="Times New Roman"/>
                <w:b/>
                <w:sz w:val="20"/>
                <w:szCs w:val="20"/>
              </w:rPr>
              <w:t>»</w:t>
            </w:r>
          </w:p>
          <w:p w:rsidR="007E4AD6" w:rsidRPr="00234A65" w:rsidRDefault="007E4AD6" w:rsidP="00483F26">
            <w:pPr>
              <w:spacing w:after="0"/>
              <w:jc w:val="center"/>
              <w:rPr>
                <w:rFonts w:ascii="Times New Roman" w:hAnsi="Times New Roman"/>
                <w:b/>
                <w:sz w:val="20"/>
                <w:szCs w:val="20"/>
              </w:rPr>
            </w:pPr>
            <w:r w:rsidRPr="00234A65">
              <w:rPr>
                <w:rFonts w:ascii="Times New Roman" w:hAnsi="Times New Roman"/>
                <w:b/>
                <w:sz w:val="20"/>
                <w:szCs w:val="20"/>
              </w:rPr>
              <w:t>МУХОРШИБИРСКОГО</w:t>
            </w:r>
          </w:p>
          <w:p w:rsidR="007E4AD6" w:rsidRPr="00234A65" w:rsidRDefault="007E4AD6" w:rsidP="00483F26">
            <w:pPr>
              <w:spacing w:after="0"/>
              <w:jc w:val="center"/>
              <w:rPr>
                <w:rFonts w:ascii="Times New Roman" w:hAnsi="Times New Roman"/>
                <w:b/>
                <w:sz w:val="20"/>
                <w:szCs w:val="20"/>
              </w:rPr>
            </w:pPr>
            <w:r w:rsidRPr="00234A65">
              <w:rPr>
                <w:rFonts w:ascii="Times New Roman" w:hAnsi="Times New Roman"/>
                <w:b/>
                <w:sz w:val="20"/>
                <w:szCs w:val="20"/>
              </w:rPr>
              <w:t>РАЙОНА</w:t>
            </w:r>
          </w:p>
          <w:p w:rsidR="007E4AD6" w:rsidRPr="00234A65" w:rsidRDefault="007E4AD6" w:rsidP="00483F26">
            <w:pPr>
              <w:spacing w:after="0"/>
              <w:jc w:val="center"/>
              <w:rPr>
                <w:rFonts w:ascii="Times New Roman" w:hAnsi="Times New Roman"/>
                <w:b/>
                <w:sz w:val="20"/>
                <w:szCs w:val="20"/>
              </w:rPr>
            </w:pPr>
            <w:r w:rsidRPr="00234A65">
              <w:rPr>
                <w:rFonts w:ascii="Times New Roman" w:hAnsi="Times New Roman"/>
                <w:b/>
                <w:sz w:val="20"/>
                <w:szCs w:val="20"/>
              </w:rPr>
              <w:t>РЕСПУБЛИКИ БУРЯТИЯ</w:t>
            </w:r>
          </w:p>
          <w:p w:rsidR="007E4AD6" w:rsidRPr="00234A65" w:rsidRDefault="007E4AD6" w:rsidP="00483F26">
            <w:pPr>
              <w:pStyle w:val="a3"/>
              <w:shd w:val="clear" w:color="auto" w:fill="FFFFFF"/>
              <w:spacing w:before="0" w:beforeAutospacing="0" w:after="0" w:afterAutospacing="0"/>
              <w:jc w:val="center"/>
              <w:rPr>
                <w:b/>
                <w:sz w:val="20"/>
                <w:szCs w:val="20"/>
              </w:rPr>
            </w:pPr>
            <w:r w:rsidRPr="00234A65">
              <w:rPr>
                <w:b/>
                <w:sz w:val="20"/>
                <w:szCs w:val="20"/>
              </w:rPr>
              <w:t xml:space="preserve">(СЕЛЬСКОЕ ПОСЕЛЕНИЕ)  </w:t>
            </w:r>
          </w:p>
        </w:tc>
        <w:tc>
          <w:tcPr>
            <w:tcW w:w="2939" w:type="dxa"/>
          </w:tcPr>
          <w:p w:rsidR="007E4AD6" w:rsidRPr="00234A65" w:rsidRDefault="00061F7C" w:rsidP="00483F26">
            <w:pPr>
              <w:spacing w:after="0" w:line="360" w:lineRule="auto"/>
              <w:jc w:val="center"/>
              <w:rPr>
                <w:rFonts w:ascii="Times New Roman" w:hAnsi="Times New Roman"/>
                <w:sz w:val="20"/>
                <w:szCs w:val="20"/>
              </w:rPr>
            </w:pPr>
            <w:r>
              <w:rPr>
                <w:rFonts w:ascii="Times New Roman" w:hAnsi="Times New Roman"/>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607501645" r:id="rId6"/>
              </w:pict>
            </w:r>
          </w:p>
        </w:tc>
        <w:tc>
          <w:tcPr>
            <w:tcW w:w="3335" w:type="dxa"/>
          </w:tcPr>
          <w:p w:rsidR="007E4AD6" w:rsidRPr="00234A65" w:rsidRDefault="007E4AD6" w:rsidP="00483F26">
            <w:pPr>
              <w:spacing w:after="0"/>
              <w:jc w:val="center"/>
              <w:rPr>
                <w:rFonts w:ascii="Times New Roman" w:hAnsi="Times New Roman"/>
                <w:b/>
                <w:sz w:val="20"/>
                <w:szCs w:val="20"/>
              </w:rPr>
            </w:pPr>
          </w:p>
        </w:tc>
      </w:tr>
      <w:tr w:rsidR="007E4AD6" w:rsidRPr="00234A65" w:rsidTr="00483F26">
        <w:tblPrEx>
          <w:tblLook w:val="01E0"/>
        </w:tblPrEx>
        <w:trPr>
          <w:trHeight w:val="82"/>
        </w:trPr>
        <w:tc>
          <w:tcPr>
            <w:tcW w:w="9571" w:type="dxa"/>
            <w:gridSpan w:val="4"/>
            <w:tcBorders>
              <w:bottom w:val="single" w:sz="12" w:space="0" w:color="auto"/>
            </w:tcBorders>
          </w:tcPr>
          <w:p w:rsidR="007E4AD6" w:rsidRPr="00234A65" w:rsidRDefault="007E4AD6" w:rsidP="00483F26">
            <w:pPr>
              <w:spacing w:after="0"/>
              <w:rPr>
                <w:rFonts w:ascii="Times New Roman" w:hAnsi="Times New Roman"/>
                <w:sz w:val="24"/>
                <w:szCs w:val="24"/>
              </w:rPr>
            </w:pPr>
          </w:p>
        </w:tc>
      </w:tr>
    </w:tbl>
    <w:p w:rsidR="007E4AD6" w:rsidRPr="00234A65" w:rsidRDefault="007E4AD6" w:rsidP="007E4AD6">
      <w:pPr>
        <w:widowControl w:val="0"/>
        <w:autoSpaceDE w:val="0"/>
        <w:autoSpaceDN w:val="0"/>
        <w:adjustRightInd w:val="0"/>
        <w:spacing w:after="0"/>
        <w:jc w:val="center"/>
        <w:rPr>
          <w:rFonts w:ascii="Times New Roman" w:hAnsi="Times New Roman"/>
          <w:bCs/>
          <w:sz w:val="24"/>
          <w:szCs w:val="24"/>
        </w:rPr>
      </w:pPr>
      <w:r w:rsidRPr="00234A65">
        <w:rPr>
          <w:rFonts w:ascii="Times New Roman" w:hAnsi="Times New Roman"/>
          <w:bCs/>
          <w:sz w:val="24"/>
          <w:szCs w:val="24"/>
        </w:rPr>
        <w:t xml:space="preserve"> </w:t>
      </w:r>
    </w:p>
    <w:p w:rsidR="007E4AD6" w:rsidRDefault="007E4AD6" w:rsidP="007E4AD6">
      <w:pPr>
        <w:spacing w:after="0"/>
        <w:jc w:val="center"/>
        <w:rPr>
          <w:rFonts w:ascii="Times New Roman" w:hAnsi="Times New Roman"/>
          <w:b/>
          <w:sz w:val="24"/>
          <w:szCs w:val="24"/>
        </w:rPr>
      </w:pPr>
      <w:r w:rsidRPr="00234A65">
        <w:rPr>
          <w:rFonts w:ascii="Times New Roman" w:hAnsi="Times New Roman"/>
          <w:b/>
          <w:sz w:val="24"/>
          <w:szCs w:val="24"/>
        </w:rPr>
        <w:t>ПОСТАНОВЛЕНИЕ</w:t>
      </w:r>
    </w:p>
    <w:p w:rsidR="007E4AD6" w:rsidRPr="00234A65" w:rsidRDefault="007E4AD6" w:rsidP="007E4AD6">
      <w:pPr>
        <w:spacing w:after="0"/>
        <w:rPr>
          <w:rFonts w:ascii="Times New Roman" w:hAnsi="Times New Roman"/>
          <w:sz w:val="24"/>
          <w:szCs w:val="24"/>
        </w:rPr>
      </w:pPr>
      <w:r>
        <w:rPr>
          <w:rFonts w:ascii="Times New Roman" w:hAnsi="Times New Roman"/>
          <w:sz w:val="24"/>
          <w:szCs w:val="24"/>
        </w:rPr>
        <w:t xml:space="preserve">  </w:t>
      </w:r>
      <w:r w:rsidRPr="00234A65">
        <w:rPr>
          <w:rFonts w:ascii="Times New Roman" w:hAnsi="Times New Roman"/>
          <w:sz w:val="24"/>
          <w:szCs w:val="24"/>
        </w:rPr>
        <w:t>«</w:t>
      </w:r>
      <w:r>
        <w:rPr>
          <w:rFonts w:ascii="Times New Roman" w:hAnsi="Times New Roman"/>
          <w:sz w:val="24"/>
          <w:szCs w:val="24"/>
        </w:rPr>
        <w:t>14</w:t>
      </w:r>
      <w:r w:rsidRPr="00234A65">
        <w:rPr>
          <w:rFonts w:ascii="Times New Roman" w:hAnsi="Times New Roman"/>
          <w:sz w:val="24"/>
          <w:szCs w:val="24"/>
        </w:rPr>
        <w:t xml:space="preserve">» </w:t>
      </w:r>
      <w:r>
        <w:rPr>
          <w:rFonts w:ascii="Times New Roman" w:hAnsi="Times New Roman"/>
          <w:sz w:val="24"/>
          <w:szCs w:val="24"/>
        </w:rPr>
        <w:t xml:space="preserve">декабря  </w:t>
      </w:r>
      <w:r w:rsidRPr="00234A65">
        <w:rPr>
          <w:rFonts w:ascii="Times New Roman" w:hAnsi="Times New Roman"/>
          <w:sz w:val="24"/>
          <w:szCs w:val="24"/>
        </w:rPr>
        <w:t>201</w:t>
      </w:r>
      <w:r>
        <w:rPr>
          <w:rFonts w:ascii="Times New Roman" w:hAnsi="Times New Roman"/>
          <w:sz w:val="24"/>
          <w:szCs w:val="24"/>
        </w:rPr>
        <w:t>8</w:t>
      </w:r>
      <w:r w:rsidRPr="00234A65">
        <w:rPr>
          <w:rFonts w:ascii="Times New Roman" w:hAnsi="Times New Roman"/>
          <w:sz w:val="24"/>
          <w:szCs w:val="24"/>
        </w:rPr>
        <w:t xml:space="preserve"> г.                           </w:t>
      </w:r>
      <w:r>
        <w:rPr>
          <w:rFonts w:ascii="Times New Roman" w:hAnsi="Times New Roman"/>
          <w:sz w:val="24"/>
          <w:szCs w:val="24"/>
        </w:rPr>
        <w:t xml:space="preserve">            </w:t>
      </w:r>
      <w:r w:rsidRPr="00234A65">
        <w:rPr>
          <w:rFonts w:ascii="Times New Roman" w:hAnsi="Times New Roman"/>
          <w:sz w:val="24"/>
          <w:szCs w:val="24"/>
        </w:rPr>
        <w:t xml:space="preserve">                                         </w:t>
      </w:r>
      <w:r>
        <w:rPr>
          <w:rFonts w:ascii="Times New Roman" w:hAnsi="Times New Roman"/>
          <w:sz w:val="24"/>
          <w:szCs w:val="24"/>
        </w:rPr>
        <w:t xml:space="preserve">                       </w:t>
      </w:r>
      <w:r w:rsidRPr="00234A65">
        <w:rPr>
          <w:rFonts w:ascii="Times New Roman" w:hAnsi="Times New Roman"/>
          <w:sz w:val="24"/>
          <w:szCs w:val="24"/>
        </w:rPr>
        <w:t xml:space="preserve">  № </w:t>
      </w:r>
      <w:r>
        <w:rPr>
          <w:rFonts w:ascii="Times New Roman" w:hAnsi="Times New Roman"/>
          <w:sz w:val="24"/>
          <w:szCs w:val="24"/>
        </w:rPr>
        <w:t>3</w:t>
      </w:r>
      <w:r w:rsidR="00330070">
        <w:rPr>
          <w:rFonts w:ascii="Times New Roman" w:hAnsi="Times New Roman"/>
          <w:sz w:val="24"/>
          <w:szCs w:val="24"/>
        </w:rPr>
        <w:t>8</w:t>
      </w:r>
    </w:p>
    <w:p w:rsidR="007E4AD6" w:rsidRDefault="007E4AD6" w:rsidP="007E4AD6">
      <w:pPr>
        <w:spacing w:after="0"/>
        <w:jc w:val="center"/>
        <w:rPr>
          <w:rFonts w:ascii="Times New Roman" w:hAnsi="Times New Roman"/>
          <w:sz w:val="24"/>
          <w:szCs w:val="24"/>
        </w:rPr>
      </w:pPr>
      <w:r>
        <w:rPr>
          <w:rFonts w:ascii="Times New Roman" w:hAnsi="Times New Roman"/>
          <w:sz w:val="24"/>
          <w:szCs w:val="24"/>
        </w:rPr>
        <w:t>С. Никольск</w:t>
      </w:r>
    </w:p>
    <w:p w:rsidR="007E4AD6" w:rsidRPr="00B4261A" w:rsidRDefault="007E4AD6" w:rsidP="007E4AD6">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4261A">
        <w:rPr>
          <w:rFonts w:ascii="Times New Roman" w:hAnsi="Times New Roman" w:cs="Times New Roman"/>
          <w:bCs/>
          <w:sz w:val="28"/>
          <w:szCs w:val="28"/>
        </w:rPr>
        <w:t xml:space="preserve">О внесении изменений в постановление </w:t>
      </w:r>
    </w:p>
    <w:p w:rsidR="007E4AD6" w:rsidRPr="00CC425C"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B4261A">
        <w:rPr>
          <w:rFonts w:ascii="Times New Roman" w:hAnsi="Times New Roman" w:cs="Times New Roman"/>
          <w:sz w:val="28"/>
          <w:szCs w:val="28"/>
        </w:rPr>
        <w:t>«</w:t>
      </w:r>
      <w:r w:rsidRPr="00B4261A">
        <w:rPr>
          <w:rFonts w:ascii="Times New Roman" w:eastAsia="Times New Roman" w:hAnsi="Times New Roman" w:cs="Times New Roman"/>
          <w:bCs/>
          <w:sz w:val="28"/>
          <w:szCs w:val="28"/>
        </w:rPr>
        <w:t xml:space="preserve">Об утверждении </w:t>
      </w:r>
      <w:proofErr w:type="gramStart"/>
      <w:r w:rsidRPr="00B4261A">
        <w:rPr>
          <w:rFonts w:ascii="Times New Roman" w:eastAsia="Times New Roman" w:hAnsi="Times New Roman" w:cs="Times New Roman"/>
          <w:bCs/>
          <w:sz w:val="28"/>
          <w:szCs w:val="28"/>
        </w:rPr>
        <w:t>Административного</w:t>
      </w:r>
      <w:proofErr w:type="gramEnd"/>
      <w:r w:rsidRPr="00B4261A">
        <w:rPr>
          <w:rFonts w:ascii="Times New Roman" w:eastAsia="Times New Roman" w:hAnsi="Times New Roman" w:cs="Times New Roman"/>
          <w:bCs/>
          <w:sz w:val="28"/>
          <w:szCs w:val="28"/>
        </w:rPr>
        <w:t xml:space="preserve"> </w:t>
      </w:r>
    </w:p>
    <w:p w:rsidR="007E4AD6" w:rsidRPr="00CC425C"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B4261A">
        <w:rPr>
          <w:rFonts w:ascii="Times New Roman" w:eastAsia="Times New Roman" w:hAnsi="Times New Roman" w:cs="Times New Roman"/>
          <w:bCs/>
          <w:sz w:val="28"/>
          <w:szCs w:val="28"/>
        </w:rPr>
        <w:t>регламе</w:t>
      </w:r>
      <w:r>
        <w:rPr>
          <w:rFonts w:ascii="Times New Roman" w:eastAsia="Times New Roman" w:hAnsi="Times New Roman" w:cs="Times New Roman"/>
          <w:bCs/>
          <w:sz w:val="28"/>
          <w:szCs w:val="28"/>
        </w:rPr>
        <w:t xml:space="preserve">нта предоставления </w:t>
      </w:r>
      <w:proofErr w:type="gramStart"/>
      <w:r>
        <w:rPr>
          <w:rFonts w:ascii="Times New Roman" w:eastAsia="Times New Roman" w:hAnsi="Times New Roman" w:cs="Times New Roman"/>
          <w:bCs/>
          <w:sz w:val="28"/>
          <w:szCs w:val="28"/>
        </w:rPr>
        <w:t>муниципальной</w:t>
      </w:r>
      <w:proofErr w:type="gramEnd"/>
      <w:r w:rsidRPr="00B4261A">
        <w:rPr>
          <w:rFonts w:ascii="Times New Roman" w:eastAsia="Times New Roman" w:hAnsi="Times New Roman" w:cs="Times New Roman"/>
          <w:bCs/>
          <w:sz w:val="28"/>
          <w:szCs w:val="28"/>
        </w:rPr>
        <w:t xml:space="preserve"> </w:t>
      </w:r>
    </w:p>
    <w:p w:rsidR="007E4AD6"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услуги «Присвоение наименований, </w:t>
      </w:r>
    </w:p>
    <w:p w:rsidR="007E4AD6"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переименования улиц, площадей,</w:t>
      </w:r>
    </w:p>
    <w:p w:rsidR="007E4AD6"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других составных частей, а также </w:t>
      </w:r>
    </w:p>
    <w:p w:rsidR="007E4AD6" w:rsidRPr="00CC425C" w:rsidRDefault="007E4AD6" w:rsidP="007E4AD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установке мемориальных досок».</w:t>
      </w:r>
    </w:p>
    <w:p w:rsidR="007E4AD6" w:rsidRPr="00234A65" w:rsidRDefault="007E4AD6" w:rsidP="007E4AD6">
      <w:pPr>
        <w:spacing w:after="0"/>
        <w:jc w:val="center"/>
        <w:rPr>
          <w:rFonts w:ascii="Times New Roman" w:hAnsi="Times New Roman"/>
          <w:sz w:val="24"/>
          <w:szCs w:val="24"/>
        </w:rPr>
      </w:pPr>
    </w:p>
    <w:p w:rsidR="007E4AD6" w:rsidRPr="00E40DED" w:rsidRDefault="007E4AD6" w:rsidP="007E4AD6">
      <w:pPr>
        <w:autoSpaceDE w:val="0"/>
        <w:autoSpaceDN w:val="0"/>
        <w:adjustRightInd w:val="0"/>
        <w:spacing w:after="0" w:line="240" w:lineRule="auto"/>
        <w:jc w:val="both"/>
        <w:rPr>
          <w:rFonts w:ascii="Times New Roman" w:eastAsiaTheme="minorHAnsi" w:hAnsi="Times New Roman"/>
          <w:sz w:val="28"/>
          <w:szCs w:val="28"/>
        </w:rPr>
      </w:pPr>
      <w:r>
        <w:rPr>
          <w:sz w:val="24"/>
          <w:szCs w:val="24"/>
        </w:rPr>
        <w:tab/>
      </w:r>
      <w:r w:rsidRPr="00E40DED">
        <w:rPr>
          <w:rFonts w:ascii="Times New Roman" w:eastAsia="Times New Roman" w:hAnsi="Times New Roman"/>
          <w:sz w:val="28"/>
          <w:szCs w:val="28"/>
        </w:rPr>
        <w:t xml:space="preserve">В соответствии с Федеральным законом от 29.12.2017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постановлением Администрации муниципального образования сельского поселения «Никольское» от 14.12.2018 года № 34 «Об утверждении Порядка разработки и утверждения административных регламентов предоставления муниципальных услуг и в целях приведения нормативного правового акта </w:t>
      </w:r>
      <w:r w:rsidRPr="00E40DED">
        <w:rPr>
          <w:rFonts w:ascii="Times New Roman" w:eastAsiaTheme="minorHAnsi" w:hAnsi="Times New Roman"/>
          <w:sz w:val="28"/>
          <w:szCs w:val="28"/>
        </w:rPr>
        <w:t>в соответствие с действующим законодательством</w:t>
      </w:r>
    </w:p>
    <w:p w:rsidR="007E4AD6" w:rsidRPr="00E40DED" w:rsidRDefault="007E4AD6" w:rsidP="007E4AD6">
      <w:pPr>
        <w:pStyle w:val="1"/>
        <w:ind w:firstLine="708"/>
        <w:jc w:val="both"/>
        <w:rPr>
          <w:szCs w:val="28"/>
        </w:rPr>
      </w:pPr>
      <w:r w:rsidRPr="00E40DED">
        <w:rPr>
          <w:szCs w:val="28"/>
        </w:rPr>
        <w:t>Администрация муниципального образования сельского поселения «Никольское»,</w:t>
      </w:r>
    </w:p>
    <w:p w:rsidR="007E4AD6" w:rsidRPr="00E40DED" w:rsidRDefault="007E4AD6" w:rsidP="007E4AD6">
      <w:pPr>
        <w:widowControl w:val="0"/>
        <w:autoSpaceDE w:val="0"/>
        <w:spacing w:after="0" w:line="240" w:lineRule="auto"/>
        <w:ind w:firstLine="709"/>
        <w:jc w:val="both"/>
        <w:rPr>
          <w:rFonts w:ascii="Times New Roman" w:hAnsi="Times New Roman"/>
          <w:b/>
          <w:sz w:val="28"/>
          <w:szCs w:val="28"/>
        </w:rPr>
      </w:pPr>
      <w:r w:rsidRPr="00E40DED">
        <w:rPr>
          <w:rFonts w:ascii="Times New Roman" w:hAnsi="Times New Roman"/>
          <w:sz w:val="28"/>
          <w:szCs w:val="28"/>
        </w:rPr>
        <w:t xml:space="preserve"> </w:t>
      </w:r>
      <w:r w:rsidRPr="00E40DED">
        <w:rPr>
          <w:rFonts w:ascii="Times New Roman" w:hAnsi="Times New Roman"/>
          <w:b/>
          <w:sz w:val="28"/>
          <w:szCs w:val="28"/>
        </w:rPr>
        <w:t>ПОСТАНОВЛЯЕТ:</w:t>
      </w:r>
    </w:p>
    <w:p w:rsidR="007E4AD6" w:rsidRPr="00E40DED" w:rsidRDefault="007E4AD6" w:rsidP="0053548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E40DED">
        <w:rPr>
          <w:rFonts w:ascii="Times New Roman" w:hAnsi="Times New Roman" w:cs="Times New Roman"/>
          <w:sz w:val="28"/>
          <w:szCs w:val="28"/>
        </w:rPr>
        <w:t xml:space="preserve"> Внести в Административный регламент предоставления муниципальной услуги </w:t>
      </w:r>
      <w:r w:rsidR="0053548E" w:rsidRPr="00E40DED">
        <w:rPr>
          <w:rFonts w:ascii="Times New Roman" w:hAnsi="Times New Roman" w:cs="Times New Roman"/>
          <w:sz w:val="28"/>
          <w:szCs w:val="28"/>
        </w:rPr>
        <w:t>«</w:t>
      </w:r>
      <w:r w:rsidR="0053548E" w:rsidRPr="00E40DED">
        <w:rPr>
          <w:rFonts w:ascii="Times New Roman" w:eastAsia="Times New Roman" w:hAnsi="Times New Roman" w:cs="Times New Roman"/>
          <w:bCs/>
          <w:sz w:val="28"/>
          <w:szCs w:val="28"/>
        </w:rPr>
        <w:t xml:space="preserve">Присвоение наименований,  переименования улиц, площадей,  других составных частей, а также установке мемориальных досок» </w:t>
      </w:r>
      <w:r w:rsidR="0053548E" w:rsidRPr="00E40DED">
        <w:rPr>
          <w:rFonts w:ascii="Times New Roman" w:hAnsi="Times New Roman" w:cs="Times New Roman"/>
          <w:sz w:val="28"/>
          <w:szCs w:val="28"/>
        </w:rPr>
        <w:t xml:space="preserve"> </w:t>
      </w:r>
      <w:r w:rsidRPr="00E40DED">
        <w:rPr>
          <w:rFonts w:ascii="Times New Roman" w:hAnsi="Times New Roman" w:cs="Times New Roman"/>
          <w:sz w:val="28"/>
          <w:szCs w:val="28"/>
        </w:rPr>
        <w:t xml:space="preserve">от </w:t>
      </w:r>
      <w:r w:rsidR="0053548E" w:rsidRPr="00E40DED">
        <w:rPr>
          <w:rFonts w:ascii="Times New Roman" w:hAnsi="Times New Roman" w:cs="Times New Roman"/>
          <w:sz w:val="28"/>
          <w:szCs w:val="28"/>
        </w:rPr>
        <w:t xml:space="preserve">22.11.2012 </w:t>
      </w:r>
      <w:r w:rsidRPr="00E40DED">
        <w:rPr>
          <w:rFonts w:ascii="Times New Roman" w:hAnsi="Times New Roman" w:cs="Times New Roman"/>
          <w:sz w:val="28"/>
          <w:szCs w:val="28"/>
        </w:rPr>
        <w:t xml:space="preserve"> г. № </w:t>
      </w:r>
      <w:r w:rsidR="0053548E" w:rsidRPr="00E40DED">
        <w:rPr>
          <w:rFonts w:ascii="Times New Roman" w:hAnsi="Times New Roman" w:cs="Times New Roman"/>
          <w:sz w:val="28"/>
          <w:szCs w:val="28"/>
        </w:rPr>
        <w:t xml:space="preserve">5 </w:t>
      </w:r>
      <w:r w:rsidRPr="00E40DED">
        <w:rPr>
          <w:rFonts w:ascii="Times New Roman" w:hAnsi="Times New Roman" w:cs="Times New Roman"/>
          <w:sz w:val="28"/>
          <w:szCs w:val="28"/>
        </w:rPr>
        <w:t>(далее – Административный регламент) следующие изменения:</w:t>
      </w:r>
    </w:p>
    <w:p w:rsidR="00E40DED" w:rsidRPr="00E40DED" w:rsidRDefault="007E4AD6" w:rsidP="00E40DED">
      <w:pPr>
        <w:rPr>
          <w:rFonts w:ascii="Times New Roman" w:eastAsia="Times New Roman" w:hAnsi="Times New Roman"/>
          <w:sz w:val="28"/>
          <w:szCs w:val="28"/>
        </w:rPr>
      </w:pPr>
      <w:r w:rsidRPr="00E40DED">
        <w:rPr>
          <w:rFonts w:ascii="Times New Roman" w:eastAsia="Times New Roman" w:hAnsi="Times New Roman"/>
          <w:sz w:val="28"/>
          <w:szCs w:val="28"/>
        </w:rPr>
        <w:t>Р</w:t>
      </w:r>
      <w:r w:rsidRPr="00E40DED">
        <w:rPr>
          <w:rFonts w:ascii="Times New Roman" w:hAnsi="Times New Roman"/>
          <w:sz w:val="28"/>
          <w:szCs w:val="28"/>
        </w:rPr>
        <w:t>аздел 5 Административного регламента</w:t>
      </w:r>
      <w:r w:rsidRPr="00E40DED">
        <w:rPr>
          <w:rFonts w:ascii="Times New Roman" w:eastAsia="Times New Roman" w:hAnsi="Times New Roman"/>
          <w:sz w:val="28"/>
          <w:szCs w:val="28"/>
        </w:rPr>
        <w:t xml:space="preserve"> изложить в следующей редакции</w:t>
      </w:r>
      <w:r w:rsidR="00E40DED">
        <w:rPr>
          <w:rFonts w:ascii="Times New Roman" w:eastAsia="Times New Roman" w:hAnsi="Times New Roman"/>
          <w:sz w:val="28"/>
          <w:szCs w:val="28"/>
        </w:rPr>
        <w:t>:</w:t>
      </w:r>
    </w:p>
    <w:p w:rsidR="00E40DED" w:rsidRDefault="00E40DED" w:rsidP="00E40DED">
      <w:pPr>
        <w:jc w:val="center"/>
        <w:rPr>
          <w:rFonts w:ascii="Times New Roman" w:hAnsi="Times New Roman" w:cs="Times New Roman"/>
          <w:b/>
          <w:sz w:val="28"/>
          <w:szCs w:val="28"/>
        </w:rPr>
      </w:pPr>
      <w:r w:rsidRPr="00E40DED">
        <w:rPr>
          <w:rFonts w:ascii="Times New Roman" w:hAnsi="Times New Roman" w:cs="Times New Roman"/>
          <w:b/>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E40DED">
        <w:rPr>
          <w:rFonts w:ascii="Times New Roman" w:hAnsi="Times New Roman" w:cs="Times New Roman"/>
          <w:b/>
          <w:sz w:val="28"/>
          <w:szCs w:val="28"/>
        </w:rPr>
        <w:lastRenderedPageBreak/>
        <w:t>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w:t>
      </w:r>
    </w:p>
    <w:p w:rsidR="00E40DED" w:rsidRPr="00B4261A" w:rsidRDefault="00E40DED" w:rsidP="00E40DED">
      <w:pPr>
        <w:rPr>
          <w:rFonts w:ascii="Times New Roman" w:hAnsi="Times New Roman" w:cs="Times New Roman"/>
          <w:sz w:val="28"/>
          <w:szCs w:val="28"/>
        </w:rPr>
      </w:pPr>
      <w:r w:rsidRPr="00E40DED">
        <w:rPr>
          <w:rFonts w:ascii="Times New Roman" w:hAnsi="Times New Roman" w:cs="Times New Roman"/>
          <w:b/>
          <w:sz w:val="28"/>
          <w:szCs w:val="28"/>
        </w:rPr>
        <w:br/>
      </w:r>
      <w:r w:rsidRPr="00B4261A">
        <w:rPr>
          <w:rFonts w:ascii="Times New Roman" w:hAnsi="Times New Roman" w:cs="Times New Roman"/>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 </w:t>
      </w:r>
      <w:r w:rsidRPr="00B4261A">
        <w:rPr>
          <w:rFonts w:ascii="Times New Roman" w:hAnsi="Times New Roman" w:cs="Times New Roman"/>
          <w:sz w:val="28"/>
          <w:szCs w:val="28"/>
        </w:rPr>
        <w:br/>
        <w:t xml:space="preserve">Заявитель может обратиться с </w:t>
      </w:r>
      <w:proofErr w:type="gramStart"/>
      <w:r w:rsidRPr="00B4261A">
        <w:rPr>
          <w:rFonts w:ascii="Times New Roman" w:hAnsi="Times New Roman" w:cs="Times New Roman"/>
          <w:sz w:val="28"/>
          <w:szCs w:val="28"/>
        </w:rPr>
        <w:t>жалобой</w:t>
      </w:r>
      <w:proofErr w:type="gramEnd"/>
      <w:r w:rsidRPr="00B4261A">
        <w:rPr>
          <w:rFonts w:ascii="Times New Roman" w:hAnsi="Times New Roman" w:cs="Times New Roman"/>
          <w:sz w:val="28"/>
          <w:szCs w:val="28"/>
        </w:rPr>
        <w:t xml:space="preserve"> в том числе в следующих случаях:</w:t>
      </w:r>
      <w:r w:rsidRPr="00B4261A">
        <w:rPr>
          <w:rFonts w:ascii="Times New Roman" w:hAnsi="Times New Roman" w:cs="Times New Roman"/>
          <w:sz w:val="28"/>
          <w:szCs w:val="28"/>
        </w:rPr>
        <w:br/>
        <w:t xml:space="preserve">1) нарушение срока регистрации запроса о предоставлении муниципальной услуги, запроса, указанного в статье </w:t>
      </w:r>
      <w:r>
        <w:rPr>
          <w:rFonts w:ascii="Times New Roman" w:hAnsi="Times New Roman" w:cs="Times New Roman"/>
          <w:sz w:val="28"/>
          <w:szCs w:val="28"/>
        </w:rPr>
        <w:t>15.1 Федерального закона 210-ФЗ</w:t>
      </w:r>
      <w:r w:rsidRPr="00B4261A">
        <w:rPr>
          <w:rFonts w:ascii="Times New Roman" w:hAnsi="Times New Roman" w:cs="Times New Roman"/>
          <w:sz w:val="28"/>
          <w:szCs w:val="28"/>
        </w:rPr>
        <w:t>;</w:t>
      </w:r>
      <w:r w:rsidRPr="00B4261A">
        <w:rPr>
          <w:rFonts w:ascii="Times New Roman" w:hAnsi="Times New Roman" w:cs="Times New Roman"/>
          <w:sz w:val="28"/>
          <w:szCs w:val="28"/>
        </w:rPr>
        <w:br/>
        <w:t xml:space="preserve">2) нарушение срока предоставления государственной или муниципальной услуги. </w:t>
      </w:r>
      <w:proofErr w:type="gramStart"/>
      <w:r w:rsidRPr="00B426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w:t>
      </w:r>
      <w:r>
        <w:rPr>
          <w:rFonts w:ascii="Times New Roman" w:hAnsi="Times New Roman" w:cs="Times New Roman"/>
          <w:sz w:val="28"/>
          <w:szCs w:val="28"/>
        </w:rPr>
        <w:t>и 16 Федерального закона 210-ФЗ;</w:t>
      </w:r>
      <w:proofErr w:type="gramEnd"/>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r w:rsidRPr="00B4261A">
        <w:rPr>
          <w:rFonts w:ascii="Times New Roman" w:hAnsi="Times New Roman" w:cs="Times New Roman"/>
          <w:sz w:val="28"/>
          <w:szCs w:val="28"/>
        </w:rPr>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roofErr w:type="gramEnd"/>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4261A">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B4261A">
        <w:rPr>
          <w:rFonts w:ascii="Times New Roman" w:hAnsi="Times New Roman" w:cs="Times New Roman"/>
          <w:sz w:val="28"/>
          <w:szCs w:val="28"/>
        </w:rPr>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w:t>
      </w:r>
      <w:r>
        <w:rPr>
          <w:rFonts w:ascii="Times New Roman" w:hAnsi="Times New Roman" w:cs="Times New Roman"/>
          <w:sz w:val="28"/>
          <w:szCs w:val="28"/>
        </w:rPr>
        <w:t>и 16 Федерального закона 210-ФЗ</w:t>
      </w:r>
      <w:r w:rsidRPr="00B4261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w:t>
      </w:r>
      <w:r>
        <w:rPr>
          <w:rFonts w:ascii="Times New Roman" w:hAnsi="Times New Roman" w:cs="Times New Roman"/>
          <w:sz w:val="28"/>
          <w:szCs w:val="28"/>
        </w:rPr>
        <w:t>и 16 Федерального закона 210-ФЗ</w:t>
      </w:r>
      <w:r w:rsidRPr="00B4261A">
        <w:rPr>
          <w:rFonts w:ascii="Times New Roman" w:hAnsi="Times New Roman" w:cs="Times New Roman"/>
          <w:sz w:val="28"/>
          <w:szCs w:val="28"/>
        </w:rPr>
        <w:t>;</w:t>
      </w:r>
      <w:proofErr w:type="gramEnd"/>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B4261A">
        <w:rPr>
          <w:rFonts w:ascii="Times New Roman" w:hAnsi="Times New Roman" w:cs="Times New Roman"/>
          <w:sz w:val="28"/>
          <w:szCs w:val="28"/>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Pr="00B4261A">
        <w:rPr>
          <w:rFonts w:ascii="Times New Roman" w:hAnsi="Times New Roman" w:cs="Times New Roman"/>
          <w:sz w:val="28"/>
          <w:szCs w:val="28"/>
        </w:rPr>
        <w:br/>
        <w:t>5.2.</w:t>
      </w:r>
      <w:r w:rsidRPr="00B4261A">
        <w:rPr>
          <w:rFonts w:ascii="Times New Roman" w:hAnsi="Times New Roman" w:cs="Times New Roman"/>
          <w:b/>
          <w:sz w:val="28"/>
          <w:szCs w:val="28"/>
        </w:rPr>
        <w:t>Особенности подачи и рассмотрения жалобы</w:t>
      </w:r>
      <w:r w:rsidRPr="00B4261A">
        <w:rPr>
          <w:rFonts w:ascii="Times New Roman" w:hAnsi="Times New Roman" w:cs="Times New Roman"/>
          <w:sz w:val="28"/>
          <w:szCs w:val="28"/>
        </w:rPr>
        <w:t> </w:t>
      </w:r>
      <w:r w:rsidRPr="00B4261A">
        <w:rPr>
          <w:rFonts w:ascii="Times New Roman" w:hAnsi="Times New Roman" w:cs="Times New Roman"/>
          <w:sz w:val="28"/>
          <w:szCs w:val="28"/>
        </w:rPr>
        <w:br/>
        <w:t>1) Жалоба подается</w:t>
      </w:r>
      <w:proofErr w:type="gramEnd"/>
      <w:r w:rsidRPr="00B4261A">
        <w:rPr>
          <w:rFonts w:ascii="Times New Roman" w:hAnsi="Times New Roman" w:cs="Times New Roman"/>
          <w:sz w:val="28"/>
          <w:szCs w:val="28"/>
        </w:rPr>
        <w:t xml:space="preserve"> в письменной форме на бумажном носителе, в </w:t>
      </w:r>
      <w:r w:rsidRPr="00B4261A">
        <w:rPr>
          <w:rFonts w:ascii="Times New Roman" w:hAnsi="Times New Roman" w:cs="Times New Roman"/>
          <w:sz w:val="28"/>
          <w:szCs w:val="28"/>
        </w:rPr>
        <w:lastRenderedPageBreak/>
        <w:t xml:space="preserve">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roofErr w:type="gramStart"/>
      <w:r w:rsidRPr="00B4261A">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B4261A">
        <w:rPr>
          <w:rFonts w:ascii="Times New Roman" w:hAnsi="Times New Roman" w:cs="Times New Roman"/>
          <w:sz w:val="28"/>
          <w:szCs w:val="28"/>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proofErr w:type="gramEnd"/>
      <w:r w:rsidRPr="00B4261A">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261A">
        <w:rPr>
          <w:rFonts w:ascii="Times New Roman" w:hAnsi="Times New Roman" w:cs="Times New Roman"/>
          <w:sz w:val="28"/>
          <w:szCs w:val="28"/>
        </w:rPr>
        <w:t>принята</w:t>
      </w:r>
      <w:proofErr w:type="gramEnd"/>
      <w:r w:rsidRPr="00B4261A">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261A">
        <w:rPr>
          <w:rFonts w:ascii="Times New Roman" w:hAnsi="Times New Roman" w:cs="Times New Roman"/>
          <w:sz w:val="28"/>
          <w:szCs w:val="28"/>
        </w:rPr>
        <w:t xml:space="preserve">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w:t>
      </w:r>
      <w:r w:rsidRPr="00B4261A">
        <w:rPr>
          <w:rFonts w:ascii="Times New Roman" w:hAnsi="Times New Roman" w:cs="Times New Roman"/>
          <w:sz w:val="28"/>
          <w:szCs w:val="28"/>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261A">
        <w:rPr>
          <w:rFonts w:ascii="Times New Roman" w:hAnsi="Times New Roman" w:cs="Times New Roman"/>
          <w:sz w:val="28"/>
          <w:szCs w:val="28"/>
        </w:rPr>
        <w:br/>
        <w:t>3)Подача и рассмотрение жалоб</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sidRPr="00B4261A">
        <w:rPr>
          <w:rFonts w:ascii="Times New Roman" w:hAnsi="Times New Roman" w:cs="Times New Roman"/>
          <w:sz w:val="28"/>
          <w:szCs w:val="28"/>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w:t>
      </w:r>
      <w:proofErr w:type="gramEnd"/>
      <w:r w:rsidRPr="00B4261A">
        <w:rPr>
          <w:rFonts w:ascii="Times New Roman" w:hAnsi="Times New Roman" w:cs="Times New Roman"/>
          <w:sz w:val="28"/>
          <w:szCs w:val="28"/>
        </w:rPr>
        <w:t xml:space="preserve">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E40DED" w:rsidRPr="00B4261A" w:rsidRDefault="00E40DED" w:rsidP="00E40DED">
      <w:pPr>
        <w:rPr>
          <w:rFonts w:ascii="Times New Roman" w:hAnsi="Times New Roman" w:cs="Times New Roman"/>
          <w:sz w:val="28"/>
          <w:szCs w:val="28"/>
        </w:rPr>
      </w:pPr>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B4261A">
        <w:rPr>
          <w:rFonts w:ascii="Times New Roman" w:hAnsi="Times New Roman" w:cs="Times New Roman"/>
          <w:sz w:val="28"/>
          <w:szCs w:val="28"/>
        </w:rPr>
        <w:br/>
        <w:t>5.3.</w:t>
      </w:r>
      <w:r w:rsidRPr="00B4261A">
        <w:rPr>
          <w:rFonts w:ascii="Times New Roman" w:hAnsi="Times New Roman" w:cs="Times New Roman"/>
          <w:b/>
          <w:sz w:val="28"/>
          <w:szCs w:val="28"/>
        </w:rPr>
        <w:t>Жалоба должна содержать</w:t>
      </w:r>
      <w:r w:rsidRPr="00B4261A">
        <w:rPr>
          <w:rFonts w:ascii="Times New Roman" w:hAnsi="Times New Roman" w:cs="Times New Roman"/>
          <w:sz w:val="28"/>
          <w:szCs w:val="28"/>
        </w:rPr>
        <w:t>:</w:t>
      </w:r>
      <w:r w:rsidRPr="00B4261A">
        <w:rPr>
          <w:rFonts w:ascii="Times New Roman" w:hAnsi="Times New Roman" w:cs="Times New Roman"/>
          <w:sz w:val="28"/>
          <w:szCs w:val="28"/>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и действия (бездействие) которых обжалуются;</w:t>
      </w:r>
      <w:r w:rsidRPr="00B4261A">
        <w:rPr>
          <w:rFonts w:ascii="Times New Roman" w:hAnsi="Times New Roman" w:cs="Times New Roman"/>
          <w:sz w:val="28"/>
          <w:szCs w:val="28"/>
        </w:rPr>
        <w:b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4261A">
        <w:rPr>
          <w:rFonts w:ascii="Times New Roman" w:hAnsi="Times New Roman" w:cs="Times New Roman"/>
          <w:sz w:val="28"/>
          <w:szCs w:val="28"/>
        </w:rPr>
        <w:lastRenderedPageBreak/>
        <w:t>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B4261A">
        <w:rPr>
          <w:rFonts w:ascii="Times New Roman" w:hAnsi="Times New Roman" w:cs="Times New Roman"/>
          <w:sz w:val="28"/>
          <w:szCs w:val="28"/>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B4261A">
        <w:rPr>
          <w:rFonts w:ascii="Times New Roman" w:hAnsi="Times New Roman" w:cs="Times New Roman"/>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B4261A">
        <w:rPr>
          <w:rFonts w:ascii="Times New Roman" w:hAnsi="Times New Roman" w:cs="Times New Roman"/>
          <w:sz w:val="28"/>
          <w:szCs w:val="28"/>
        </w:rPr>
        <w:br/>
        <w:t>5.4.</w:t>
      </w:r>
      <w:r w:rsidRPr="00B4261A">
        <w:rPr>
          <w:rFonts w:ascii="Times New Roman" w:hAnsi="Times New Roman" w:cs="Times New Roman"/>
          <w:b/>
          <w:sz w:val="28"/>
          <w:szCs w:val="28"/>
        </w:rPr>
        <w:t>Сроки рассмотрения жалобы</w:t>
      </w:r>
      <w:r w:rsidRPr="00B4261A">
        <w:rPr>
          <w:rFonts w:ascii="Times New Roman" w:hAnsi="Times New Roman" w:cs="Times New Roman"/>
          <w:sz w:val="28"/>
          <w:szCs w:val="28"/>
        </w:rPr>
        <w:br/>
        <w:t xml:space="preserve">1). </w:t>
      </w:r>
      <w:proofErr w:type="gramStart"/>
      <w:r w:rsidRPr="00B4261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w:t>
      </w:r>
      <w:r w:rsidRPr="00B4261A">
        <w:rPr>
          <w:rFonts w:ascii="Times New Roman" w:hAnsi="Times New Roman" w:cs="Times New Roman"/>
          <w:sz w:val="28"/>
          <w:szCs w:val="28"/>
          <w:u w:val="single"/>
        </w:rPr>
        <w:t>в течение пятнадцати рабочих дней со дня ее регистрации</w:t>
      </w:r>
      <w:r w:rsidRPr="00B4261A">
        <w:rPr>
          <w:rFonts w:ascii="Times New Roman" w:hAnsi="Times New Roman" w:cs="Times New Roman"/>
          <w:sz w:val="28"/>
          <w:szCs w:val="28"/>
        </w:rPr>
        <w:t>,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 xml:space="preserve">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4261A">
        <w:rPr>
          <w:rFonts w:ascii="Times New Roman" w:hAnsi="Times New Roman" w:cs="Times New Roman"/>
          <w:sz w:val="28"/>
          <w:szCs w:val="28"/>
          <w:u w:val="single"/>
        </w:rPr>
        <w:t>в течение пяти рабочих дней со дня ее регистрации</w:t>
      </w:r>
      <w:r w:rsidRPr="00B4261A">
        <w:rPr>
          <w:rFonts w:ascii="Times New Roman" w:hAnsi="Times New Roman" w:cs="Times New Roman"/>
          <w:sz w:val="28"/>
          <w:szCs w:val="28"/>
        </w:rPr>
        <w:t>.</w:t>
      </w:r>
      <w:r w:rsidRPr="00B4261A">
        <w:rPr>
          <w:rFonts w:ascii="Times New Roman" w:hAnsi="Times New Roman" w:cs="Times New Roman"/>
          <w:sz w:val="28"/>
          <w:szCs w:val="28"/>
        </w:rPr>
        <w:br/>
        <w:t>2)Жалоба подлежит регистрации не позднее следующего рабочего дня с момента ее поступления.</w:t>
      </w:r>
      <w:r w:rsidRPr="00B4261A">
        <w:rPr>
          <w:rFonts w:ascii="Times New Roman" w:hAnsi="Times New Roman" w:cs="Times New Roman"/>
          <w:sz w:val="28"/>
          <w:szCs w:val="28"/>
        </w:rPr>
        <w:br/>
        <w:t>5.5.</w:t>
      </w:r>
      <w:r w:rsidRPr="00B4261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B4261A">
        <w:rPr>
          <w:rFonts w:ascii="Times New Roman" w:hAnsi="Times New Roman" w:cs="Times New Roman"/>
          <w:b/>
          <w:sz w:val="28"/>
          <w:szCs w:val="28"/>
        </w:rPr>
        <w:t xml:space="preserve"> Федерации</w:t>
      </w:r>
      <w:r w:rsidRPr="00B4261A">
        <w:rPr>
          <w:rFonts w:ascii="Times New Roman" w:hAnsi="Times New Roman" w:cs="Times New Roman"/>
          <w:sz w:val="28"/>
          <w:szCs w:val="28"/>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B4261A">
        <w:rPr>
          <w:rFonts w:ascii="Times New Roman" w:hAnsi="Times New Roman" w:cs="Times New Roman"/>
          <w:sz w:val="28"/>
          <w:szCs w:val="28"/>
        </w:rPr>
        <w:br/>
        <w:t>5.6.</w:t>
      </w:r>
      <w:r w:rsidRPr="00B4261A">
        <w:rPr>
          <w:rFonts w:ascii="Times New Roman" w:hAnsi="Times New Roman" w:cs="Times New Roman"/>
          <w:b/>
          <w:sz w:val="28"/>
          <w:szCs w:val="28"/>
        </w:rPr>
        <w:t>Результат рассмотрения жалобы</w:t>
      </w:r>
      <w:proofErr w:type="gramStart"/>
      <w:r w:rsidRPr="00B4261A">
        <w:rPr>
          <w:rFonts w:ascii="Times New Roman" w:hAnsi="Times New Roman" w:cs="Times New Roman"/>
          <w:sz w:val="28"/>
          <w:szCs w:val="28"/>
        </w:rPr>
        <w:br/>
      </w:r>
      <w:r w:rsidRPr="00B4261A">
        <w:rPr>
          <w:rFonts w:ascii="Times New Roman" w:hAnsi="Times New Roman" w:cs="Times New Roman"/>
          <w:sz w:val="28"/>
          <w:szCs w:val="28"/>
        </w:rPr>
        <w:lastRenderedPageBreak/>
        <w:t>П</w:t>
      </w:r>
      <w:proofErr w:type="gramEnd"/>
      <w:r w:rsidRPr="00B4261A">
        <w:rPr>
          <w:rFonts w:ascii="Times New Roman" w:hAnsi="Times New Roman" w:cs="Times New Roman"/>
          <w:sz w:val="28"/>
          <w:szCs w:val="28"/>
        </w:rPr>
        <w:t>о результатам рассмотрения жалобы принимается одно из следующих решений:</w:t>
      </w:r>
      <w:r w:rsidRPr="00B4261A">
        <w:rPr>
          <w:rFonts w:ascii="Times New Roman" w:hAnsi="Times New Roman" w:cs="Times New Roman"/>
          <w:sz w:val="28"/>
          <w:szCs w:val="28"/>
        </w:rPr>
        <w:b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2) в удовлетворении жалобы отказывается </w:t>
      </w:r>
      <w:r w:rsidRPr="00B4261A">
        <w:rPr>
          <w:rFonts w:ascii="Times New Roman" w:hAnsi="Times New Roman" w:cs="Times New Roman"/>
          <w:sz w:val="28"/>
          <w:szCs w:val="28"/>
        </w:rPr>
        <w:br/>
        <w:t>Ответ по результатам рассмотрения жалобы подписывается уполномоченным на рассмотрение жалобы должностным лицом.</w:t>
      </w:r>
      <w:r w:rsidRPr="00B4261A">
        <w:rPr>
          <w:rFonts w:ascii="Times New Roman" w:hAnsi="Times New Roman" w:cs="Times New Roman"/>
          <w:sz w:val="28"/>
          <w:szCs w:val="28"/>
        </w:rPr>
        <w:br/>
        <w:t>5.7.</w:t>
      </w:r>
      <w:r w:rsidRPr="00B4261A">
        <w:rPr>
          <w:rFonts w:ascii="Times New Roman" w:hAnsi="Times New Roman" w:cs="Times New Roman"/>
          <w:b/>
          <w:sz w:val="28"/>
          <w:szCs w:val="28"/>
        </w:rPr>
        <w:t>Порядок информирования заявителя о результатах рассмотрения жалобы</w:t>
      </w:r>
      <w:r w:rsidRPr="00B4261A">
        <w:rPr>
          <w:rFonts w:ascii="Times New Roman" w:hAnsi="Times New Roman" w:cs="Times New Roman"/>
          <w:sz w:val="28"/>
          <w:szCs w:val="28"/>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261A">
        <w:rPr>
          <w:rFonts w:ascii="Times New Roman" w:hAnsi="Times New Roman" w:cs="Times New Roman"/>
          <w:sz w:val="28"/>
          <w:szCs w:val="28"/>
        </w:rPr>
        <w:br/>
        <w:t>2)В</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ответе по результатам рассмотрения жалобы указываются:</w:t>
      </w:r>
      <w:r w:rsidRPr="00B4261A">
        <w:rPr>
          <w:rFonts w:ascii="Times New Roman" w:hAnsi="Times New Roman" w:cs="Times New Roman"/>
          <w:sz w:val="28"/>
          <w:szCs w:val="28"/>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B4261A">
        <w:rPr>
          <w:rFonts w:ascii="Times New Roman" w:hAnsi="Times New Roman" w:cs="Times New Roman"/>
          <w:sz w:val="28"/>
          <w:szCs w:val="28"/>
        </w:rPr>
        <w:br/>
        <w:t>номер, дата, место принятия решения, включая сведения о должностном лице, решение или действие (бездействие) которого обжалуется;</w:t>
      </w:r>
      <w:r w:rsidRPr="00B4261A">
        <w:rPr>
          <w:rFonts w:ascii="Times New Roman" w:hAnsi="Times New Roman" w:cs="Times New Roman"/>
          <w:sz w:val="28"/>
          <w:szCs w:val="28"/>
        </w:rPr>
        <w:br/>
        <w:t>фамилия, имя, отчество (последнее – при наличии) или наименование заявителя;</w:t>
      </w:r>
      <w:proofErr w:type="gramEnd"/>
      <w:r w:rsidRPr="00B4261A">
        <w:rPr>
          <w:rFonts w:ascii="Times New Roman" w:hAnsi="Times New Roman" w:cs="Times New Roman"/>
          <w:sz w:val="28"/>
          <w:szCs w:val="28"/>
        </w:rPr>
        <w:br/>
        <w:t>основания для принятия решения по жалобе;</w:t>
      </w:r>
      <w:r w:rsidRPr="00B4261A">
        <w:rPr>
          <w:rFonts w:ascii="Times New Roman" w:hAnsi="Times New Roman" w:cs="Times New Roman"/>
          <w:sz w:val="28"/>
          <w:szCs w:val="28"/>
        </w:rPr>
        <w:br/>
        <w:t>принятое по жалобе решение;</w:t>
      </w:r>
      <w:r w:rsidRPr="00B4261A">
        <w:rPr>
          <w:rFonts w:ascii="Times New Roman" w:hAnsi="Times New Roman" w:cs="Times New Roman"/>
          <w:sz w:val="28"/>
          <w:szCs w:val="28"/>
        </w:rPr>
        <w:b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B4261A">
        <w:rPr>
          <w:rFonts w:ascii="Times New Roman" w:hAnsi="Times New Roman" w:cs="Times New Roman"/>
          <w:sz w:val="28"/>
          <w:szCs w:val="28"/>
        </w:rPr>
        <w:br/>
      </w:r>
      <w:proofErr w:type="gramStart"/>
      <w:r w:rsidRPr="00B4261A">
        <w:rPr>
          <w:rFonts w:ascii="Times New Roman" w:hAnsi="Times New Roman" w:cs="Times New Roman"/>
          <w:sz w:val="28"/>
          <w:szCs w:val="28"/>
        </w:rPr>
        <w:t>сведения о порядке обжалования принятого по жалобе решения.</w:t>
      </w:r>
      <w:r w:rsidRPr="00B4261A">
        <w:rPr>
          <w:rFonts w:ascii="Times New Roman" w:hAnsi="Times New Roman" w:cs="Times New Roman"/>
          <w:sz w:val="28"/>
          <w:szCs w:val="28"/>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B4261A">
        <w:rPr>
          <w:rFonts w:ascii="Times New Roman" w:hAnsi="Times New Roman" w:cs="Times New Roman"/>
          <w:sz w:val="28"/>
          <w:szCs w:val="28"/>
        </w:rPr>
        <w:br/>
        <w:t>5.8.</w:t>
      </w:r>
      <w:r w:rsidRPr="00B4261A">
        <w:rPr>
          <w:rFonts w:ascii="Times New Roman" w:hAnsi="Times New Roman" w:cs="Times New Roman"/>
          <w:b/>
          <w:sz w:val="28"/>
          <w:szCs w:val="28"/>
        </w:rPr>
        <w:t>Порядок обжалования решения по жалобе</w:t>
      </w:r>
      <w:r w:rsidRPr="00B4261A">
        <w:rPr>
          <w:rFonts w:ascii="Times New Roman" w:hAnsi="Times New Roman" w:cs="Times New Roman"/>
          <w:sz w:val="28"/>
          <w:szCs w:val="28"/>
        </w:rPr>
        <w:br/>
        <w:t>Решение, принятое в соответствии с пунктом 5.6</w:t>
      </w:r>
      <w:proofErr w:type="gramEnd"/>
      <w:r w:rsidRPr="00B4261A">
        <w:rPr>
          <w:rFonts w:ascii="Times New Roman" w:hAnsi="Times New Roman" w:cs="Times New Roman"/>
          <w:sz w:val="28"/>
          <w:szCs w:val="28"/>
        </w:rPr>
        <w:t xml:space="preserve">. </w:t>
      </w:r>
      <w:proofErr w:type="gramStart"/>
      <w:r w:rsidRPr="00B4261A">
        <w:rPr>
          <w:rFonts w:ascii="Times New Roman" w:hAnsi="Times New Roman" w:cs="Times New Roman"/>
          <w:sz w:val="28"/>
          <w:szCs w:val="28"/>
        </w:rPr>
        <w:t>Административного регламента может быть обжаловано в судебном порядке.</w:t>
      </w:r>
      <w:r w:rsidRPr="00B4261A">
        <w:rPr>
          <w:rFonts w:ascii="Times New Roman" w:hAnsi="Times New Roman" w:cs="Times New Roman"/>
          <w:sz w:val="28"/>
          <w:szCs w:val="28"/>
        </w:rPr>
        <w:br/>
      </w:r>
      <w:r w:rsidRPr="00B4261A">
        <w:rPr>
          <w:rFonts w:ascii="Times New Roman" w:hAnsi="Times New Roman" w:cs="Times New Roman"/>
          <w:sz w:val="28"/>
          <w:szCs w:val="28"/>
        </w:rPr>
        <w:lastRenderedPageBreak/>
        <w:t>5.9.</w:t>
      </w:r>
      <w:r w:rsidRPr="00B4261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r w:rsidRPr="00B4261A">
        <w:rPr>
          <w:rFonts w:ascii="Times New Roman" w:hAnsi="Times New Roman" w:cs="Times New Roman"/>
          <w:b/>
          <w:sz w:val="28"/>
          <w:szCs w:val="28"/>
        </w:rPr>
        <w:br/>
      </w:r>
      <w:r w:rsidRPr="00B4261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B4261A">
        <w:rPr>
          <w:rFonts w:ascii="Times New Roman" w:hAnsi="Times New Roman" w:cs="Times New Roman"/>
          <w:sz w:val="28"/>
          <w:szCs w:val="28"/>
        </w:rPr>
        <w:br/>
        <w:t>5.10.</w:t>
      </w:r>
      <w:r w:rsidRPr="00B4261A">
        <w:rPr>
          <w:rFonts w:ascii="Times New Roman" w:hAnsi="Times New Roman" w:cs="Times New Roman"/>
          <w:b/>
          <w:sz w:val="28"/>
          <w:szCs w:val="28"/>
        </w:rPr>
        <w:t>Способы информирования заявителей о порядке подачи и рассмотрения жалобы</w:t>
      </w:r>
      <w:r w:rsidRPr="00B4261A">
        <w:rPr>
          <w:rFonts w:ascii="Times New Roman" w:hAnsi="Times New Roman" w:cs="Times New Roman"/>
          <w:sz w:val="28"/>
          <w:szCs w:val="28"/>
        </w:rPr>
        <w:br/>
        <w:t>Информация о порядке подачи и рассмотрения жалобы размещается на</w:t>
      </w:r>
      <w:proofErr w:type="gramEnd"/>
      <w:r w:rsidRPr="00B4261A">
        <w:rPr>
          <w:rFonts w:ascii="Times New Roman" w:hAnsi="Times New Roman" w:cs="Times New Roman"/>
          <w:sz w:val="28"/>
          <w:szCs w:val="28"/>
        </w:rPr>
        <w:t xml:space="preserve"> информационных </w:t>
      </w:r>
      <w:proofErr w:type="gramStart"/>
      <w:r w:rsidRPr="00B4261A">
        <w:rPr>
          <w:rFonts w:ascii="Times New Roman" w:hAnsi="Times New Roman" w:cs="Times New Roman"/>
          <w:sz w:val="28"/>
          <w:szCs w:val="28"/>
        </w:rPr>
        <w:t>стендах</w:t>
      </w:r>
      <w:proofErr w:type="gramEnd"/>
      <w:r w:rsidRPr="00B4261A">
        <w:rPr>
          <w:rFonts w:ascii="Times New Roman" w:hAnsi="Times New Roman" w:cs="Times New Roman"/>
          <w:sz w:val="28"/>
          <w:szCs w:val="28"/>
        </w:rPr>
        <w:t xml:space="preserve">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E40DED" w:rsidRPr="000157FB" w:rsidRDefault="00E40DED" w:rsidP="00E40DED">
      <w:pPr>
        <w:spacing w:line="240" w:lineRule="auto"/>
        <w:rPr>
          <w:rFonts w:ascii="Times New Roman" w:hAnsi="Times New Roman" w:cs="Times New Roman"/>
          <w:sz w:val="28"/>
          <w:szCs w:val="28"/>
        </w:rPr>
      </w:pPr>
      <w:r w:rsidRPr="00B4261A">
        <w:rPr>
          <w:rFonts w:ascii="Times New Roman" w:hAnsi="Times New Roman" w:cs="Times New Roman"/>
          <w:sz w:val="28"/>
          <w:szCs w:val="28"/>
        </w:rPr>
        <w:br/>
      </w:r>
      <w:r>
        <w:rPr>
          <w:rFonts w:ascii="Times New Roman" w:hAnsi="Times New Roman" w:cs="Times New Roman"/>
          <w:sz w:val="28"/>
          <w:szCs w:val="28"/>
        </w:rPr>
        <w:t xml:space="preserve">   2</w:t>
      </w:r>
      <w:r w:rsidRPr="000157FB">
        <w:rPr>
          <w:rFonts w:ascii="Times New Roman" w:hAnsi="Times New Roman" w:cs="Times New Roman"/>
          <w:sz w:val="28"/>
          <w:szCs w:val="28"/>
        </w:rPr>
        <w:t>. Обнародовать настоящее постановление на информационном стенде администрации муниципального образования  СП «Никольское».</w:t>
      </w:r>
    </w:p>
    <w:p w:rsidR="00E40DED" w:rsidRPr="000157FB" w:rsidRDefault="00E40DED" w:rsidP="00E40DED">
      <w:pPr>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3</w:t>
      </w:r>
      <w:r w:rsidRPr="000157FB">
        <w:rPr>
          <w:rFonts w:ascii="Times New Roman" w:hAnsi="Times New Roman" w:cs="Times New Roman"/>
          <w:sz w:val="28"/>
          <w:szCs w:val="28"/>
        </w:rPr>
        <w:t>. Настоящее постановление вступает в силу со дня его подписания.</w:t>
      </w:r>
    </w:p>
    <w:p w:rsidR="00E40DED" w:rsidRPr="000157FB" w:rsidRDefault="00E40DED" w:rsidP="00E40DED">
      <w:pPr>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4</w:t>
      </w:r>
      <w:r w:rsidRPr="000157FB">
        <w:rPr>
          <w:rFonts w:ascii="Times New Roman" w:hAnsi="Times New Roman" w:cs="Times New Roman"/>
          <w:sz w:val="28"/>
          <w:szCs w:val="28"/>
        </w:rPr>
        <w:t xml:space="preserve">. </w:t>
      </w:r>
      <w:proofErr w:type="gramStart"/>
      <w:r w:rsidRPr="000157FB">
        <w:rPr>
          <w:rFonts w:ascii="Times New Roman" w:hAnsi="Times New Roman" w:cs="Times New Roman"/>
          <w:sz w:val="28"/>
          <w:szCs w:val="28"/>
        </w:rPr>
        <w:t>Контроль за</w:t>
      </w:r>
      <w:proofErr w:type="gramEnd"/>
      <w:r w:rsidRPr="000157FB">
        <w:rPr>
          <w:rFonts w:ascii="Times New Roman" w:hAnsi="Times New Roman" w:cs="Times New Roman"/>
          <w:sz w:val="28"/>
          <w:szCs w:val="28"/>
        </w:rPr>
        <w:t xml:space="preserve"> исполнением настоящего постановления оставляю за собой. </w:t>
      </w:r>
    </w:p>
    <w:p w:rsidR="00E40DED" w:rsidRPr="00B4261A" w:rsidRDefault="00E40DED" w:rsidP="00E40DED">
      <w:pPr>
        <w:rPr>
          <w:rFonts w:ascii="Times New Roman" w:hAnsi="Times New Roman" w:cs="Times New Roman"/>
          <w:sz w:val="28"/>
          <w:szCs w:val="28"/>
        </w:rPr>
      </w:pPr>
    </w:p>
    <w:p w:rsidR="00E40DED" w:rsidRPr="00B4261A" w:rsidRDefault="00E40DED" w:rsidP="00E40DED">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40DED" w:rsidRPr="00B4261A" w:rsidRDefault="00E40DED" w:rsidP="00E40DED">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40DED" w:rsidRDefault="00E40DED" w:rsidP="00E40DED">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40DED" w:rsidRPr="00B4261A" w:rsidRDefault="00E40DED" w:rsidP="00E40DED">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сельского поселения  «Никольское</w:t>
      </w:r>
      <w:r w:rsidRPr="00B4261A">
        <w:rPr>
          <w:rFonts w:ascii="Times New Roman" w:hAnsi="Times New Roman" w:cs="Times New Roman"/>
          <w:sz w:val="28"/>
          <w:szCs w:val="28"/>
        </w:rPr>
        <w:t xml:space="preserve">»               </w:t>
      </w:r>
      <w:r>
        <w:rPr>
          <w:rFonts w:ascii="Times New Roman" w:hAnsi="Times New Roman" w:cs="Times New Roman"/>
          <w:sz w:val="28"/>
          <w:szCs w:val="28"/>
        </w:rPr>
        <w:t xml:space="preserve">                    И.А.Калашников.</w:t>
      </w:r>
    </w:p>
    <w:p w:rsidR="00E40DED" w:rsidRPr="00B4261A" w:rsidRDefault="00E40DED" w:rsidP="00E40DED">
      <w:pPr>
        <w:widowControl w:val="0"/>
        <w:tabs>
          <w:tab w:val="left" w:pos="888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40DED" w:rsidRPr="00B4261A" w:rsidRDefault="00E40DED" w:rsidP="00E40DED">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40DED" w:rsidRPr="00B4261A" w:rsidRDefault="00E40DED" w:rsidP="00E40DED">
      <w:pPr>
        <w:widowControl w:val="0"/>
        <w:autoSpaceDE w:val="0"/>
        <w:autoSpaceDN w:val="0"/>
        <w:adjustRightInd w:val="0"/>
        <w:spacing w:after="0" w:line="240" w:lineRule="auto"/>
        <w:outlineLvl w:val="0"/>
        <w:rPr>
          <w:rFonts w:ascii="Times New Roman" w:eastAsia="Times New Roman" w:hAnsi="Times New Roman" w:cs="Times New Roman"/>
          <w:b/>
          <w:bCs/>
          <w:sz w:val="28"/>
          <w:szCs w:val="28"/>
        </w:rPr>
      </w:pPr>
    </w:p>
    <w:p w:rsidR="00E40DED" w:rsidRPr="00B4261A" w:rsidRDefault="00E40DED" w:rsidP="00E40DED">
      <w:pPr>
        <w:rPr>
          <w:rFonts w:ascii="Times New Roman" w:hAnsi="Times New Roman" w:cs="Times New Roman"/>
          <w:b/>
          <w:bCs/>
          <w:sz w:val="28"/>
          <w:szCs w:val="28"/>
        </w:rPr>
      </w:pPr>
    </w:p>
    <w:p w:rsidR="00E3286D" w:rsidRDefault="00E3286D"/>
    <w:sectPr w:rsidR="00E3286D" w:rsidSect="0006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multilevel"/>
    <w:tmpl w:val="ECFE922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E4AD6"/>
    <w:rsid w:val="00061F7C"/>
    <w:rsid w:val="00330070"/>
    <w:rsid w:val="003770F2"/>
    <w:rsid w:val="0053548E"/>
    <w:rsid w:val="007E4AD6"/>
    <w:rsid w:val="00E3286D"/>
    <w:rsid w:val="00E40DED"/>
    <w:rsid w:val="00FA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7C"/>
  </w:style>
  <w:style w:type="paragraph" w:styleId="1">
    <w:name w:val="heading 1"/>
    <w:basedOn w:val="a"/>
    <w:next w:val="a"/>
    <w:link w:val="10"/>
    <w:qFormat/>
    <w:rsid w:val="007E4AD6"/>
    <w:pPr>
      <w:keepNext/>
      <w:spacing w:after="0" w:line="240" w:lineRule="auto"/>
      <w:ind w:firstLine="851"/>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AD6"/>
    <w:rPr>
      <w:rFonts w:ascii="Times New Roman" w:eastAsia="Times New Roman" w:hAnsi="Times New Roman" w:cs="Times New Roman"/>
      <w:sz w:val="28"/>
      <w:szCs w:val="20"/>
    </w:rPr>
  </w:style>
  <w:style w:type="paragraph" w:customStyle="1" w:styleId="ConsPlusNormal">
    <w:name w:val="ConsPlusNormal"/>
    <w:rsid w:val="007E4AD6"/>
    <w:pPr>
      <w:widowControl w:val="0"/>
      <w:autoSpaceDE w:val="0"/>
      <w:autoSpaceDN w:val="0"/>
      <w:spacing w:after="0" w:line="240" w:lineRule="auto"/>
    </w:pPr>
    <w:rPr>
      <w:rFonts w:ascii="Calibri" w:eastAsia="Times New Roman" w:hAnsi="Calibri" w:cs="Calibri"/>
      <w:szCs w:val="20"/>
    </w:rPr>
  </w:style>
  <w:style w:type="paragraph" w:styleId="a3">
    <w:name w:val="Normal (Web)"/>
    <w:basedOn w:val="a"/>
    <w:uiPriority w:val="99"/>
    <w:unhideWhenUsed/>
    <w:rsid w:val="007E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4AD6"/>
  </w:style>
  <w:style w:type="paragraph" w:styleId="a4">
    <w:name w:val="List Paragraph"/>
    <w:basedOn w:val="a"/>
    <w:uiPriority w:val="34"/>
    <w:qFormat/>
    <w:rsid w:val="007E4AD6"/>
    <w:pPr>
      <w:ind w:left="720"/>
      <w:contextualSpacing/>
    </w:pPr>
    <w:rPr>
      <w:rFonts w:ascii="Calibri" w:eastAsia="Calibri" w:hAnsi="Calibri" w:cs="Times New Roman"/>
      <w:lang w:eastAsia="en-US"/>
    </w:rPr>
  </w:style>
  <w:style w:type="character" w:styleId="a5">
    <w:name w:val="Emphasis"/>
    <w:basedOn w:val="a0"/>
    <w:qFormat/>
    <w:rsid w:val="007E4AD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2018-12-28T08:27:00Z</cp:lastPrinted>
  <dcterms:created xsi:type="dcterms:W3CDTF">2018-12-28T07:44:00Z</dcterms:created>
  <dcterms:modified xsi:type="dcterms:W3CDTF">2018-12-28T08:28:00Z</dcterms:modified>
</cp:coreProperties>
</file>