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D5" w:rsidRPr="00BE7EAA" w:rsidRDefault="008E63D5" w:rsidP="00A60072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7EAA">
        <w:rPr>
          <w:rFonts w:ascii="Times New Roman" w:hAnsi="Times New Roman" w:cs="Times New Roman"/>
          <w:sz w:val="28"/>
          <w:szCs w:val="28"/>
        </w:rPr>
        <w:t>УТВЕРЖДЕНА</w:t>
      </w:r>
    </w:p>
    <w:p w:rsidR="008E63D5" w:rsidRDefault="008E63D5" w:rsidP="00A60072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E63D5" w:rsidRDefault="008E63D5" w:rsidP="00A60072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0072" w:rsidRDefault="008E63D5" w:rsidP="00A60072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D1EA9">
        <w:rPr>
          <w:sz w:val="28"/>
          <w:szCs w:val="28"/>
        </w:rPr>
        <w:t>Мухоршибирский</w:t>
      </w:r>
      <w:r>
        <w:rPr>
          <w:sz w:val="28"/>
          <w:szCs w:val="28"/>
        </w:rPr>
        <w:t xml:space="preserve"> район» </w:t>
      </w:r>
    </w:p>
    <w:p w:rsidR="00540467" w:rsidRPr="00540467" w:rsidRDefault="00540467" w:rsidP="00FD1EA9">
      <w:pPr>
        <w:jc w:val="right"/>
        <w:rPr>
          <w:sz w:val="28"/>
          <w:szCs w:val="28"/>
        </w:rPr>
      </w:pPr>
      <w:r w:rsidRPr="00540467">
        <w:rPr>
          <w:sz w:val="28"/>
          <w:szCs w:val="28"/>
        </w:rPr>
        <w:t xml:space="preserve">от </w:t>
      </w:r>
      <w:r w:rsidR="00FD1EA9">
        <w:rPr>
          <w:sz w:val="28"/>
          <w:szCs w:val="28"/>
        </w:rPr>
        <w:t>«</w:t>
      </w:r>
      <w:r w:rsidR="00BB3144">
        <w:rPr>
          <w:sz w:val="28"/>
          <w:szCs w:val="28"/>
          <w:u w:val="single"/>
        </w:rPr>
        <w:t>08</w:t>
      </w:r>
      <w:r w:rsidR="00FD1EA9">
        <w:rPr>
          <w:sz w:val="28"/>
          <w:szCs w:val="28"/>
        </w:rPr>
        <w:t xml:space="preserve">» </w:t>
      </w:r>
      <w:r w:rsidR="00BB3144" w:rsidRPr="00BB3144">
        <w:rPr>
          <w:sz w:val="28"/>
          <w:szCs w:val="28"/>
          <w:u w:val="single"/>
        </w:rPr>
        <w:t>февраля</w:t>
      </w:r>
      <w:r w:rsidR="00B75BFC" w:rsidRPr="00FD1EA9">
        <w:rPr>
          <w:sz w:val="28"/>
          <w:szCs w:val="28"/>
          <w:u w:val="single"/>
        </w:rPr>
        <w:t xml:space="preserve"> 201</w:t>
      </w:r>
      <w:r w:rsidR="00562648">
        <w:rPr>
          <w:sz w:val="28"/>
          <w:szCs w:val="28"/>
          <w:u w:val="single"/>
        </w:rPr>
        <w:t>7</w:t>
      </w:r>
      <w:r w:rsidR="00B75BFC">
        <w:rPr>
          <w:sz w:val="28"/>
          <w:szCs w:val="28"/>
        </w:rPr>
        <w:t>г.</w:t>
      </w:r>
      <w:r w:rsidRPr="00540467">
        <w:rPr>
          <w:sz w:val="28"/>
          <w:szCs w:val="28"/>
        </w:rPr>
        <w:t xml:space="preserve">  №</w:t>
      </w:r>
      <w:r w:rsidR="00BB3144" w:rsidRPr="00BB3144">
        <w:rPr>
          <w:sz w:val="28"/>
          <w:szCs w:val="28"/>
          <w:u w:val="single"/>
        </w:rPr>
        <w:t>48</w:t>
      </w:r>
    </w:p>
    <w:p w:rsidR="0090709F" w:rsidRPr="004A4C6E" w:rsidRDefault="0090709F" w:rsidP="00A60072">
      <w:pPr>
        <w:pStyle w:val="ConsPlusNonformat"/>
        <w:widowControl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63D5" w:rsidRPr="00BE7EAA" w:rsidRDefault="008E63D5" w:rsidP="008E63D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2607A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A376D2" w:rsidRDefault="002607A8" w:rsidP="002607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1EA9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и развитие благоприятного инвестиционного имиджа </w:t>
      </w:r>
      <w:r w:rsidR="008B35B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FD1EA9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r w:rsidR="000C05A9" w:rsidRPr="00321EA2">
        <w:rPr>
          <w:rFonts w:ascii="Times New Roman" w:hAnsi="Times New Roman" w:cs="Times New Roman"/>
          <w:b/>
          <w:sz w:val="28"/>
          <w:szCs w:val="28"/>
        </w:rPr>
        <w:t>район</w:t>
      </w:r>
      <w:proofErr w:type="spellEnd"/>
      <w:r w:rsidR="004B4630">
        <w:rPr>
          <w:rFonts w:ascii="Times New Roman" w:hAnsi="Times New Roman" w:cs="Times New Roman"/>
          <w:b/>
          <w:sz w:val="28"/>
          <w:szCs w:val="28"/>
        </w:rPr>
        <w:t>»</w:t>
      </w:r>
    </w:p>
    <w:p w:rsidR="002607A8" w:rsidRDefault="002607A8" w:rsidP="002607A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EA2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FD1EA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21EA2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FD1E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07B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EA2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A600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72F0" w:rsidRDefault="002F72F0" w:rsidP="002607A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72F0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МО «Мухоршибирский район» </w:t>
      </w:r>
      <w:proofErr w:type="gramEnd"/>
    </w:p>
    <w:p w:rsidR="009F1627" w:rsidRDefault="002F72F0" w:rsidP="002607A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2F0">
        <w:rPr>
          <w:rFonts w:ascii="Times New Roman" w:hAnsi="Times New Roman" w:cs="Times New Roman"/>
          <w:bCs/>
          <w:sz w:val="28"/>
          <w:szCs w:val="28"/>
        </w:rPr>
        <w:t>от 24.12.2018 г. №737</w:t>
      </w:r>
      <w:r w:rsidR="008878D3">
        <w:rPr>
          <w:rFonts w:ascii="Times New Roman" w:hAnsi="Times New Roman" w:cs="Times New Roman"/>
          <w:bCs/>
          <w:sz w:val="28"/>
          <w:szCs w:val="28"/>
        </w:rPr>
        <w:t>, от 14.10.2019 г. №705</w:t>
      </w:r>
      <w:r w:rsidR="002E07B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F72F0" w:rsidRPr="002F72F0" w:rsidRDefault="002E07BC" w:rsidP="002607A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28.10.2020 г. №768</w:t>
      </w:r>
      <w:r w:rsidR="009F1627">
        <w:rPr>
          <w:rFonts w:ascii="Times New Roman" w:hAnsi="Times New Roman" w:cs="Times New Roman"/>
          <w:bCs/>
          <w:sz w:val="28"/>
          <w:szCs w:val="28"/>
        </w:rPr>
        <w:t>, от 03.02.2021 г. № 63</w:t>
      </w:r>
      <w:r w:rsidR="002F72F0" w:rsidRPr="002F72F0">
        <w:rPr>
          <w:rFonts w:ascii="Times New Roman" w:hAnsi="Times New Roman" w:cs="Times New Roman"/>
          <w:bCs/>
          <w:sz w:val="28"/>
          <w:szCs w:val="28"/>
        </w:rPr>
        <w:t>)</w:t>
      </w:r>
    </w:p>
    <w:p w:rsidR="002607A8" w:rsidRDefault="002607A8" w:rsidP="002607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4C6E" w:rsidRDefault="004A4C6E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4C6E" w:rsidRDefault="004A4C6E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4C6E" w:rsidRDefault="004A4C6E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4630" w:rsidRDefault="004B4630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63D5" w:rsidRPr="00BE7EAA" w:rsidRDefault="008E63D5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>ПАСПОРТ</w:t>
      </w:r>
    </w:p>
    <w:p w:rsidR="008E63D5" w:rsidRDefault="008E63D5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993"/>
        <w:gridCol w:w="1134"/>
        <w:gridCol w:w="708"/>
        <w:gridCol w:w="709"/>
        <w:gridCol w:w="709"/>
        <w:gridCol w:w="850"/>
        <w:gridCol w:w="851"/>
        <w:gridCol w:w="850"/>
        <w:gridCol w:w="852"/>
      </w:tblGrid>
      <w:tr w:rsidR="008E63D5" w:rsidTr="002E07BC">
        <w:trPr>
          <w:cantSplit/>
          <w:trHeight w:val="8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8E63D5" w:rsidP="00603E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03E28" w:rsidRPr="00C74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A376D2" w:rsidP="00A376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развитие благоприятного инвестиционного имиджа 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«Мухоршибирский район»  </w:t>
            </w:r>
            <w:r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2017 </w:t>
            </w:r>
            <w:r w:rsidR="002E07BC">
              <w:rPr>
                <w:rFonts w:ascii="Times New Roman" w:hAnsi="Times New Roman" w:cs="Times New Roman"/>
                <w:bCs/>
                <w:sz w:val="24"/>
                <w:szCs w:val="24"/>
              </w:rPr>
              <w:t>– 2023</w:t>
            </w:r>
            <w:r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="00AA168C"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- Программа)</w:t>
            </w:r>
          </w:p>
        </w:tc>
      </w:tr>
      <w:tr w:rsidR="00A376D2" w:rsidTr="002E07BC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D2" w:rsidRPr="00C7470A" w:rsidRDefault="00A376D2" w:rsidP="00812C7F">
            <w:pPr>
              <w:autoSpaceDE w:val="0"/>
              <w:autoSpaceDN w:val="0"/>
              <w:adjustRightInd w:val="0"/>
            </w:pPr>
            <w:r w:rsidRPr="00C7470A">
              <w:t xml:space="preserve">Ответственный </w:t>
            </w:r>
          </w:p>
          <w:p w:rsidR="00A376D2" w:rsidRPr="00C7470A" w:rsidRDefault="00AA168C" w:rsidP="00AA168C">
            <w:pPr>
              <w:autoSpaceDE w:val="0"/>
              <w:autoSpaceDN w:val="0"/>
              <w:adjustRightInd w:val="0"/>
            </w:pPr>
            <w:r w:rsidRPr="00C7470A">
              <w:t>и</w:t>
            </w:r>
            <w:r w:rsidR="00A376D2" w:rsidRPr="00C7470A">
              <w:t xml:space="preserve">сполнитель </w:t>
            </w:r>
            <w:r w:rsidRPr="00C7470A">
              <w:t>П</w:t>
            </w:r>
            <w:r w:rsidR="00A376D2" w:rsidRPr="00C7470A">
              <w:t xml:space="preserve">рограммы   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D2" w:rsidRPr="00C7470A" w:rsidRDefault="00A376D2" w:rsidP="00D6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«Мухоршибирский район»</w:t>
            </w:r>
          </w:p>
        </w:tc>
      </w:tr>
      <w:tr w:rsidR="00A376D2" w:rsidTr="002E07BC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D2" w:rsidRPr="00C7470A" w:rsidRDefault="00A376D2" w:rsidP="00812C7F">
            <w:pPr>
              <w:autoSpaceDE w:val="0"/>
              <w:autoSpaceDN w:val="0"/>
              <w:adjustRightInd w:val="0"/>
            </w:pPr>
            <w:r w:rsidRPr="00C7470A">
              <w:t>Соисполнители программы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60E" w:rsidRPr="00C7470A" w:rsidRDefault="0029560E" w:rsidP="00AA16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муниципального образования «Мухоршибирский район»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7A3" w:rsidRPr="00C7470A" w:rsidRDefault="00B947A3" w:rsidP="00AA16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 и туризма муниципального образования «Мухоршибирский район»;</w:t>
            </w:r>
          </w:p>
          <w:p w:rsidR="0029560E" w:rsidRPr="00C7470A" w:rsidRDefault="0029560E" w:rsidP="002956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«Комитет по управлению имуществом и муниципальным хозяйством муниципального образования «Мухоршибирский район»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60E" w:rsidRPr="00C7470A" w:rsidRDefault="0029560E" w:rsidP="002956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>Фонд развития и поддержки предпринимательства муниципального образования «Мухоршибирский район»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60E" w:rsidRPr="00C7470A" w:rsidRDefault="0029560E" w:rsidP="002956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ких поселений </w:t>
            </w:r>
            <w:proofErr w:type="spellStart"/>
            <w:r w:rsidR="00E061E9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="00E061E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A376D2" w:rsidRPr="00C7470A" w:rsidRDefault="0029560E" w:rsidP="002956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(по согласованию)</w:t>
            </w:r>
          </w:p>
        </w:tc>
      </w:tr>
      <w:tr w:rsidR="008E63D5" w:rsidTr="002E07BC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8E63D5" w:rsidP="00603E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603E28" w:rsidRPr="00C74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0CD" w:rsidRPr="00C7470A" w:rsidRDefault="00F86C1C" w:rsidP="00F86C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B823D7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Программы </w:t>
            </w:r>
            <w:proofErr w:type="gramStart"/>
            <w:r w:rsidR="00B823D7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6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5A7FD6" w:rsidRPr="00C7470A">
              <w:rPr>
                <w:rFonts w:ascii="Times New Roman" w:hAnsi="Times New Roman" w:cs="Times New Roman"/>
                <w:sz w:val="24"/>
                <w:szCs w:val="24"/>
              </w:rPr>
              <w:t>ормирование системы позиционирования муниципального образования «Мухоршибирский район» на региональном, межрегиональном и международном уровнях</w:t>
            </w:r>
          </w:p>
          <w:p w:rsidR="005E3BB6" w:rsidRPr="00C7470A" w:rsidRDefault="00B823D7" w:rsidP="00A57A6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Программы:                                     </w:t>
            </w:r>
            <w:proofErr w:type="gramStart"/>
            <w:r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E3BB6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5E3BB6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4555F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истематизация </w:t>
            </w:r>
            <w:r w:rsidR="0028616A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28616A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</w:t>
            </w:r>
            <w:r w:rsidR="009D0337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A7FD6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4555F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нформационного</w:t>
            </w:r>
            <w:proofErr w:type="spellEnd"/>
            <w:r w:rsidR="0054555F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 об инвестиционном потенциале района</w:t>
            </w:r>
            <w:r w:rsidR="005E3BB6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9F3" w:rsidRPr="00C7470A" w:rsidRDefault="005E3BB6" w:rsidP="005626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69F3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  позитивного   имиджа   района   как </w:t>
            </w:r>
            <w:proofErr w:type="spellStart"/>
            <w:r w:rsidR="009769F3" w:rsidRPr="00C7470A">
              <w:rPr>
                <w:rFonts w:ascii="Times New Roman" w:hAnsi="Times New Roman" w:cs="Times New Roman"/>
                <w:sz w:val="24"/>
                <w:szCs w:val="24"/>
              </w:rPr>
              <w:t>инвестиционн</w:t>
            </w:r>
            <w:proofErr w:type="gramStart"/>
            <w:r w:rsidR="009769F3" w:rsidRPr="00C74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62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6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9F3" w:rsidRPr="00C7470A">
              <w:rPr>
                <w:rFonts w:ascii="Times New Roman" w:hAnsi="Times New Roman" w:cs="Times New Roman"/>
                <w:sz w:val="24"/>
                <w:szCs w:val="24"/>
              </w:rPr>
              <w:t>привлекательной территории</w:t>
            </w:r>
            <w:r w:rsidR="00F86C1C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E63D5" w:rsidTr="002E07BC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8E63D5" w:rsidP="00603E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603E28" w:rsidRPr="00C74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2C5" w:rsidRPr="00C7470A" w:rsidRDefault="006222C5" w:rsidP="001E7089">
            <w:pPr>
              <w:pStyle w:val="ConsPlusCell"/>
              <w:widowControl/>
              <w:numPr>
                <w:ilvl w:val="0"/>
                <w:numId w:val="14"/>
              </w:numPr>
              <w:ind w:left="0"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млн. рублей</w:t>
            </w:r>
            <w:r w:rsidR="001E7089"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2C5" w:rsidRPr="00C7470A" w:rsidRDefault="006222C5" w:rsidP="001E7089">
            <w:pPr>
              <w:pStyle w:val="ConsPlusCell"/>
              <w:widowControl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2. Объем инвестиций в основной капитал</w:t>
            </w:r>
            <w:r w:rsidR="00FF1E84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бюджетных</w:t>
            </w:r>
            <w:r w:rsidR="00B947A3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FF1E84" w:rsidRPr="00C74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  <w:r w:rsidR="001E7089"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E84" w:rsidRPr="00C7470A" w:rsidRDefault="006222C5" w:rsidP="001E7089">
            <w:pPr>
              <w:pStyle w:val="ConsPlusCell"/>
              <w:widowControl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3. Объем инвестиций в основной капитал (за исключением бюджетных средств) в расчете на </w:t>
            </w:r>
            <w:r w:rsidR="00FF1E84" w:rsidRPr="00C7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FF1E84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  <w:p w:rsidR="004A2D45" w:rsidRPr="00C7470A" w:rsidRDefault="004A2D45" w:rsidP="00767CDC">
            <w:pPr>
              <w:pStyle w:val="ConsPlusCell"/>
              <w:widowControl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>4. Количество инвестиционных проектов и площадок.</w:t>
            </w:r>
          </w:p>
        </w:tc>
      </w:tr>
      <w:tr w:rsidR="008E63D5" w:rsidTr="002E07BC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266C66" w:rsidP="00266C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E63D5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="00603E28" w:rsidRPr="00C74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63D5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66" w:rsidRPr="00266C66" w:rsidRDefault="00266C66" w:rsidP="00E061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6C6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  <w:r w:rsidR="00B823D7" w:rsidRPr="00266C6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61E9" w:rsidRPr="00266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3D7" w:rsidRPr="00266C66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E07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23D7" w:rsidRPr="00266C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66C66" w:rsidRPr="00266C66" w:rsidRDefault="00DF5534" w:rsidP="00266C66">
            <w:pPr>
              <w:widowControl w:val="0"/>
              <w:autoSpaceDE w:val="0"/>
              <w:autoSpaceDN w:val="0"/>
              <w:adjustRightInd w:val="0"/>
            </w:pPr>
            <w:r>
              <w:t>I этап - 2017</w:t>
            </w:r>
            <w:r w:rsidR="00266C66" w:rsidRPr="00266C66">
              <w:t xml:space="preserve"> - 201</w:t>
            </w:r>
            <w:r>
              <w:t>8</w:t>
            </w:r>
            <w:r w:rsidR="00266C66" w:rsidRPr="00266C66">
              <w:t xml:space="preserve"> годы;</w:t>
            </w:r>
          </w:p>
          <w:p w:rsidR="008E63D5" w:rsidRPr="00C7470A" w:rsidRDefault="00266C66" w:rsidP="00DF5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6C66">
              <w:rPr>
                <w:rFonts w:ascii="Times New Roman" w:hAnsi="Times New Roman" w:cs="Times New Roman"/>
                <w:sz w:val="24"/>
                <w:szCs w:val="24"/>
              </w:rPr>
              <w:t>II этап - 201</w:t>
            </w:r>
            <w:r w:rsidR="00DF5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07BC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  <w:r w:rsidRPr="00266C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F1627" w:rsidTr="002E07BC">
        <w:trPr>
          <w:cantSplit/>
          <w:trHeight w:val="1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627" w:rsidRPr="00C7470A" w:rsidRDefault="009F1627" w:rsidP="00FA28A7">
            <w:pPr>
              <w:widowControl w:val="0"/>
              <w:autoSpaceDE w:val="0"/>
              <w:autoSpaceDN w:val="0"/>
              <w:adjustRightInd w:val="0"/>
            </w:pPr>
            <w:r w:rsidRPr="00C7470A">
              <w:t>Ожидаемые объёмы финансирования, тыс</w:t>
            </w:r>
            <w:proofErr w:type="gramStart"/>
            <w:r w:rsidRPr="00C7470A">
              <w:t>.р</w:t>
            </w:r>
            <w:proofErr w:type="gramEnd"/>
            <w:r w:rsidRPr="00C7470A">
              <w:t xml:space="preserve">уб.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2022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2023</w:t>
            </w:r>
          </w:p>
        </w:tc>
      </w:tr>
      <w:tr w:rsidR="009F1627" w:rsidTr="002E07BC">
        <w:trPr>
          <w:cantSplit/>
          <w:trHeight w:val="30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627" w:rsidRPr="00C7470A" w:rsidRDefault="009F1627" w:rsidP="00FA28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</w:tr>
      <w:tr w:rsidR="009F1627" w:rsidTr="002E07BC">
        <w:trPr>
          <w:cantSplit/>
          <w:trHeight w:val="21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627" w:rsidRPr="00C7470A" w:rsidRDefault="009F1627" w:rsidP="00FA28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-</w:t>
            </w:r>
          </w:p>
        </w:tc>
      </w:tr>
      <w:tr w:rsidR="009F1627" w:rsidTr="002E07BC">
        <w:trPr>
          <w:cantSplit/>
          <w:trHeight w:val="16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627" w:rsidRPr="00C7470A" w:rsidRDefault="009F1627" w:rsidP="00FA28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1154,23*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98,65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55,580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300,0*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300,0*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300,0*</w:t>
            </w:r>
          </w:p>
        </w:tc>
      </w:tr>
      <w:tr w:rsidR="009F1627" w:rsidTr="002E07BC">
        <w:trPr>
          <w:cantSplit/>
          <w:trHeight w:val="12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627" w:rsidRPr="00C7470A" w:rsidRDefault="009F1627" w:rsidP="00FA28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120,0*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40,0*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40,0*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40,0*</w:t>
            </w:r>
          </w:p>
        </w:tc>
      </w:tr>
      <w:tr w:rsidR="009F1627" w:rsidTr="002E07BC">
        <w:trPr>
          <w:cantSplit/>
          <w:trHeight w:val="18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27" w:rsidRPr="00C7470A" w:rsidRDefault="009F1627" w:rsidP="00FA28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1274,23*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98,65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55,580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340,0*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340,0*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627" w:rsidRPr="009F1627" w:rsidRDefault="009F1627" w:rsidP="00C53462">
            <w:pPr>
              <w:widowControl w:val="0"/>
              <w:autoSpaceDE w:val="0"/>
              <w:autoSpaceDN w:val="0"/>
              <w:adjustRightInd w:val="0"/>
            </w:pPr>
            <w:r w:rsidRPr="009F1627">
              <w:t>340,0*</w:t>
            </w:r>
          </w:p>
        </w:tc>
      </w:tr>
      <w:tr w:rsidR="002E07BC" w:rsidTr="002E07BC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BC" w:rsidRPr="00C7470A" w:rsidRDefault="002E07BC" w:rsidP="00A57A67">
            <w:pPr>
              <w:autoSpaceDE w:val="0"/>
              <w:autoSpaceDN w:val="0"/>
              <w:adjustRightInd w:val="0"/>
            </w:pPr>
            <w:r w:rsidRPr="00C7470A">
              <w:t xml:space="preserve">Ожидаемые     </w:t>
            </w:r>
          </w:p>
          <w:p w:rsidR="002E07BC" w:rsidRPr="00C7470A" w:rsidRDefault="002E07BC" w:rsidP="00A57A67">
            <w:pPr>
              <w:autoSpaceDE w:val="0"/>
              <w:autoSpaceDN w:val="0"/>
              <w:adjustRightInd w:val="0"/>
            </w:pPr>
            <w:r w:rsidRPr="00C7470A">
              <w:t xml:space="preserve">результаты    </w:t>
            </w:r>
          </w:p>
          <w:p w:rsidR="002E07BC" w:rsidRPr="00C7470A" w:rsidRDefault="002E07BC" w:rsidP="00A57A67">
            <w:pPr>
              <w:autoSpaceDE w:val="0"/>
              <w:autoSpaceDN w:val="0"/>
              <w:adjustRightInd w:val="0"/>
            </w:pPr>
            <w:r w:rsidRPr="00C7470A">
              <w:t xml:space="preserve">реализации    </w:t>
            </w:r>
          </w:p>
          <w:p w:rsidR="002E07BC" w:rsidRPr="00C7470A" w:rsidRDefault="002E07BC" w:rsidP="00A57A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BC" w:rsidRDefault="002E07BC" w:rsidP="008878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В итоге реализации программы будут достигнуты следующие результаты:</w:t>
            </w:r>
          </w:p>
          <w:p w:rsidR="002E07BC" w:rsidRDefault="002E07BC" w:rsidP="008878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- повышение инвестиционной привлекательности района для инвесторов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7BC" w:rsidRPr="00C7470A" w:rsidRDefault="002E07BC" w:rsidP="008878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- увеличение объема инвестиций в основной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45%.</w:t>
            </w:r>
          </w:p>
        </w:tc>
      </w:tr>
    </w:tbl>
    <w:p w:rsidR="00BE3E7E" w:rsidRDefault="00BE3E7E" w:rsidP="00BE3E7E">
      <w:pPr>
        <w:pStyle w:val="ConsPlusNormal"/>
        <w:widowControl/>
        <w:ind w:firstLine="709"/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>*</w:t>
      </w:r>
      <w:proofErr w:type="spellStart"/>
      <w:r w:rsidRPr="00BE3E7E">
        <w:rPr>
          <w:rFonts w:ascii="Times New Roman" w:hAnsi="Times New Roman" w:cs="Times New Roman"/>
        </w:rPr>
        <w:t>Справочно</w:t>
      </w:r>
      <w:proofErr w:type="gramStart"/>
      <w:r w:rsidRPr="00BE3E7E">
        <w:rPr>
          <w:rFonts w:ascii="Times New Roman" w:hAnsi="Times New Roman" w:cs="Times New Roman"/>
        </w:rPr>
        <w:t>:п</w:t>
      </w:r>
      <w:proofErr w:type="gramEnd"/>
      <w:r w:rsidRPr="00BE3E7E">
        <w:rPr>
          <w:rFonts w:ascii="Times New Roman" w:hAnsi="Times New Roman" w:cs="Times New Roman"/>
        </w:rPr>
        <w:t>одлежит</w:t>
      </w:r>
      <w:proofErr w:type="spellEnd"/>
      <w:r w:rsidRPr="00BE3E7E">
        <w:rPr>
          <w:rFonts w:ascii="Times New Roman" w:hAnsi="Times New Roman" w:cs="Times New Roman"/>
        </w:rPr>
        <w:t xml:space="preserve"> корректировке</w:t>
      </w:r>
    </w:p>
    <w:p w:rsidR="009C710B" w:rsidRPr="00C7470A" w:rsidRDefault="00242742" w:rsidP="00E95A4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7470A">
        <w:rPr>
          <w:b/>
        </w:rPr>
        <w:lastRenderedPageBreak/>
        <w:t xml:space="preserve">Раздел 1. </w:t>
      </w:r>
      <w:r w:rsidR="009C710B" w:rsidRPr="00C7470A">
        <w:rPr>
          <w:b/>
        </w:rPr>
        <w:t>Характеристика текущего состояния, основные проблемы, анализ основны</w:t>
      </w:r>
      <w:r w:rsidR="00562648">
        <w:rPr>
          <w:b/>
        </w:rPr>
        <w:t>х показателей</w:t>
      </w:r>
    </w:p>
    <w:p w:rsidR="005F15C7" w:rsidRPr="00C7470A" w:rsidRDefault="005F15C7" w:rsidP="00E95A4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5F15C7" w:rsidRPr="00C7470A" w:rsidRDefault="005F15C7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>Инвестиции играют ключевую роль в экономике, поскольку обеспечивают обновление и расширение основных фондов для производства товаров и услуг и повышения их конкурентоспособности.</w:t>
      </w:r>
    </w:p>
    <w:p w:rsidR="005F15C7" w:rsidRPr="00C7470A" w:rsidRDefault="005F15C7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 xml:space="preserve">Формирование благоприятного инвестиционного климата является одним из основных направлений </w:t>
      </w:r>
      <w:r w:rsidR="00B71086" w:rsidRPr="00C7470A">
        <w:t>Комплексной п</w:t>
      </w:r>
      <w:r w:rsidRPr="00C7470A">
        <w:t>рограммы социально-экономического развития муниципального образования «Мухоршибирский район» на 2011-20</w:t>
      </w:r>
      <w:r w:rsidR="008878D3">
        <w:t>15 годы и на период до 202</w:t>
      </w:r>
      <w:r w:rsidR="002E07BC">
        <w:t>3</w:t>
      </w:r>
      <w:r w:rsidRPr="00C7470A">
        <w:t xml:space="preserve"> год</w:t>
      </w:r>
      <w:r w:rsidR="00E061E9">
        <w:t>а</w:t>
      </w:r>
      <w:r w:rsidRPr="00C7470A">
        <w:t>.</w:t>
      </w:r>
    </w:p>
    <w:p w:rsidR="009B682D" w:rsidRPr="00C7470A" w:rsidRDefault="008F050E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 xml:space="preserve">В современных экономических и социальных условиях постоянно усиливается конкурентная борьба между районами за </w:t>
      </w:r>
      <w:r w:rsidR="005F15C7" w:rsidRPr="00C7470A">
        <w:t>инвестиционные ресурсы</w:t>
      </w:r>
      <w:r w:rsidRPr="00C7470A">
        <w:t>. В связи с этим в</w:t>
      </w:r>
      <w:r w:rsidR="005F15C7" w:rsidRPr="00C7470A">
        <w:t xml:space="preserve">ажное место занимает работа по повышению инвестиционной привлекательности муниципального района. </w:t>
      </w:r>
    </w:p>
    <w:p w:rsidR="005F15C7" w:rsidRPr="00C7470A" w:rsidRDefault="005F15C7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>Формирование положительного инвестиционного имиджа является основополагающим фактором повышения конкурентоспособности территории в сфере привлечения инвестиций.</w:t>
      </w:r>
    </w:p>
    <w:p w:rsidR="009B682D" w:rsidRPr="00C7470A" w:rsidRDefault="009B682D" w:rsidP="009B682D">
      <w:pPr>
        <w:ind w:firstLine="567"/>
        <w:jc w:val="both"/>
      </w:pPr>
      <w:r w:rsidRPr="00C7470A">
        <w:t xml:space="preserve">Мухоршибирский район - один из крупнейших и старейших районов Республики Бурятия, который имеет </w:t>
      </w:r>
      <w:proofErr w:type="gramStart"/>
      <w:r w:rsidRPr="00C7470A">
        <w:t>важное значение</w:t>
      </w:r>
      <w:proofErr w:type="gramEnd"/>
      <w:r w:rsidRPr="00C7470A">
        <w:t xml:space="preserve"> в экономическом и</w:t>
      </w:r>
      <w:r w:rsidR="00C978CA">
        <w:t xml:space="preserve"> социальном развитии республики. Это -</w:t>
      </w:r>
      <w:r w:rsidRPr="00C7470A">
        <w:t xml:space="preserve"> житница Республики Бурятия, земледельческий и шахтерский край, благодатное место с глубокими культурными и духовными традициями, где в тесной дружбе живут люди более </w:t>
      </w:r>
      <w:r w:rsidR="00B71086" w:rsidRPr="00C7470A">
        <w:t xml:space="preserve">четырех </w:t>
      </w:r>
      <w:r w:rsidRPr="00C7470A">
        <w:t>национальностей: русские, буряты, татары, украинцы и другие.</w:t>
      </w:r>
    </w:p>
    <w:p w:rsidR="009B682D" w:rsidRPr="00C7470A" w:rsidRDefault="009B682D" w:rsidP="009B682D">
      <w:pPr>
        <w:ind w:firstLine="567"/>
        <w:jc w:val="both"/>
      </w:pPr>
      <w:r w:rsidRPr="00C7470A">
        <w:t>На территории района расположено 29 населенных пунктов, объединенных в 16 сельских поселений, в которых проживает около 24 тыс. чел. Численность трудовых ресурсов  составляет 15,9 тыс. человек. Экономически активное население – 13</w:t>
      </w:r>
      <w:r w:rsidR="00B71086" w:rsidRPr="00C7470A">
        <w:t>,</w:t>
      </w:r>
      <w:r w:rsidRPr="00C7470A">
        <w:t>8 тыс. чел., численность занятых в экономике-12,8 тыс. человек.</w:t>
      </w:r>
    </w:p>
    <w:p w:rsidR="009B682D" w:rsidRPr="00C7470A" w:rsidRDefault="009B682D" w:rsidP="009B682D">
      <w:pPr>
        <w:jc w:val="both"/>
        <w:rPr>
          <w:color w:val="000000"/>
          <w:shd w:val="clear" w:color="auto" w:fill="FFFFFF"/>
        </w:rPr>
      </w:pPr>
      <w:r w:rsidRPr="00C7470A">
        <w:tab/>
        <w:t>Природно-географическая специфика наложила отпечаток на расселени</w:t>
      </w:r>
      <w:r w:rsidR="00B71086" w:rsidRPr="00C7470A">
        <w:t>е</w:t>
      </w:r>
      <w:r w:rsidRPr="00C7470A">
        <w:t xml:space="preserve"> людей и заселенность территории. В отличие от других районов Бурятии, Мухоршибир</w:t>
      </w:r>
      <w:r w:rsidR="00C978CA">
        <w:t>ский район</w:t>
      </w:r>
      <w:r w:rsidRPr="00C7470A">
        <w:t xml:space="preserve"> характеризуется довольно высокой плотностью населения: на 1 кв. км</w:t>
      </w:r>
      <w:proofErr w:type="gramStart"/>
      <w:r w:rsidRPr="00C7470A">
        <w:t>.</w:t>
      </w:r>
      <w:proofErr w:type="gramEnd"/>
      <w:r w:rsidRPr="00C7470A">
        <w:t xml:space="preserve"> </w:t>
      </w:r>
      <w:proofErr w:type="gramStart"/>
      <w:r w:rsidRPr="00C7470A">
        <w:t>п</w:t>
      </w:r>
      <w:proofErr w:type="gramEnd"/>
      <w:r w:rsidRPr="00C7470A">
        <w:t>лощади приходится 5 жителей. Территория района составляет 4539 кв</w:t>
      </w:r>
      <w:proofErr w:type="gramStart"/>
      <w:r w:rsidRPr="00C7470A">
        <w:t>.к</w:t>
      </w:r>
      <w:proofErr w:type="gramEnd"/>
      <w:r w:rsidRPr="00C7470A">
        <w:t>м</w:t>
      </w:r>
      <w:r w:rsidR="00B71086" w:rsidRPr="00C7470A">
        <w:t xml:space="preserve">, </w:t>
      </w:r>
      <w:r w:rsidRPr="00C7470A">
        <w:t xml:space="preserve">протяженностью с запада на восток 160 км. Расстояние до районного центра от крайних населенных пунктов 80 км. </w:t>
      </w:r>
      <w:r w:rsidRPr="00C7470A">
        <w:rPr>
          <w:color w:val="000000"/>
          <w:shd w:val="clear" w:color="auto" w:fill="FFFFFF"/>
        </w:rPr>
        <w:t>По территории района проходит около 100 км</w:t>
      </w:r>
      <w:proofErr w:type="gramStart"/>
      <w:r w:rsidRPr="00C7470A">
        <w:rPr>
          <w:color w:val="000000"/>
          <w:shd w:val="clear" w:color="auto" w:fill="FFFFFF"/>
        </w:rPr>
        <w:t>.</w:t>
      </w:r>
      <w:proofErr w:type="gramEnd"/>
      <w:r w:rsidRPr="00C7470A">
        <w:rPr>
          <w:color w:val="000000"/>
          <w:shd w:val="clear" w:color="auto" w:fill="FFFFFF"/>
        </w:rPr>
        <w:t xml:space="preserve"> </w:t>
      </w:r>
      <w:proofErr w:type="gramStart"/>
      <w:r w:rsidRPr="00C7470A">
        <w:rPr>
          <w:color w:val="000000"/>
          <w:shd w:val="clear" w:color="auto" w:fill="FFFFFF"/>
        </w:rPr>
        <w:t>ф</w:t>
      </w:r>
      <w:proofErr w:type="gramEnd"/>
      <w:r w:rsidRPr="00C7470A">
        <w:rPr>
          <w:color w:val="000000"/>
          <w:shd w:val="clear" w:color="auto" w:fill="FFFFFF"/>
        </w:rPr>
        <w:t>едеральной автомобильной трассы М-55 «Байкал»</w:t>
      </w:r>
      <w:r w:rsidR="00B71086" w:rsidRPr="00C7470A">
        <w:rPr>
          <w:color w:val="000000"/>
          <w:shd w:val="clear" w:color="auto" w:fill="FFFFFF"/>
        </w:rPr>
        <w:t xml:space="preserve"> Иркутск-Улан-Удэ-Чита</w:t>
      </w:r>
      <w:r w:rsidRPr="00C7470A">
        <w:rPr>
          <w:color w:val="000000"/>
          <w:shd w:val="clear" w:color="auto" w:fill="FFFFFF"/>
        </w:rPr>
        <w:t xml:space="preserve">. </w:t>
      </w:r>
    </w:p>
    <w:p w:rsidR="009B682D" w:rsidRPr="00C7470A" w:rsidRDefault="009B682D" w:rsidP="009B682D">
      <w:pPr>
        <w:ind w:firstLine="709"/>
        <w:jc w:val="both"/>
      </w:pPr>
      <w:r w:rsidRPr="00C7470A">
        <w:rPr>
          <w:shd w:val="clear" w:color="auto" w:fill="FFFFFF"/>
        </w:rPr>
        <w:t xml:space="preserve">Минерально-сырьевой комплекс </w:t>
      </w:r>
      <w:proofErr w:type="spellStart"/>
      <w:r w:rsidRPr="00C7470A">
        <w:rPr>
          <w:shd w:val="clear" w:color="auto" w:fill="FFFFFF"/>
        </w:rPr>
        <w:t>Мухоршибирского</w:t>
      </w:r>
      <w:proofErr w:type="spellEnd"/>
      <w:r w:rsidRPr="00C7470A">
        <w:rPr>
          <w:shd w:val="clear" w:color="auto" w:fill="FFFFFF"/>
        </w:rPr>
        <w:t xml:space="preserve"> района является базой социально</w:t>
      </w:r>
      <w:r w:rsidR="00C978CA">
        <w:rPr>
          <w:shd w:val="clear" w:color="auto" w:fill="FFFFFF"/>
        </w:rPr>
        <w:t>-</w:t>
      </w:r>
      <w:r w:rsidRPr="00C7470A">
        <w:rPr>
          <w:shd w:val="clear" w:color="auto" w:fill="FFFFFF"/>
        </w:rPr>
        <w:t xml:space="preserve">экономического развития на обозримую перспективу. </w:t>
      </w:r>
      <w:r w:rsidRPr="00C7470A">
        <w:t>В районе разведаны запасы золота, серебра, цеолитов, перлитов и др. Наиболее р</w:t>
      </w:r>
      <w:r w:rsidRPr="00C7470A">
        <w:rPr>
          <w:shd w:val="clear" w:color="auto" w:fill="FFFFFF"/>
        </w:rPr>
        <w:t xml:space="preserve">айон </w:t>
      </w:r>
      <w:r w:rsidRPr="00C7470A">
        <w:t>известен своими каменноугольными месторождениями</w:t>
      </w:r>
      <w:r w:rsidR="00C978CA">
        <w:t>. Э</w:t>
      </w:r>
      <w:r w:rsidRPr="00C7470A">
        <w:t xml:space="preserve">то Никольское и </w:t>
      </w:r>
      <w:proofErr w:type="spellStart"/>
      <w:r w:rsidRPr="00C7470A">
        <w:t>Эрдэм-Галгатайское</w:t>
      </w:r>
      <w:proofErr w:type="spellEnd"/>
      <w:r w:rsidRPr="00C7470A">
        <w:t xml:space="preserve">  месторождения с запасами каменного угля бол</w:t>
      </w:r>
      <w:r w:rsidR="00E061E9">
        <w:t xml:space="preserve">ее 700 млн. тонн. Более 30 лет </w:t>
      </w:r>
      <w:r w:rsidRPr="00C7470A">
        <w:t xml:space="preserve">АО «Разрез </w:t>
      </w:r>
      <w:proofErr w:type="spellStart"/>
      <w:r w:rsidRPr="00C7470A">
        <w:t>Тугнуйский</w:t>
      </w:r>
      <w:proofErr w:type="spellEnd"/>
      <w:r w:rsidRPr="00C7470A">
        <w:t xml:space="preserve">» - предприятие Сибирской угольной энергетической компании, занимается добычей и переработкой каменного угля. Разрез </w:t>
      </w:r>
      <w:proofErr w:type="spellStart"/>
      <w:r w:rsidRPr="00C7470A">
        <w:t>Тугнуйский</w:t>
      </w:r>
      <w:proofErr w:type="spellEnd"/>
      <w:r w:rsidRPr="00C7470A">
        <w:t xml:space="preserve"> является одним из крупных  промышленных предприятий Республики Бурятия.</w:t>
      </w:r>
    </w:p>
    <w:p w:rsidR="00832163" w:rsidRPr="00C7470A" w:rsidRDefault="00832163" w:rsidP="009B682D">
      <w:pPr>
        <w:ind w:firstLine="709"/>
        <w:jc w:val="both"/>
      </w:pPr>
      <w:r w:rsidRPr="00C7470A">
        <w:t>Пр</w:t>
      </w:r>
      <w:r w:rsidR="00E061E9">
        <w:t xml:space="preserve">омышленные предприятия района: </w:t>
      </w:r>
      <w:r w:rsidRPr="00C7470A">
        <w:t xml:space="preserve">АО «Разрез </w:t>
      </w:r>
      <w:proofErr w:type="spellStart"/>
      <w:r w:rsidRPr="00C7470A">
        <w:t>Тугнуйский</w:t>
      </w:r>
      <w:proofErr w:type="spellEnd"/>
      <w:r w:rsidRPr="00C7470A">
        <w:t>», ООО «</w:t>
      </w:r>
      <w:proofErr w:type="spellStart"/>
      <w:r w:rsidRPr="00C7470A">
        <w:t>Тугнуйское</w:t>
      </w:r>
      <w:proofErr w:type="spellEnd"/>
      <w:r w:rsidRPr="00C7470A">
        <w:t xml:space="preserve"> ПТУ», ООО «</w:t>
      </w:r>
      <w:proofErr w:type="spellStart"/>
      <w:r w:rsidRPr="00C7470A">
        <w:t>Тугнуйская</w:t>
      </w:r>
      <w:proofErr w:type="spellEnd"/>
      <w:r w:rsidRPr="00C7470A">
        <w:t xml:space="preserve">  обогатительная фабрика» – это предприятия компании СУЭК, на которых работает около 2600 чел.</w:t>
      </w:r>
      <w:r w:rsidR="00C978CA">
        <w:t>, которые</w:t>
      </w:r>
      <w:r w:rsidRPr="00C7470A">
        <w:t xml:space="preserve"> являются градообразующими предприятиями поселка </w:t>
      </w:r>
      <w:proofErr w:type="spellStart"/>
      <w:r w:rsidRPr="00C7470A">
        <w:t>Саган-Нур</w:t>
      </w:r>
      <w:proofErr w:type="spellEnd"/>
      <w:r w:rsidRPr="00C7470A">
        <w:t xml:space="preserve">. Распоряжением Правительства Российской Федерации </w:t>
      </w:r>
      <w:proofErr w:type="spellStart"/>
      <w:r w:rsidRPr="00C7470A">
        <w:t>Саган-Нур</w:t>
      </w:r>
      <w:proofErr w:type="spellEnd"/>
      <w:r w:rsidRPr="00C7470A">
        <w:t xml:space="preserve"> отнесен к категории </w:t>
      </w:r>
      <w:proofErr w:type="spellStart"/>
      <w:r w:rsidRPr="00C7470A">
        <w:t>монопрофильных</w:t>
      </w:r>
      <w:proofErr w:type="spellEnd"/>
      <w:r w:rsidRPr="00C7470A">
        <w:t xml:space="preserve"> населенных пунктов, что дает ряд возможностей для развития поселка.</w:t>
      </w:r>
    </w:p>
    <w:p w:rsidR="009B682D" w:rsidRPr="00C7470A" w:rsidRDefault="009B682D" w:rsidP="009B682D">
      <w:pPr>
        <w:ind w:firstLine="709"/>
        <w:jc w:val="both"/>
      </w:pPr>
      <w:r w:rsidRPr="00C7470A">
        <w:t xml:space="preserve">Корневой запас древесины в районе составляет более 12 млн. куб.м. Лесосечный фонд ежегодного отпуска 174  тыс. куб.м. На территории района расположены </w:t>
      </w:r>
      <w:proofErr w:type="spellStart"/>
      <w:r w:rsidRPr="00C7470A">
        <w:t>Тугнуйский</w:t>
      </w:r>
      <w:proofErr w:type="spellEnd"/>
      <w:r w:rsidRPr="00C7470A">
        <w:t xml:space="preserve">  </w:t>
      </w:r>
      <w:proofErr w:type="spellStart"/>
      <w:r w:rsidRPr="00C7470A">
        <w:t>дрофино-журавлинный</w:t>
      </w:r>
      <w:proofErr w:type="spellEnd"/>
      <w:r w:rsidRPr="00C7470A">
        <w:t xml:space="preserve"> заказник и </w:t>
      </w:r>
      <w:proofErr w:type="spellStart"/>
      <w:r w:rsidRPr="00C7470A">
        <w:t>Усть-Алтачейский</w:t>
      </w:r>
      <w:proofErr w:type="spellEnd"/>
      <w:r w:rsidRPr="00C7470A">
        <w:t xml:space="preserve"> государственный природный заказник.</w:t>
      </w:r>
    </w:p>
    <w:p w:rsidR="009B682D" w:rsidRPr="00C7470A" w:rsidRDefault="009B682D" w:rsidP="009B682D">
      <w:pPr>
        <w:ind w:firstLine="540"/>
        <w:jc w:val="both"/>
      </w:pPr>
      <w:r w:rsidRPr="00C7470A">
        <w:t xml:space="preserve">В административных границах </w:t>
      </w:r>
      <w:proofErr w:type="spellStart"/>
      <w:r w:rsidRPr="00C7470A">
        <w:t>Мухоршибирского</w:t>
      </w:r>
      <w:proofErr w:type="spellEnd"/>
      <w:r w:rsidRPr="00C7470A">
        <w:t xml:space="preserve"> района находится 454 тысячи гектар земель, в том числе 232 тысячи гектар сельхозугодий. </w:t>
      </w:r>
    </w:p>
    <w:p w:rsidR="009B682D" w:rsidRPr="00C7470A" w:rsidRDefault="009B682D" w:rsidP="009B682D">
      <w:pPr>
        <w:ind w:firstLine="851"/>
        <w:jc w:val="both"/>
      </w:pPr>
      <w:r w:rsidRPr="00C7470A">
        <w:lastRenderedPageBreak/>
        <w:t xml:space="preserve">В аграрном секторе района производством сельхозпродукции занимается </w:t>
      </w:r>
      <w:r w:rsidR="00E061E9">
        <w:t>5</w:t>
      </w:r>
      <w:r w:rsidRPr="00C7470A">
        <w:t xml:space="preserve">  сельскохозяйственных предприятий, 39 индивидуальных предпринимателей и крестьянско-фермерских хозяйств, 3840 личных подсобных хозяйств.</w:t>
      </w:r>
    </w:p>
    <w:p w:rsidR="00832163" w:rsidRPr="00C7470A" w:rsidRDefault="00832163" w:rsidP="00832163">
      <w:pPr>
        <w:pStyle w:val="ConsPlusNormal"/>
        <w:widowControl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C7470A">
        <w:rPr>
          <w:rFonts w:ascii="Times New Roman" w:hAnsi="Times New Roman" w:cs="Times New Roman"/>
          <w:sz w:val="24"/>
          <w:szCs w:val="24"/>
        </w:rPr>
        <w:t xml:space="preserve">Мухоршибирский район  традиционно является аграрным. Исходя из стратегии развития агропромышленного комплекса республики, нами предлагаются инвестиционные проекты по производству и переработке мяса и молока, успешность которых зависит не только от правильно разработанной технологической схемы их производства, но и от близости мест потребления готовой продукции. Поэтому проекты предусматривают расположение в наиболее перспективных территориях района, с учетом необходимой инфраструктуры. Имеющаяся кормовая база, потенциал земельных и водных ресурсов позволяет эффективно производить экологически чистые продукты, в т.ч. до 25 тыс. тонн молока, 10,0 тыс. тонн мяса, 70,0 тыс. тонн зерна. Удобное географическое положение позволяет организовать транспортировку продукции по </w:t>
      </w:r>
      <w:proofErr w:type="spellStart"/>
      <w:r w:rsidRPr="00C7470A">
        <w:rPr>
          <w:rFonts w:ascii="Times New Roman" w:hAnsi="Times New Roman" w:cs="Times New Roman"/>
          <w:sz w:val="24"/>
          <w:szCs w:val="24"/>
        </w:rPr>
        <w:t>Восточно-Сибирской</w:t>
      </w:r>
      <w:proofErr w:type="spellEnd"/>
      <w:r w:rsidRPr="00C7470A">
        <w:rPr>
          <w:rFonts w:ascii="Times New Roman" w:hAnsi="Times New Roman" w:cs="Times New Roman"/>
          <w:sz w:val="24"/>
          <w:szCs w:val="24"/>
        </w:rPr>
        <w:t xml:space="preserve"> железной дороге. </w:t>
      </w:r>
    </w:p>
    <w:p w:rsidR="00097C46" w:rsidRPr="00C7470A" w:rsidRDefault="00AE6A1E" w:rsidP="00F45BEA">
      <w:pPr>
        <w:spacing w:line="276" w:lineRule="auto"/>
        <w:ind w:firstLine="851"/>
        <w:contextualSpacing/>
        <w:jc w:val="both"/>
      </w:pPr>
      <w:r w:rsidRPr="00C7470A">
        <w:t xml:space="preserve">Инвестиционный потенциал </w:t>
      </w:r>
      <w:proofErr w:type="spellStart"/>
      <w:r w:rsidRPr="00C7470A">
        <w:t>Мухоршибирского</w:t>
      </w:r>
      <w:proofErr w:type="spellEnd"/>
      <w:r w:rsidRPr="00C7470A">
        <w:t xml:space="preserve"> района достаточно широк и перспективен как для долгосрочных, так и для краткосрочных инвестиционных проектов. В настоящее время возможны капиталовложения в следующих направлениях:</w:t>
      </w:r>
    </w:p>
    <w:p w:rsidR="00097C46" w:rsidRPr="00C7470A" w:rsidRDefault="00097C46" w:rsidP="00F45BEA">
      <w:pPr>
        <w:numPr>
          <w:ilvl w:val="0"/>
          <w:numId w:val="13"/>
        </w:numPr>
        <w:shd w:val="clear" w:color="auto" w:fill="FFFFFF"/>
        <w:spacing w:line="276" w:lineRule="auto"/>
        <w:jc w:val="both"/>
      </w:pPr>
      <w:r w:rsidRPr="00C7470A">
        <w:t>Производство и переработка сельскохозяйственной продукции;</w:t>
      </w:r>
    </w:p>
    <w:p w:rsidR="00097C46" w:rsidRPr="00C7470A" w:rsidRDefault="00097C46" w:rsidP="00F45BEA">
      <w:pPr>
        <w:numPr>
          <w:ilvl w:val="0"/>
          <w:numId w:val="13"/>
        </w:numPr>
        <w:shd w:val="clear" w:color="auto" w:fill="FFFFFF"/>
        <w:spacing w:line="276" w:lineRule="auto"/>
        <w:jc w:val="both"/>
      </w:pPr>
      <w:r w:rsidRPr="00C7470A">
        <w:t>Эксплуатация месторождений полезных ископаемых;</w:t>
      </w:r>
    </w:p>
    <w:p w:rsidR="00097C46" w:rsidRPr="00C7470A" w:rsidRDefault="00097C46" w:rsidP="00F45BEA">
      <w:pPr>
        <w:numPr>
          <w:ilvl w:val="0"/>
          <w:numId w:val="13"/>
        </w:numPr>
        <w:shd w:val="clear" w:color="auto" w:fill="FFFFFF"/>
        <w:spacing w:line="276" w:lineRule="auto"/>
        <w:jc w:val="both"/>
      </w:pPr>
      <w:proofErr w:type="spellStart"/>
      <w:r w:rsidRPr="00C7470A">
        <w:t>Этнотуризм</w:t>
      </w:r>
      <w:proofErr w:type="spellEnd"/>
      <w:r w:rsidRPr="00C7470A">
        <w:t>.</w:t>
      </w:r>
    </w:p>
    <w:p w:rsidR="00097C46" w:rsidRPr="00C7470A" w:rsidRDefault="00097C46" w:rsidP="00097C46">
      <w:pPr>
        <w:spacing w:line="276" w:lineRule="auto"/>
        <w:ind w:firstLine="851"/>
        <w:jc w:val="both"/>
      </w:pPr>
      <w:r w:rsidRPr="00C7470A">
        <w:t xml:space="preserve">В </w:t>
      </w:r>
      <w:proofErr w:type="spellStart"/>
      <w:r w:rsidRPr="00C7470A">
        <w:t>Мухоршибирском</w:t>
      </w:r>
      <w:proofErr w:type="spellEnd"/>
      <w:r w:rsidRPr="00C7470A">
        <w:t xml:space="preserve"> районе 22 памятника археологии, 5 памятников архитектуры и 46 памятников истории. Археологические объекты располагаются в долине реки Хилок, </w:t>
      </w:r>
      <w:proofErr w:type="spellStart"/>
      <w:r w:rsidRPr="00C7470A">
        <w:t>Тугнуйской</w:t>
      </w:r>
      <w:proofErr w:type="spellEnd"/>
      <w:r w:rsidRPr="00C7470A">
        <w:t xml:space="preserve"> долине, по рекам </w:t>
      </w:r>
      <w:proofErr w:type="spellStart"/>
      <w:r w:rsidRPr="00C7470A">
        <w:t>Галтай</w:t>
      </w:r>
      <w:proofErr w:type="spellEnd"/>
      <w:r w:rsidRPr="00C7470A">
        <w:t xml:space="preserve">, </w:t>
      </w:r>
      <w:proofErr w:type="spellStart"/>
      <w:r w:rsidRPr="00C7470A">
        <w:t>Сутай</w:t>
      </w:r>
      <w:proofErr w:type="spellEnd"/>
      <w:r w:rsidRPr="00C7470A">
        <w:t xml:space="preserve">, </w:t>
      </w:r>
      <w:proofErr w:type="spellStart"/>
      <w:r w:rsidRPr="00C7470A">
        <w:t>Капчеранга</w:t>
      </w:r>
      <w:proofErr w:type="spellEnd"/>
      <w:r w:rsidRPr="00C7470A">
        <w:t xml:space="preserve"> и освещают сложную многовековую историю, разнообразие древних хозяйственных укладов и этнических образований от палеоазиатских этносов до современных бурят.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</w:pPr>
      <w:r w:rsidRPr="00C7470A">
        <w:t xml:space="preserve">Мухоршибирский район – это край природных и исторических памятников. Его история хранит несколько  загадочных страниц, одна из которых связана с </w:t>
      </w:r>
      <w:proofErr w:type="spellStart"/>
      <w:r w:rsidRPr="00C7470A">
        <w:t>Тугнуйскими</w:t>
      </w:r>
      <w:proofErr w:type="spellEnd"/>
      <w:r w:rsidRPr="00C7470A">
        <w:t xml:space="preserve"> столбами – памятником природы и истории. Легендарная каменистая тропа ведет в старую крепость, которую называли </w:t>
      </w:r>
      <w:proofErr w:type="spellStart"/>
      <w:r w:rsidRPr="00C7470A">
        <w:t>Меркитской</w:t>
      </w:r>
      <w:proofErr w:type="spellEnd"/>
      <w:r w:rsidRPr="00C7470A">
        <w:t xml:space="preserve">. По преданиям, именно в этих местах было окончательно разгромлено воинственное племя </w:t>
      </w:r>
      <w:proofErr w:type="spellStart"/>
      <w:r w:rsidRPr="00C7470A">
        <w:t>меркитов</w:t>
      </w:r>
      <w:proofErr w:type="spellEnd"/>
      <w:r w:rsidRPr="00C7470A">
        <w:t xml:space="preserve">, непримиримых врагов Чингисхана. В районе имеются памятники и захоронения, относящиеся к древнему периоду. К раннему средневековью; следы пребывания </w:t>
      </w:r>
      <w:proofErr w:type="spellStart"/>
      <w:r w:rsidR="00C978CA">
        <w:t>хуннов</w:t>
      </w:r>
      <w:proofErr w:type="spellEnd"/>
      <w:r w:rsidR="00C978CA">
        <w:t xml:space="preserve"> найдены в окрестностях улус</w:t>
      </w:r>
      <w:r w:rsidRPr="00C7470A">
        <w:t xml:space="preserve">а </w:t>
      </w:r>
      <w:proofErr w:type="spellStart"/>
      <w:r w:rsidRPr="00C7470A">
        <w:t>Нарсата</w:t>
      </w:r>
      <w:proofErr w:type="spellEnd"/>
      <w:r w:rsidRPr="00C7470A">
        <w:t xml:space="preserve">. На территории </w:t>
      </w:r>
      <w:r w:rsidR="00C978CA">
        <w:t>улус</w:t>
      </w:r>
      <w:r w:rsidRPr="00C7470A">
        <w:t xml:space="preserve">а найдены остатки средневекового дворца. 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  <w:rPr>
          <w:color w:val="212121"/>
          <w:shd w:val="clear" w:color="auto" w:fill="FFFFFF"/>
        </w:rPr>
      </w:pPr>
      <w:r w:rsidRPr="00C7470A">
        <w:t xml:space="preserve">Район богат разнообразием природных ландшафтов. </w:t>
      </w:r>
      <w:r w:rsidRPr="00C7470A">
        <w:rPr>
          <w:color w:val="212121"/>
          <w:shd w:val="clear" w:color="auto" w:fill="FFFFFF"/>
        </w:rPr>
        <w:t>Уникальный памятник природы «</w:t>
      </w:r>
      <w:proofErr w:type="spellStart"/>
      <w:r w:rsidRPr="00C7470A">
        <w:rPr>
          <w:color w:val="212121"/>
          <w:shd w:val="clear" w:color="auto" w:fill="FFFFFF"/>
        </w:rPr>
        <w:t>Табан</w:t>
      </w:r>
      <w:proofErr w:type="spellEnd"/>
      <w:r w:rsidRPr="00C7470A">
        <w:rPr>
          <w:color w:val="212121"/>
          <w:shd w:val="clear" w:color="auto" w:fill="FFFFFF"/>
        </w:rPr>
        <w:t xml:space="preserve"> </w:t>
      </w:r>
      <w:proofErr w:type="spellStart"/>
      <w:r w:rsidRPr="00C7470A">
        <w:rPr>
          <w:color w:val="212121"/>
          <w:shd w:val="clear" w:color="auto" w:fill="FFFFFF"/>
        </w:rPr>
        <w:t>хурган</w:t>
      </w:r>
      <w:proofErr w:type="spellEnd"/>
      <w:r w:rsidRPr="00C7470A">
        <w:rPr>
          <w:color w:val="212121"/>
          <w:shd w:val="clear" w:color="auto" w:fill="FFFFFF"/>
        </w:rPr>
        <w:t xml:space="preserve">», что в переводе с бурятского означает «пять пальцев». Это </w:t>
      </w:r>
      <w:r w:rsidR="00C978CA">
        <w:rPr>
          <w:color w:val="212121"/>
          <w:shd w:val="clear" w:color="auto" w:fill="FFFFFF"/>
        </w:rPr>
        <w:t>чудо природы находится возле улус</w:t>
      </w:r>
      <w:r w:rsidRPr="00C7470A">
        <w:rPr>
          <w:color w:val="212121"/>
          <w:shd w:val="clear" w:color="auto" w:fill="FFFFFF"/>
        </w:rPr>
        <w:t xml:space="preserve">а </w:t>
      </w:r>
      <w:proofErr w:type="spellStart"/>
      <w:r w:rsidRPr="00C7470A">
        <w:rPr>
          <w:color w:val="212121"/>
          <w:shd w:val="clear" w:color="auto" w:fill="FFFFFF"/>
        </w:rPr>
        <w:t>Галтай</w:t>
      </w:r>
      <w:proofErr w:type="spellEnd"/>
      <w:r w:rsidRPr="00C7470A">
        <w:rPr>
          <w:color w:val="212121"/>
          <w:shd w:val="clear" w:color="auto" w:fill="FFFFFF"/>
        </w:rPr>
        <w:t xml:space="preserve"> </w:t>
      </w:r>
      <w:proofErr w:type="spellStart"/>
      <w:r w:rsidRPr="00C7470A">
        <w:rPr>
          <w:color w:val="212121"/>
          <w:shd w:val="clear" w:color="auto" w:fill="FFFFFF"/>
        </w:rPr>
        <w:t>Мухоршибирского</w:t>
      </w:r>
      <w:proofErr w:type="spellEnd"/>
      <w:r w:rsidRPr="00C7470A">
        <w:rPr>
          <w:color w:val="212121"/>
          <w:shd w:val="clear" w:color="auto" w:fill="FFFFFF"/>
        </w:rPr>
        <w:t xml:space="preserve"> района. Прямо из земли выросла своеобразная окаменевшая кисть руки, на которой можно увидеть черточки и линии, как у живого человека. 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</w:pPr>
      <w:proofErr w:type="spellStart"/>
      <w:r w:rsidRPr="00C7470A">
        <w:t>Табан</w:t>
      </w:r>
      <w:proofErr w:type="spellEnd"/>
      <w:r w:rsidRPr="00C7470A">
        <w:t xml:space="preserve"> </w:t>
      </w:r>
      <w:proofErr w:type="spellStart"/>
      <w:r w:rsidRPr="00C7470A">
        <w:t>Хурган</w:t>
      </w:r>
      <w:proofErr w:type="spellEnd"/>
      <w:r w:rsidRPr="00C7470A">
        <w:t xml:space="preserve"> (Пять пальцев)  - место святое и очень почитаемое у местных народов. Еще во времена гуннов и в последующие времена племена, проживающие в этих местах, в том числе бурят-монгольские, совершали обряды поклонения божествам. Шаманы уверяют, что это не просто причудливое каменное изваяние, а правая кисть руки человека, выросшая из земли и просящая от Отца</w:t>
      </w:r>
      <w:r w:rsidR="00C978CA">
        <w:t>-</w:t>
      </w:r>
      <w:r w:rsidRPr="00C7470A">
        <w:t xml:space="preserve">Неба счастья, благополучия и удачи. По легенде, это рука — левая кисть Чингисхана, а правая находится в Монголии. </w:t>
      </w:r>
      <w:r w:rsidRPr="00C7470A">
        <w:br/>
        <w:t>Особенно любят посещать святое место "Пять пальцев" люди, имеющие денежные затруднения, сюда приходили люди и во времена Чингисхана, привлекать удачу, богатство. Ходят легенды, что у чудодейственного камня с помощью шаманов молитвы простых смертных творят настоящие чудеса.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  <w:rPr>
          <w:shd w:val="clear" w:color="auto" w:fill="FFFFFF"/>
        </w:rPr>
      </w:pPr>
      <w:r w:rsidRPr="00C7470A">
        <w:lastRenderedPageBreak/>
        <w:t xml:space="preserve">В полутора километрах от села Бар </w:t>
      </w:r>
      <w:proofErr w:type="spellStart"/>
      <w:r w:rsidRPr="00C7470A">
        <w:t>Мухоршибирского</w:t>
      </w:r>
      <w:proofErr w:type="spellEnd"/>
      <w:r w:rsidRPr="00C7470A">
        <w:t xml:space="preserve"> района расположено живописное место, известное далеко за пределами района – «Колина поляна». </w:t>
      </w:r>
      <w:r w:rsidRPr="00C7470A">
        <w:rPr>
          <w:shd w:val="clear" w:color="auto" w:fill="FFFFFF"/>
        </w:rPr>
        <w:t xml:space="preserve">Площадь её составляет 30 000 м², с трех сторон </w:t>
      </w:r>
      <w:r w:rsidR="00FD7427">
        <w:rPr>
          <w:shd w:val="clear" w:color="auto" w:fill="FFFFFF"/>
        </w:rPr>
        <w:t xml:space="preserve">поляна </w:t>
      </w:r>
      <w:r w:rsidRPr="00C7470A">
        <w:rPr>
          <w:shd w:val="clear" w:color="auto" w:fill="FFFFFF"/>
        </w:rPr>
        <w:t xml:space="preserve">окружена лесом, с восточной стороны </w:t>
      </w:r>
      <w:r w:rsidR="00FD7427">
        <w:rPr>
          <w:shd w:val="clear" w:color="auto" w:fill="FFFFFF"/>
        </w:rPr>
        <w:t xml:space="preserve">- </w:t>
      </w:r>
      <w:r w:rsidRPr="00C7470A">
        <w:rPr>
          <w:shd w:val="clear" w:color="auto" w:fill="FFFFFF"/>
        </w:rPr>
        <w:t>горным массивом</w:t>
      </w:r>
      <w:r w:rsidR="00FD7427">
        <w:rPr>
          <w:shd w:val="clear" w:color="auto" w:fill="FFFFFF"/>
        </w:rPr>
        <w:t>,</w:t>
      </w:r>
      <w:r w:rsidRPr="00C7470A">
        <w:rPr>
          <w:shd w:val="clear" w:color="auto" w:fill="FFFFFF"/>
        </w:rPr>
        <w:t xml:space="preserve"> совсем рядом протекает речка Барка.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  <w:rPr>
          <w:shd w:val="clear" w:color="auto" w:fill="FFFFFF"/>
        </w:rPr>
      </w:pPr>
      <w:r w:rsidRPr="00C7470A">
        <w:rPr>
          <w:shd w:val="clear" w:color="auto" w:fill="FFFFFF"/>
        </w:rPr>
        <w:t xml:space="preserve"> С 1981 года и по настоящее время на поляне проживает </w:t>
      </w:r>
      <w:proofErr w:type="spellStart"/>
      <w:r w:rsidRPr="00C7470A">
        <w:rPr>
          <w:shd w:val="clear" w:color="auto" w:fill="FFFFFF"/>
        </w:rPr>
        <w:t>Кобылкин</w:t>
      </w:r>
      <w:proofErr w:type="spellEnd"/>
      <w:r w:rsidRPr="00C7470A">
        <w:rPr>
          <w:shd w:val="clear" w:color="auto" w:fill="FFFFFF"/>
        </w:rPr>
        <w:t xml:space="preserve"> Николай Алексеевич, который по собственной инициативе создал своими руками прекрасную зону отдыха и спортивных развлечений, обеденную зону и зону для проведения культурно-массовых мероприятий, где есть чистая ключевая вода, летние и зимние домики, баня, печки, обустроенные места для кострищ. Дети и взрослые могут покачаться на настоящих березовых качелях, упражняться на турниках, играть в футбол и волейбол, в большой и настольный теннис. На «Колиной поляне» проводятся районные мероприятия, коллективные праздники села, корпоративные встречи. Приезжают и оставляют свои восторженные отзывы в Книге почетных гостей и зарубежные гости из Голландии, Германии, Англии, Америки, Японии.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  <w:rPr>
          <w:shd w:val="clear" w:color="auto" w:fill="FFFFFF"/>
        </w:rPr>
      </w:pPr>
      <w:r w:rsidRPr="00C7470A">
        <w:rPr>
          <w:shd w:val="clear" w:color="auto" w:fill="FFFFFF"/>
        </w:rPr>
        <w:t xml:space="preserve"> Жителями села Бар в 2014 году были отремонтированы спортивные площадки, качели, беседки для отдыха, летние и зимние домики. Построена полоса препятствий, обустроен веревочный парк – </w:t>
      </w:r>
      <w:proofErr w:type="spellStart"/>
      <w:r w:rsidRPr="00C7470A">
        <w:rPr>
          <w:shd w:val="clear" w:color="auto" w:fill="FFFFFF"/>
        </w:rPr>
        <w:t>тарзанка</w:t>
      </w:r>
      <w:proofErr w:type="spellEnd"/>
      <w:r w:rsidRPr="00C7470A">
        <w:rPr>
          <w:shd w:val="clear" w:color="auto" w:fill="FFFFFF"/>
        </w:rPr>
        <w:t>. Отреставрированы обеденные зоны. В школьной мастерской изготовлены столы, которые были расписаны в национальном русском стиле, над столами сооружены навесы. Обновлены аншлаги с надписями о сохранении природы и правилами поведения. Установлена сцена для проведения мероприятий и оборудованы зрительные места.</w:t>
      </w:r>
    </w:p>
    <w:p w:rsidR="00AE6A1E" w:rsidRPr="00C7470A" w:rsidRDefault="00AE6A1E" w:rsidP="00AE6A1E">
      <w:pPr>
        <w:ind w:firstLine="851"/>
        <w:jc w:val="both"/>
      </w:pPr>
      <w:r w:rsidRPr="00C7470A">
        <w:t>«Колина поляна» является спортивно-рекреационным объектом туристического направления района.</w:t>
      </w:r>
    </w:p>
    <w:p w:rsidR="00AE6A1E" w:rsidRPr="00C7470A" w:rsidRDefault="00AE6A1E" w:rsidP="00AE6A1E">
      <w:pPr>
        <w:tabs>
          <w:tab w:val="left" w:pos="709"/>
        </w:tabs>
        <w:ind w:firstLine="709"/>
        <w:jc w:val="both"/>
      </w:pPr>
      <w:r w:rsidRPr="00C7470A">
        <w:t>Мухоршибирский район богат  не только живописными уголками своей природы, которую воспевают писатели и поэты, но и своими жителями.</w:t>
      </w:r>
    </w:p>
    <w:p w:rsidR="00AE6A1E" w:rsidRPr="00C7470A" w:rsidRDefault="00AE6A1E" w:rsidP="00AE6A1E">
      <w:pPr>
        <w:ind w:firstLine="709"/>
        <w:jc w:val="both"/>
      </w:pPr>
      <w:r w:rsidRPr="00C7470A">
        <w:t xml:space="preserve">  Русские, буряты, татары, </w:t>
      </w:r>
      <w:proofErr w:type="spellStart"/>
      <w:r w:rsidRPr="00C7470A">
        <w:t>семейские</w:t>
      </w:r>
      <w:proofErr w:type="spellEnd"/>
      <w:r w:rsidRPr="00C7470A">
        <w:t xml:space="preserve">  и многие другие создают своеобразный  национальный  колорит и дух в районе.</w:t>
      </w:r>
    </w:p>
    <w:p w:rsidR="00AE6A1E" w:rsidRPr="00C7470A" w:rsidRDefault="00FD7427" w:rsidP="00AE6A1E">
      <w:pPr>
        <w:spacing w:line="276" w:lineRule="auto"/>
        <w:ind w:firstLine="709"/>
        <w:contextualSpacing/>
        <w:jc w:val="both"/>
      </w:pPr>
      <w:proofErr w:type="gramStart"/>
      <w:r>
        <w:t>Г</w:t>
      </w:r>
      <w:r w:rsidR="00AE6A1E" w:rsidRPr="00C7470A">
        <w:t xml:space="preserve">остям </w:t>
      </w:r>
      <w:r>
        <w:t xml:space="preserve">предлагается </w:t>
      </w:r>
      <w:r w:rsidR="00AE6A1E" w:rsidRPr="00C7470A">
        <w:t xml:space="preserve">окунуться в удивительный быт каждой национальности,  познакомиться с татарской кухней, услышать душевные </w:t>
      </w:r>
      <w:proofErr w:type="spellStart"/>
      <w:r w:rsidR="00AE6A1E" w:rsidRPr="00C7470A">
        <w:t>семейские</w:t>
      </w:r>
      <w:proofErr w:type="spellEnd"/>
      <w:r w:rsidR="00AE6A1E" w:rsidRPr="00C7470A">
        <w:t xml:space="preserve"> напевы, стать участником старинного  обряда, облачиться в бурятский </w:t>
      </w:r>
      <w:proofErr w:type="spellStart"/>
      <w:r w:rsidR="00AE6A1E" w:rsidRPr="00C7470A">
        <w:t>дэгэл</w:t>
      </w:r>
      <w:proofErr w:type="spellEnd"/>
      <w:r w:rsidR="00AE6A1E" w:rsidRPr="00C7470A">
        <w:t xml:space="preserve"> и  верхом на коне совершить путешествие по просторам </w:t>
      </w:r>
      <w:proofErr w:type="spellStart"/>
      <w:r w:rsidR="00AE6A1E" w:rsidRPr="00C7470A">
        <w:t>Тугнуйской</w:t>
      </w:r>
      <w:proofErr w:type="spellEnd"/>
      <w:r w:rsidR="00AE6A1E" w:rsidRPr="00C7470A">
        <w:t xml:space="preserve"> долины.</w:t>
      </w:r>
      <w:proofErr w:type="gramEnd"/>
    </w:p>
    <w:p w:rsidR="00AE6A1E" w:rsidRPr="00C7470A" w:rsidRDefault="00AE6A1E" w:rsidP="00AE6A1E">
      <w:pPr>
        <w:ind w:firstLine="851"/>
        <w:jc w:val="both"/>
      </w:pPr>
      <w:r w:rsidRPr="00C7470A">
        <w:t xml:space="preserve">В селе </w:t>
      </w:r>
      <w:proofErr w:type="spellStart"/>
      <w:r w:rsidRPr="00C7470A">
        <w:t>Шаралдай</w:t>
      </w:r>
      <w:proofErr w:type="spellEnd"/>
      <w:r w:rsidR="00FD7427">
        <w:t>,</w:t>
      </w:r>
      <w:r w:rsidRPr="00C7470A">
        <w:t xml:space="preserve"> на родине </w:t>
      </w:r>
      <w:r w:rsidRPr="00C7470A">
        <w:rPr>
          <w:color w:val="000000"/>
          <w:shd w:val="clear" w:color="auto" w:fill="FFFFFF"/>
        </w:rPr>
        <w:t>народного писателя Бурятии И.К. Калашникова</w:t>
      </w:r>
      <w:r w:rsidR="00FD7427">
        <w:rPr>
          <w:color w:val="000000"/>
          <w:shd w:val="clear" w:color="auto" w:fill="FFFFFF"/>
        </w:rPr>
        <w:t>,</w:t>
      </w:r>
      <w:r w:rsidRPr="00C7470A">
        <w:t xml:space="preserve"> расположен литературный м</w:t>
      </w:r>
      <w:r w:rsidRPr="00C7470A">
        <w:rPr>
          <w:color w:val="000000"/>
          <w:shd w:val="clear" w:color="auto" w:fill="FFFFFF"/>
        </w:rPr>
        <w:t>узей</w:t>
      </w:r>
      <w:r w:rsidR="00FD7427">
        <w:rPr>
          <w:color w:val="000000"/>
          <w:shd w:val="clear" w:color="auto" w:fill="FFFFFF"/>
        </w:rPr>
        <w:t>-</w:t>
      </w:r>
      <w:r w:rsidRPr="00C7470A">
        <w:rPr>
          <w:color w:val="000000"/>
          <w:shd w:val="clear" w:color="auto" w:fill="FFFFFF"/>
        </w:rPr>
        <w:t>усадьба.</w:t>
      </w:r>
    </w:p>
    <w:p w:rsidR="00AE6A1E" w:rsidRPr="00C7470A" w:rsidRDefault="00AE6A1E" w:rsidP="00AE6A1E">
      <w:pPr>
        <w:pStyle w:val="a9"/>
        <w:shd w:val="clear" w:color="auto" w:fill="FFFFFF"/>
        <w:ind w:left="0" w:firstLine="851"/>
        <w:jc w:val="both"/>
        <w:rPr>
          <w:color w:val="000000"/>
        </w:rPr>
      </w:pPr>
      <w:proofErr w:type="spellStart"/>
      <w:r w:rsidRPr="00C7470A">
        <w:rPr>
          <w:color w:val="000000"/>
        </w:rPr>
        <w:t>Исай</w:t>
      </w:r>
      <w:proofErr w:type="spellEnd"/>
      <w:r w:rsidRPr="00C7470A">
        <w:rPr>
          <w:color w:val="000000"/>
        </w:rPr>
        <w:t xml:space="preserve"> </w:t>
      </w:r>
      <w:proofErr w:type="spellStart"/>
      <w:r w:rsidRPr="00C7470A">
        <w:rPr>
          <w:color w:val="000000"/>
        </w:rPr>
        <w:t>Калистратович</w:t>
      </w:r>
      <w:proofErr w:type="spellEnd"/>
      <w:r w:rsidRPr="00C7470A">
        <w:rPr>
          <w:color w:val="000000"/>
        </w:rPr>
        <w:t xml:space="preserve"> Калашников(1931-1980)</w:t>
      </w:r>
      <w:r w:rsidR="00FD7427">
        <w:rPr>
          <w:color w:val="000000"/>
        </w:rPr>
        <w:t xml:space="preserve"> -</w:t>
      </w:r>
      <w:r w:rsidR="00FD7427" w:rsidRPr="00C7470A">
        <w:rPr>
          <w:color w:val="000000"/>
        </w:rPr>
        <w:t xml:space="preserve">старообрядец, Лауреат Государственной премии, общественный </w:t>
      </w:r>
      <w:proofErr w:type="spellStart"/>
      <w:r w:rsidR="00FD7427" w:rsidRPr="00C7470A">
        <w:rPr>
          <w:color w:val="000000"/>
        </w:rPr>
        <w:t>деятель</w:t>
      </w:r>
      <w:proofErr w:type="gramStart"/>
      <w:r w:rsidR="00FD7427">
        <w:rPr>
          <w:color w:val="000000"/>
        </w:rPr>
        <w:t>,</w:t>
      </w:r>
      <w:r w:rsidRPr="00C7470A">
        <w:rPr>
          <w:color w:val="000000"/>
        </w:rPr>
        <w:t>с</w:t>
      </w:r>
      <w:proofErr w:type="gramEnd"/>
      <w:r w:rsidRPr="00C7470A">
        <w:rPr>
          <w:color w:val="000000"/>
        </w:rPr>
        <w:t>оветский</w:t>
      </w:r>
      <w:proofErr w:type="spellEnd"/>
      <w:r w:rsidRPr="00C7470A">
        <w:rPr>
          <w:color w:val="000000"/>
        </w:rPr>
        <w:t xml:space="preserve"> писатель, известный сво</w:t>
      </w:r>
      <w:r w:rsidR="00FD7427">
        <w:rPr>
          <w:color w:val="000000"/>
        </w:rPr>
        <w:t xml:space="preserve">ими бессмертными </w:t>
      </w:r>
      <w:proofErr w:type="spellStart"/>
      <w:r w:rsidR="00FD7427">
        <w:rPr>
          <w:color w:val="000000"/>
        </w:rPr>
        <w:t>произведениями,т</w:t>
      </w:r>
      <w:r w:rsidRPr="00C7470A">
        <w:rPr>
          <w:color w:val="000000"/>
        </w:rPr>
        <w:t>акими</w:t>
      </w:r>
      <w:proofErr w:type="spellEnd"/>
      <w:r w:rsidRPr="00C7470A">
        <w:rPr>
          <w:color w:val="000000"/>
        </w:rPr>
        <w:t xml:space="preserve"> как: «Последнее отступление», «Разрыв – трава», «Не поле перейти», «Жестокий век» - роман о Чингисхане. </w:t>
      </w:r>
    </w:p>
    <w:p w:rsidR="00AE6A1E" w:rsidRPr="00C7470A" w:rsidRDefault="00AE6A1E" w:rsidP="00AE6A1E">
      <w:pPr>
        <w:pStyle w:val="a9"/>
        <w:shd w:val="clear" w:color="auto" w:fill="FFFFFF"/>
        <w:ind w:left="0" w:firstLine="851"/>
        <w:jc w:val="both"/>
        <w:rPr>
          <w:color w:val="000000"/>
        </w:rPr>
      </w:pPr>
      <w:r w:rsidRPr="00C7470A">
        <w:rPr>
          <w:color w:val="000000"/>
        </w:rPr>
        <w:t>Музей-усадьба состоит из 2-х комплексов: мемориального и этнографического. Мемориальная часть знакомит с жизнью и творчеством И.К.Калашникова. Здесь собраны и хранятся его личные вещи, документы, фотографии, рукописи, книги, в т.ч. полное собрание сочинений в 3-х томах.</w:t>
      </w:r>
      <w:r w:rsidR="008E0367" w:rsidRPr="00C7470A">
        <w:rPr>
          <w:color w:val="000000"/>
        </w:rPr>
        <w:t xml:space="preserve"> </w:t>
      </w:r>
      <w:proofErr w:type="gramStart"/>
      <w:r w:rsidR="008E0367" w:rsidRPr="00C7470A">
        <w:rPr>
          <w:color w:val="000000"/>
        </w:rPr>
        <w:t>Посетителям могут быть предложены как обзорная экскурсия, так и тематическая в форме урока-лекции с презентацией о жизни и творчестве писателя.</w:t>
      </w:r>
      <w:proofErr w:type="gramEnd"/>
    </w:p>
    <w:p w:rsidR="008E0367" w:rsidRPr="00C7470A" w:rsidRDefault="00AE6A1E" w:rsidP="008E0367">
      <w:pPr>
        <w:pStyle w:val="a9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7470A">
        <w:rPr>
          <w:color w:val="000000"/>
        </w:rPr>
        <w:t>Этнографическая часть представлена туристическим комплексом «</w:t>
      </w:r>
      <w:proofErr w:type="spellStart"/>
      <w:r w:rsidRPr="00C7470A">
        <w:rPr>
          <w:color w:val="000000"/>
        </w:rPr>
        <w:t>Семейское</w:t>
      </w:r>
      <w:proofErr w:type="spellEnd"/>
      <w:r w:rsidRPr="00C7470A">
        <w:rPr>
          <w:color w:val="000000"/>
        </w:rPr>
        <w:t xml:space="preserve"> подворье», в который входят: крестьянская изба с сенями, амбар, баня, стайки для содержания скота, колодец с журавлём, земельный участок под огород. Здесь посетители смогут познакомиться с бытом, традициями и обычаями старообрядцев</w:t>
      </w:r>
      <w:r w:rsidR="00FD7427">
        <w:rPr>
          <w:color w:val="000000"/>
        </w:rPr>
        <w:t>, у</w:t>
      </w:r>
      <w:r w:rsidR="008E0367" w:rsidRPr="00C7470A">
        <w:rPr>
          <w:color w:val="000000"/>
        </w:rPr>
        <w:t xml:space="preserve">слышать историю их переселения, узнать секреты архитектуры русского народного зодчества Забайкалья, увидеть и прослушать лекцию о комплексе одежды </w:t>
      </w:r>
      <w:proofErr w:type="spellStart"/>
      <w:r w:rsidR="008E0367" w:rsidRPr="00C7470A">
        <w:rPr>
          <w:color w:val="000000"/>
        </w:rPr>
        <w:t>семейских</w:t>
      </w:r>
      <w:proofErr w:type="spellEnd"/>
      <w:r w:rsidR="008E0367" w:rsidRPr="00C7470A">
        <w:rPr>
          <w:color w:val="000000"/>
        </w:rPr>
        <w:t xml:space="preserve"> с краткой </w:t>
      </w:r>
      <w:proofErr w:type="spellStart"/>
      <w:r w:rsidR="008E0367" w:rsidRPr="00C7470A">
        <w:rPr>
          <w:color w:val="000000"/>
        </w:rPr>
        <w:t>фото-</w:t>
      </w:r>
      <w:r w:rsidR="008E0367" w:rsidRPr="00C7470A">
        <w:rPr>
          <w:color w:val="000000"/>
        </w:rPr>
        <w:lastRenderedPageBreak/>
        <w:t>презентацией</w:t>
      </w:r>
      <w:proofErr w:type="gramStart"/>
      <w:r w:rsidR="00FD7427">
        <w:rPr>
          <w:color w:val="000000"/>
        </w:rPr>
        <w:t>,п</w:t>
      </w:r>
      <w:proofErr w:type="gramEnd"/>
      <w:r w:rsidR="008E0367" w:rsidRPr="00C7470A">
        <w:rPr>
          <w:color w:val="000000"/>
        </w:rPr>
        <w:t>ослушать</w:t>
      </w:r>
      <w:proofErr w:type="spellEnd"/>
      <w:r w:rsidR="008E0367" w:rsidRPr="00C7470A">
        <w:rPr>
          <w:color w:val="000000"/>
        </w:rPr>
        <w:t xml:space="preserve">  уникальные </w:t>
      </w:r>
      <w:proofErr w:type="spellStart"/>
      <w:r w:rsidR="008E0367" w:rsidRPr="00C7470A">
        <w:rPr>
          <w:color w:val="000000"/>
        </w:rPr>
        <w:t>семейские</w:t>
      </w:r>
      <w:proofErr w:type="spellEnd"/>
      <w:r w:rsidR="008E0367" w:rsidRPr="00C7470A">
        <w:rPr>
          <w:color w:val="000000"/>
        </w:rPr>
        <w:t xml:space="preserve"> напевы в исполнении народного коллектива «Русская песня». Кроме этого, посетители могут непосредственно поучаствовать в фольклорно-обрядовых зарисовках</w:t>
      </w:r>
      <w:r w:rsidR="00FD7427">
        <w:rPr>
          <w:color w:val="000000"/>
        </w:rPr>
        <w:t>:</w:t>
      </w:r>
      <w:r w:rsidR="008E0367" w:rsidRPr="00C7470A">
        <w:rPr>
          <w:color w:val="000000"/>
        </w:rPr>
        <w:t xml:space="preserve"> встреча гостей по русскому обычаю, посиделки, выпечка пышных </w:t>
      </w:r>
      <w:proofErr w:type="spellStart"/>
      <w:r w:rsidR="008E0367" w:rsidRPr="00C7470A">
        <w:rPr>
          <w:color w:val="000000"/>
        </w:rPr>
        <w:t>оладьев</w:t>
      </w:r>
      <w:proofErr w:type="spellEnd"/>
      <w:r w:rsidR="008E0367" w:rsidRPr="00C7470A">
        <w:rPr>
          <w:color w:val="000000"/>
        </w:rPr>
        <w:t xml:space="preserve"> «на поду» в русской печи.</w:t>
      </w:r>
    </w:p>
    <w:p w:rsidR="008E0367" w:rsidRPr="00C7470A" w:rsidRDefault="008E0367" w:rsidP="008E0367">
      <w:pPr>
        <w:pStyle w:val="a9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7470A">
        <w:rPr>
          <w:color w:val="000000"/>
        </w:rPr>
        <w:t xml:space="preserve">         На территории подворья можно окунуться в хозяйственные думы и заботы наших предков</w:t>
      </w:r>
      <w:r w:rsidR="00FD7427">
        <w:rPr>
          <w:color w:val="000000"/>
        </w:rPr>
        <w:t>, п</w:t>
      </w:r>
      <w:r w:rsidRPr="00C7470A">
        <w:rPr>
          <w:color w:val="000000"/>
        </w:rPr>
        <w:t xml:space="preserve">осидеть на </w:t>
      </w:r>
      <w:proofErr w:type="spellStart"/>
      <w:r w:rsidRPr="00C7470A">
        <w:rPr>
          <w:color w:val="000000"/>
        </w:rPr>
        <w:t>предамбарке</w:t>
      </w:r>
      <w:proofErr w:type="spellEnd"/>
      <w:r w:rsidRPr="00C7470A">
        <w:rPr>
          <w:color w:val="000000"/>
        </w:rPr>
        <w:t xml:space="preserve">, вдохнуть аромат луговых трав, взять в руки серп или косу-литовку и услышать резкий и короткий звук скошенной травы, попробовать напилить дрова пилой </w:t>
      </w:r>
      <w:proofErr w:type="spellStart"/>
      <w:r w:rsidRPr="00C7470A">
        <w:rPr>
          <w:color w:val="000000"/>
        </w:rPr>
        <w:t>двухручкой</w:t>
      </w:r>
      <w:proofErr w:type="spellEnd"/>
      <w:r w:rsidRPr="00C7470A">
        <w:rPr>
          <w:color w:val="000000"/>
        </w:rPr>
        <w:t xml:space="preserve">, поработать топором. А после работы окунуться в животворящий пар баньки с березовым или травяным веником, отведать деревенского кваса и послушать негромкие протяжные </w:t>
      </w:r>
      <w:proofErr w:type="spellStart"/>
      <w:r w:rsidRPr="00C7470A">
        <w:rPr>
          <w:color w:val="000000"/>
        </w:rPr>
        <w:t>семейские</w:t>
      </w:r>
      <w:proofErr w:type="spellEnd"/>
      <w:r w:rsidRPr="00C7470A">
        <w:rPr>
          <w:color w:val="000000"/>
        </w:rPr>
        <w:t xml:space="preserve"> напевы. Местные мастерицы по желанию гостей смогут дать мастер-классы по вязанию рукавичек, узорчатых кругов (вид небольшого коврика для пола), лепке из глины сувениров (оберегов), их росписи и т.п. По желанию гостей, можно прокатиться на конской повозке с телегой, </w:t>
      </w:r>
      <w:r w:rsidR="00FD7427" w:rsidRPr="00C7470A">
        <w:rPr>
          <w:color w:val="000000"/>
        </w:rPr>
        <w:t xml:space="preserve">покачаться на деревянных </w:t>
      </w:r>
      <w:proofErr w:type="spellStart"/>
      <w:r w:rsidR="00FD7427" w:rsidRPr="00C7470A">
        <w:rPr>
          <w:color w:val="000000"/>
        </w:rPr>
        <w:t>качелях</w:t>
      </w:r>
      <w:proofErr w:type="gramStart"/>
      <w:r w:rsidR="00FD7427">
        <w:rPr>
          <w:color w:val="000000"/>
        </w:rPr>
        <w:t>,</w:t>
      </w:r>
      <w:r w:rsidRPr="00C7470A">
        <w:rPr>
          <w:color w:val="000000"/>
        </w:rPr>
        <w:t>п</w:t>
      </w:r>
      <w:proofErr w:type="gramEnd"/>
      <w:r w:rsidRPr="00C7470A">
        <w:rPr>
          <w:color w:val="000000"/>
        </w:rPr>
        <w:t>оиграть</w:t>
      </w:r>
      <w:proofErr w:type="spellEnd"/>
      <w:r w:rsidRPr="00C7470A">
        <w:rPr>
          <w:color w:val="000000"/>
        </w:rPr>
        <w:t xml:space="preserve"> в старинные русские игры и забавы: городки и бой мешками н</w:t>
      </w:r>
      <w:r w:rsidR="00FD7427">
        <w:rPr>
          <w:color w:val="000000"/>
        </w:rPr>
        <w:t>а бревне</w:t>
      </w:r>
      <w:r w:rsidRPr="00C7470A">
        <w:rPr>
          <w:color w:val="000000"/>
        </w:rPr>
        <w:t>.</w:t>
      </w:r>
    </w:p>
    <w:p w:rsidR="008E0367" w:rsidRPr="00C7470A" w:rsidRDefault="008E0367" w:rsidP="008E0367">
      <w:pPr>
        <w:pStyle w:val="a9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7470A">
        <w:rPr>
          <w:color w:val="000000"/>
        </w:rPr>
        <w:t xml:space="preserve">Представлена возможность поучаствовать в сельских работах по уходу за домашним скотом, косьбе травы, приготовлении из молока сметаны и творога, с проживанием на хозяйстве в гостевых домах в 12 км от села </w:t>
      </w:r>
      <w:proofErr w:type="spellStart"/>
      <w:r w:rsidRPr="00C7470A">
        <w:rPr>
          <w:color w:val="000000"/>
        </w:rPr>
        <w:t>Шаралдай</w:t>
      </w:r>
      <w:proofErr w:type="spellEnd"/>
      <w:r w:rsidRPr="00C7470A">
        <w:rPr>
          <w:color w:val="000000"/>
        </w:rPr>
        <w:t>. Тишина, бескрайняя степь и запах разнотравья поразят вас до глубины души, позволят соединиться с природой и почувствовать вкус детства.   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</w:pPr>
      <w:r w:rsidRPr="00C7470A">
        <w:t xml:space="preserve">Путешествие по живописным и священным  местам  </w:t>
      </w:r>
      <w:proofErr w:type="spellStart"/>
      <w:r w:rsidRPr="00C7470A">
        <w:t>Мухоршибирского</w:t>
      </w:r>
      <w:proofErr w:type="spellEnd"/>
      <w:r w:rsidRPr="00C7470A">
        <w:t xml:space="preserve"> района оставляет неизгладимый след в памяти, придает жизненной энергии, бодрости духа. </w:t>
      </w:r>
    </w:p>
    <w:p w:rsidR="00295B59" w:rsidRDefault="00295B59" w:rsidP="005F15C7">
      <w:pPr>
        <w:autoSpaceDE w:val="0"/>
        <w:autoSpaceDN w:val="0"/>
        <w:adjustRightInd w:val="0"/>
        <w:spacing w:line="233" w:lineRule="auto"/>
        <w:ind w:firstLine="720"/>
        <w:jc w:val="both"/>
      </w:pPr>
    </w:p>
    <w:p w:rsidR="00295B59" w:rsidRDefault="00295B59" w:rsidP="005F15C7">
      <w:pPr>
        <w:autoSpaceDE w:val="0"/>
        <w:autoSpaceDN w:val="0"/>
        <w:adjustRightInd w:val="0"/>
        <w:spacing w:line="233" w:lineRule="auto"/>
        <w:ind w:firstLine="720"/>
        <w:jc w:val="both"/>
      </w:pPr>
    </w:p>
    <w:p w:rsidR="00295B59" w:rsidRDefault="00295B59" w:rsidP="005F15C7">
      <w:pPr>
        <w:autoSpaceDE w:val="0"/>
        <w:autoSpaceDN w:val="0"/>
        <w:adjustRightInd w:val="0"/>
        <w:spacing w:line="233" w:lineRule="auto"/>
        <w:ind w:firstLine="720"/>
        <w:jc w:val="both"/>
      </w:pPr>
    </w:p>
    <w:p w:rsidR="00DA7239" w:rsidRPr="00C7470A" w:rsidRDefault="008E0367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>Д</w:t>
      </w:r>
      <w:r w:rsidR="00DA7239" w:rsidRPr="00C7470A">
        <w:t xml:space="preserve">инамика инвестиций в основной капитал </w:t>
      </w:r>
      <w:r w:rsidR="00FD7427">
        <w:t>муниципального образования</w:t>
      </w:r>
      <w:r w:rsidR="00DA7239" w:rsidRPr="00C7470A">
        <w:t xml:space="preserve"> «</w:t>
      </w:r>
      <w:r w:rsidR="005830E0" w:rsidRPr="00C7470A">
        <w:t xml:space="preserve">Мухоршибирский </w:t>
      </w:r>
      <w:r w:rsidR="00DA7239" w:rsidRPr="00C7470A">
        <w:t xml:space="preserve">район» представлена в таблице 1. </w:t>
      </w:r>
    </w:p>
    <w:p w:rsidR="00DA7239" w:rsidRPr="005830E0" w:rsidRDefault="00DA7239" w:rsidP="00DA7239">
      <w:pPr>
        <w:autoSpaceDE w:val="0"/>
        <w:autoSpaceDN w:val="0"/>
        <w:adjustRightInd w:val="0"/>
        <w:spacing w:line="233" w:lineRule="auto"/>
        <w:ind w:firstLine="720"/>
        <w:jc w:val="right"/>
        <w:rPr>
          <w:sz w:val="28"/>
          <w:szCs w:val="28"/>
        </w:rPr>
      </w:pPr>
      <w:r w:rsidRPr="00C7470A">
        <w:t>Таблица 1</w:t>
      </w:r>
    </w:p>
    <w:p w:rsidR="00DA7239" w:rsidRPr="005830E0" w:rsidRDefault="00DA7239" w:rsidP="005F15C7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</w:p>
    <w:p w:rsidR="00DA7239" w:rsidRDefault="00DA7239" w:rsidP="00DA7239">
      <w:pPr>
        <w:autoSpaceDE w:val="0"/>
        <w:autoSpaceDN w:val="0"/>
        <w:adjustRightInd w:val="0"/>
        <w:spacing w:line="233" w:lineRule="auto"/>
        <w:ind w:firstLine="720"/>
        <w:jc w:val="center"/>
        <w:rPr>
          <w:sz w:val="28"/>
          <w:szCs w:val="28"/>
        </w:rPr>
      </w:pPr>
      <w:r w:rsidRPr="005830E0">
        <w:rPr>
          <w:sz w:val="28"/>
          <w:szCs w:val="28"/>
        </w:rPr>
        <w:t>Динамика инвестиций в основной капитал</w:t>
      </w:r>
    </w:p>
    <w:p w:rsidR="005830E0" w:rsidRPr="005830E0" w:rsidRDefault="005830E0" w:rsidP="00DA7239">
      <w:pPr>
        <w:autoSpaceDE w:val="0"/>
        <w:autoSpaceDN w:val="0"/>
        <w:adjustRightInd w:val="0"/>
        <w:spacing w:line="233" w:lineRule="auto"/>
        <w:ind w:firstLine="720"/>
        <w:jc w:val="center"/>
        <w:rPr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275"/>
        <w:gridCol w:w="1276"/>
        <w:gridCol w:w="1134"/>
        <w:gridCol w:w="1134"/>
        <w:gridCol w:w="1275"/>
      </w:tblGrid>
      <w:tr w:rsidR="0089546D" w:rsidRPr="00FE6EFA" w:rsidTr="0089546D">
        <w:trPr>
          <w:trHeight w:val="492"/>
        </w:trPr>
        <w:tc>
          <w:tcPr>
            <w:tcW w:w="3828" w:type="dxa"/>
          </w:tcPr>
          <w:p w:rsidR="0089546D" w:rsidRPr="00FE6EFA" w:rsidRDefault="0089546D" w:rsidP="005247CB">
            <w:pPr>
              <w:jc w:val="center"/>
            </w:pPr>
            <w:r w:rsidRPr="00FE6EFA">
              <w:t>Показатели</w:t>
            </w:r>
          </w:p>
        </w:tc>
        <w:tc>
          <w:tcPr>
            <w:tcW w:w="1275" w:type="dxa"/>
          </w:tcPr>
          <w:p w:rsidR="0089546D" w:rsidRPr="00FE6EFA" w:rsidRDefault="0089546D" w:rsidP="005247CB">
            <w:pPr>
              <w:jc w:val="center"/>
            </w:pPr>
            <w:r w:rsidRPr="00FE6EFA">
              <w:t>2011 год</w:t>
            </w:r>
          </w:p>
        </w:tc>
        <w:tc>
          <w:tcPr>
            <w:tcW w:w="1276" w:type="dxa"/>
          </w:tcPr>
          <w:p w:rsidR="0089546D" w:rsidRPr="00FE6EFA" w:rsidRDefault="0089546D" w:rsidP="005247CB">
            <w:pPr>
              <w:jc w:val="center"/>
            </w:pPr>
            <w:r w:rsidRPr="00FE6EFA">
              <w:t>2012 год</w:t>
            </w:r>
          </w:p>
        </w:tc>
        <w:tc>
          <w:tcPr>
            <w:tcW w:w="1134" w:type="dxa"/>
          </w:tcPr>
          <w:p w:rsidR="0089546D" w:rsidRPr="00FE6EFA" w:rsidRDefault="0089546D" w:rsidP="005247CB">
            <w:pPr>
              <w:jc w:val="center"/>
            </w:pPr>
            <w:r w:rsidRPr="00FE6EFA">
              <w:t>2013 год</w:t>
            </w:r>
          </w:p>
        </w:tc>
        <w:tc>
          <w:tcPr>
            <w:tcW w:w="1134" w:type="dxa"/>
          </w:tcPr>
          <w:p w:rsidR="0089546D" w:rsidRPr="00FE6EFA" w:rsidRDefault="0089546D" w:rsidP="005247CB">
            <w:pPr>
              <w:jc w:val="center"/>
            </w:pPr>
            <w:r>
              <w:t>2014 год</w:t>
            </w:r>
          </w:p>
        </w:tc>
        <w:tc>
          <w:tcPr>
            <w:tcW w:w="1275" w:type="dxa"/>
          </w:tcPr>
          <w:p w:rsidR="0089546D" w:rsidRPr="00FE6EFA" w:rsidRDefault="0089546D" w:rsidP="00141FEC">
            <w:pPr>
              <w:jc w:val="center"/>
            </w:pPr>
            <w:r>
              <w:t>2015 год</w:t>
            </w:r>
          </w:p>
        </w:tc>
      </w:tr>
      <w:tr w:rsidR="0089546D" w:rsidRPr="00FE6EFA" w:rsidTr="0089546D">
        <w:trPr>
          <w:trHeight w:val="673"/>
        </w:trPr>
        <w:tc>
          <w:tcPr>
            <w:tcW w:w="3828" w:type="dxa"/>
          </w:tcPr>
          <w:p w:rsidR="0089546D" w:rsidRPr="00FE6EFA" w:rsidRDefault="0089546D" w:rsidP="00FF1E84">
            <w:r>
              <w:t>Объем и</w:t>
            </w:r>
            <w:r w:rsidRPr="00FE6EFA">
              <w:t>нвестици</w:t>
            </w:r>
            <w:r>
              <w:t>й</w:t>
            </w:r>
            <w:r w:rsidRPr="00FE6EFA">
              <w:t xml:space="preserve"> в основной капитал, млн. рублей</w:t>
            </w:r>
          </w:p>
        </w:tc>
        <w:tc>
          <w:tcPr>
            <w:tcW w:w="1275" w:type="dxa"/>
          </w:tcPr>
          <w:p w:rsidR="0089546D" w:rsidRPr="00FE6EFA" w:rsidRDefault="0089546D" w:rsidP="005247CB">
            <w:pPr>
              <w:jc w:val="center"/>
            </w:pPr>
            <w:r>
              <w:t>1374,1</w:t>
            </w:r>
          </w:p>
        </w:tc>
        <w:tc>
          <w:tcPr>
            <w:tcW w:w="1276" w:type="dxa"/>
          </w:tcPr>
          <w:p w:rsidR="0089546D" w:rsidRPr="00FE6EFA" w:rsidRDefault="0089546D" w:rsidP="005247CB">
            <w:pPr>
              <w:jc w:val="center"/>
            </w:pPr>
            <w:r>
              <w:t>2467,0</w:t>
            </w:r>
          </w:p>
        </w:tc>
        <w:tc>
          <w:tcPr>
            <w:tcW w:w="1134" w:type="dxa"/>
          </w:tcPr>
          <w:p w:rsidR="0089546D" w:rsidRPr="00FE6EFA" w:rsidRDefault="0089546D" w:rsidP="005247CB">
            <w:pPr>
              <w:jc w:val="center"/>
            </w:pPr>
            <w:r>
              <w:t>2001,09</w:t>
            </w:r>
          </w:p>
        </w:tc>
        <w:tc>
          <w:tcPr>
            <w:tcW w:w="1134" w:type="dxa"/>
          </w:tcPr>
          <w:p w:rsidR="0089546D" w:rsidRPr="00FE6EFA" w:rsidRDefault="0089546D" w:rsidP="005247CB">
            <w:pPr>
              <w:jc w:val="center"/>
            </w:pPr>
            <w:r>
              <w:t>1711,4</w:t>
            </w:r>
          </w:p>
        </w:tc>
        <w:tc>
          <w:tcPr>
            <w:tcW w:w="1275" w:type="dxa"/>
          </w:tcPr>
          <w:p w:rsidR="0089546D" w:rsidRPr="00FE6EFA" w:rsidRDefault="0089546D" w:rsidP="005247CB">
            <w:pPr>
              <w:jc w:val="center"/>
            </w:pPr>
            <w:r>
              <w:t>1071</w:t>
            </w:r>
          </w:p>
        </w:tc>
      </w:tr>
      <w:tr w:rsidR="0089546D" w:rsidRPr="00FE6EFA" w:rsidTr="0089546D">
        <w:trPr>
          <w:trHeight w:val="673"/>
        </w:trPr>
        <w:tc>
          <w:tcPr>
            <w:tcW w:w="3828" w:type="dxa"/>
          </w:tcPr>
          <w:p w:rsidR="0089546D" w:rsidRPr="00FE6EFA" w:rsidRDefault="0089546D" w:rsidP="005247CB">
            <w:r w:rsidRPr="00141FEC">
              <w:t>Объем инвестиций в основной капитал (за исключением бюджетных)</w:t>
            </w:r>
            <w:r>
              <w:t>, млн. рублей</w:t>
            </w:r>
          </w:p>
        </w:tc>
        <w:tc>
          <w:tcPr>
            <w:tcW w:w="1275" w:type="dxa"/>
          </w:tcPr>
          <w:p w:rsidR="0089546D" w:rsidRPr="00FE6EFA" w:rsidRDefault="0089546D" w:rsidP="005247CB">
            <w:pPr>
              <w:jc w:val="center"/>
            </w:pPr>
            <w:r>
              <w:t>1118,1</w:t>
            </w:r>
          </w:p>
        </w:tc>
        <w:tc>
          <w:tcPr>
            <w:tcW w:w="1276" w:type="dxa"/>
          </w:tcPr>
          <w:p w:rsidR="0089546D" w:rsidRPr="00FE6EFA" w:rsidRDefault="0089546D" w:rsidP="005247CB">
            <w:pPr>
              <w:jc w:val="center"/>
            </w:pPr>
            <w:r>
              <w:t>2066,8</w:t>
            </w:r>
          </w:p>
        </w:tc>
        <w:tc>
          <w:tcPr>
            <w:tcW w:w="1134" w:type="dxa"/>
          </w:tcPr>
          <w:p w:rsidR="0089546D" w:rsidRPr="00FE6EFA" w:rsidRDefault="0089546D" w:rsidP="005247CB">
            <w:pPr>
              <w:jc w:val="center"/>
            </w:pPr>
            <w:r>
              <w:t>1857,29</w:t>
            </w:r>
          </w:p>
        </w:tc>
        <w:tc>
          <w:tcPr>
            <w:tcW w:w="1134" w:type="dxa"/>
          </w:tcPr>
          <w:p w:rsidR="0089546D" w:rsidRPr="00FE6EFA" w:rsidRDefault="0089546D" w:rsidP="005247CB">
            <w:pPr>
              <w:jc w:val="center"/>
            </w:pPr>
            <w:r>
              <w:t>1303,2</w:t>
            </w:r>
          </w:p>
        </w:tc>
        <w:tc>
          <w:tcPr>
            <w:tcW w:w="1275" w:type="dxa"/>
          </w:tcPr>
          <w:p w:rsidR="0089546D" w:rsidRPr="00FE6EFA" w:rsidRDefault="0089546D" w:rsidP="005247CB">
            <w:pPr>
              <w:jc w:val="center"/>
            </w:pPr>
            <w:r>
              <w:t>981,9</w:t>
            </w:r>
          </w:p>
        </w:tc>
      </w:tr>
      <w:tr w:rsidR="0089546D" w:rsidRPr="00FE6EFA" w:rsidTr="0089546D">
        <w:trPr>
          <w:trHeight w:val="927"/>
        </w:trPr>
        <w:tc>
          <w:tcPr>
            <w:tcW w:w="3828" w:type="dxa"/>
          </w:tcPr>
          <w:p w:rsidR="0089546D" w:rsidRPr="00FE6EFA" w:rsidRDefault="0089546D" w:rsidP="00CE697E">
            <w:r>
              <w:t>Объем и</w:t>
            </w:r>
            <w:r w:rsidRPr="00FE6EFA">
              <w:t>нвестици</w:t>
            </w:r>
            <w:r>
              <w:t>й</w:t>
            </w:r>
            <w:r w:rsidRPr="00FE6EFA">
              <w:t xml:space="preserve"> в основной капитал (за исключением бюджетных средств) </w:t>
            </w:r>
            <w:r>
              <w:t>в расчете на 1 человека населения</w:t>
            </w:r>
            <w:r w:rsidRPr="00FE6EFA">
              <w:t>, тыс. рублей</w:t>
            </w:r>
          </w:p>
        </w:tc>
        <w:tc>
          <w:tcPr>
            <w:tcW w:w="1275" w:type="dxa"/>
          </w:tcPr>
          <w:p w:rsidR="0089546D" w:rsidRPr="00FE6EFA" w:rsidRDefault="0089546D" w:rsidP="005247CB">
            <w:pPr>
              <w:jc w:val="center"/>
            </w:pPr>
            <w:r>
              <w:t>45,5</w:t>
            </w:r>
          </w:p>
        </w:tc>
        <w:tc>
          <w:tcPr>
            <w:tcW w:w="1276" w:type="dxa"/>
          </w:tcPr>
          <w:p w:rsidR="0089546D" w:rsidRPr="00FE6EFA" w:rsidRDefault="0089546D" w:rsidP="005247CB">
            <w:pPr>
              <w:jc w:val="center"/>
            </w:pPr>
            <w:r>
              <w:t>84,0</w:t>
            </w:r>
          </w:p>
        </w:tc>
        <w:tc>
          <w:tcPr>
            <w:tcW w:w="1134" w:type="dxa"/>
          </w:tcPr>
          <w:p w:rsidR="0089546D" w:rsidRPr="00FE6EFA" w:rsidRDefault="0089546D" w:rsidP="005247CB">
            <w:pPr>
              <w:jc w:val="center"/>
            </w:pPr>
            <w:r>
              <w:t>76,1</w:t>
            </w:r>
          </w:p>
        </w:tc>
        <w:tc>
          <w:tcPr>
            <w:tcW w:w="1134" w:type="dxa"/>
          </w:tcPr>
          <w:p w:rsidR="0089546D" w:rsidRPr="00FE6EFA" w:rsidRDefault="0089546D" w:rsidP="005247CB">
            <w:pPr>
              <w:jc w:val="center"/>
            </w:pPr>
            <w:r>
              <w:t>54,1</w:t>
            </w:r>
          </w:p>
        </w:tc>
        <w:tc>
          <w:tcPr>
            <w:tcW w:w="1275" w:type="dxa"/>
          </w:tcPr>
          <w:p w:rsidR="0089546D" w:rsidRPr="00FE6EFA" w:rsidRDefault="0089546D" w:rsidP="005247CB">
            <w:pPr>
              <w:jc w:val="center"/>
            </w:pPr>
            <w:r>
              <w:t>41,1</w:t>
            </w:r>
          </w:p>
        </w:tc>
      </w:tr>
    </w:tbl>
    <w:p w:rsidR="00A8335E" w:rsidRDefault="00A8335E" w:rsidP="00DA7239">
      <w:pPr>
        <w:autoSpaceDE w:val="0"/>
        <w:autoSpaceDN w:val="0"/>
        <w:adjustRightInd w:val="0"/>
        <w:spacing w:line="233" w:lineRule="auto"/>
        <w:ind w:firstLine="720"/>
        <w:jc w:val="center"/>
      </w:pPr>
    </w:p>
    <w:p w:rsidR="0089546D" w:rsidRDefault="002A015F" w:rsidP="00C7470A">
      <w:pPr>
        <w:ind w:firstLine="709"/>
        <w:contextualSpacing/>
        <w:jc w:val="both"/>
      </w:pPr>
      <w:r w:rsidRPr="00C7470A">
        <w:rPr>
          <w:iCs/>
        </w:rPr>
        <w:t xml:space="preserve">За период с 2011-2015 гг. в экономику </w:t>
      </w:r>
      <w:proofErr w:type="spellStart"/>
      <w:r w:rsidRPr="00C7470A">
        <w:rPr>
          <w:iCs/>
        </w:rPr>
        <w:t>Мухоршибирского</w:t>
      </w:r>
      <w:proofErr w:type="spellEnd"/>
      <w:r w:rsidRPr="00C7470A">
        <w:rPr>
          <w:iCs/>
        </w:rPr>
        <w:t xml:space="preserve"> района инвестировано более 8,6 млрд. руб., наибольший удельный</w:t>
      </w:r>
      <w:r w:rsidR="002D6BDA" w:rsidRPr="00C7470A">
        <w:rPr>
          <w:iCs/>
        </w:rPr>
        <w:t xml:space="preserve"> вес</w:t>
      </w:r>
      <w:r w:rsidRPr="00C7470A">
        <w:rPr>
          <w:iCs/>
        </w:rPr>
        <w:t xml:space="preserve"> инвестиций приходится на угольную отрасль. </w:t>
      </w:r>
      <w:r w:rsidR="00025E0C" w:rsidRPr="00C7470A">
        <w:rPr>
          <w:iCs/>
        </w:rPr>
        <w:t>Рост и</w:t>
      </w:r>
      <w:r w:rsidR="00025E0C" w:rsidRPr="00C7470A">
        <w:t>нвестиций в основной капитал происходил с 2007 г.</w:t>
      </w:r>
      <w:r w:rsidR="0089546D">
        <w:t xml:space="preserve"> В</w:t>
      </w:r>
      <w:r w:rsidR="00025E0C" w:rsidRPr="00C7470A">
        <w:t xml:space="preserve"> 2012 г.</w:t>
      </w:r>
      <w:r w:rsidR="0089546D">
        <w:t xml:space="preserve"> показатель </w:t>
      </w:r>
      <w:r w:rsidR="00025E0C" w:rsidRPr="00C7470A">
        <w:t xml:space="preserve">составил  2467 млн. руб. (увеличение в 3,2 раза). В последующие годы наблюдается спад инвестиций. </w:t>
      </w:r>
    </w:p>
    <w:p w:rsidR="002A015F" w:rsidRPr="00C7470A" w:rsidRDefault="002A015F" w:rsidP="00C7470A">
      <w:pPr>
        <w:ind w:firstLine="709"/>
        <w:contextualSpacing/>
        <w:jc w:val="both"/>
      </w:pPr>
      <w:proofErr w:type="spellStart"/>
      <w:r w:rsidRPr="00C7470A">
        <w:rPr>
          <w:iCs/>
        </w:rPr>
        <w:lastRenderedPageBreak/>
        <w:t>Объеминвестиций</w:t>
      </w:r>
      <w:proofErr w:type="spellEnd"/>
      <w:r w:rsidRPr="00C7470A">
        <w:t xml:space="preserve"> в основной капитал  за 2015 г. составил 1071  млн. руб., </w:t>
      </w:r>
      <w:r w:rsidR="00F639B2">
        <w:t xml:space="preserve">что </w:t>
      </w:r>
      <w:r w:rsidRPr="00C7470A">
        <w:t xml:space="preserve">к уровню </w:t>
      </w:r>
      <w:r w:rsidR="008D55C2">
        <w:t>2014</w:t>
      </w:r>
      <w:r w:rsidRPr="00C7470A">
        <w:t xml:space="preserve">года составляет 62,5%, что связано с изменением инвестиционной программы  АО «Разрез </w:t>
      </w:r>
      <w:proofErr w:type="spellStart"/>
      <w:r w:rsidRPr="00C7470A">
        <w:t>Тугнуйский</w:t>
      </w:r>
      <w:proofErr w:type="spellEnd"/>
      <w:r w:rsidRPr="00C7470A">
        <w:t xml:space="preserve">».  </w:t>
      </w:r>
    </w:p>
    <w:p w:rsidR="00CE697E" w:rsidRPr="00C7470A" w:rsidRDefault="002A015F" w:rsidP="00295B59">
      <w:pPr>
        <w:pStyle w:val="af1"/>
        <w:spacing w:after="0" w:line="276" w:lineRule="auto"/>
        <w:ind w:firstLine="709"/>
        <w:contextualSpacing/>
        <w:jc w:val="both"/>
      </w:pPr>
      <w:r w:rsidRPr="00C7470A">
        <w:t xml:space="preserve"> В общем объеме инвестиций  основная  доля  73,1% или 783,4 млн. руб. капиталовложения по виду экономической деятельности «Добыча топливно-энергетических полезных ископаемых»</w:t>
      </w:r>
      <w:r w:rsidR="002D6BDA" w:rsidRPr="00C7470A">
        <w:t xml:space="preserve"> </w:t>
      </w:r>
      <w:proofErr w:type="gramStart"/>
      <w:r w:rsidR="002D6BDA" w:rsidRPr="00C7470A">
        <w:t>-</w:t>
      </w:r>
      <w:r w:rsidR="00295B59">
        <w:t>э</w:t>
      </w:r>
      <w:proofErr w:type="gramEnd"/>
      <w:r w:rsidR="00295B59">
        <w:t xml:space="preserve">то </w:t>
      </w:r>
      <w:r w:rsidRPr="00C7470A">
        <w:t xml:space="preserve">объем инвестиций АО «Разрез </w:t>
      </w:r>
      <w:proofErr w:type="spellStart"/>
      <w:r w:rsidRPr="00C7470A">
        <w:t>Тугнуйский</w:t>
      </w:r>
      <w:proofErr w:type="spellEnd"/>
      <w:r w:rsidRPr="00C7470A">
        <w:t>»</w:t>
      </w:r>
      <w:r w:rsidR="00411E3D" w:rsidRPr="00C7470A">
        <w:t>.</w:t>
      </w:r>
      <w:r w:rsidRPr="00C7470A">
        <w:t xml:space="preserve">   Инвестиции использованы </w:t>
      </w:r>
      <w:r w:rsidR="00295B59">
        <w:t>на</w:t>
      </w:r>
      <w:r w:rsidRPr="00C7470A">
        <w:t xml:space="preserve"> приобретени</w:t>
      </w:r>
      <w:r w:rsidR="00295B59">
        <w:t>е</w:t>
      </w:r>
      <w:r w:rsidRPr="00C7470A">
        <w:t xml:space="preserve"> машин</w:t>
      </w:r>
      <w:r w:rsidR="00295B59">
        <w:t xml:space="preserve">, </w:t>
      </w:r>
      <w:r w:rsidRPr="00C7470A">
        <w:t>оборудования и проектно-изыскательские работы по Никольскому месторождению каменного угля</w:t>
      </w:r>
      <w:r w:rsidR="00411E3D" w:rsidRPr="00C7470A">
        <w:t xml:space="preserve">. </w:t>
      </w:r>
    </w:p>
    <w:p w:rsidR="002A015F" w:rsidRPr="00C7470A" w:rsidRDefault="00CE697E" w:rsidP="00295B59">
      <w:pPr>
        <w:pStyle w:val="af1"/>
        <w:spacing w:after="0" w:line="276" w:lineRule="auto"/>
        <w:ind w:firstLine="709"/>
        <w:contextualSpacing/>
        <w:jc w:val="both"/>
      </w:pPr>
      <w:r w:rsidRPr="00C7470A">
        <w:t xml:space="preserve">При подведении рейтинга муниципальных образований Республики Бурятия за 2015 год Мухоршибирский район входит в пятерку лидеров и </w:t>
      </w:r>
      <w:r w:rsidR="008D55C2">
        <w:t>занимает 5 место по показателю</w:t>
      </w:r>
      <w:proofErr w:type="gramStart"/>
      <w:r w:rsidR="008D55C2">
        <w:t>«</w:t>
      </w:r>
      <w:r w:rsidRPr="00C7470A">
        <w:t>О</w:t>
      </w:r>
      <w:proofErr w:type="gramEnd"/>
      <w:r w:rsidRPr="00C7470A">
        <w:t>бъем инвестиций в основной капитал</w:t>
      </w:r>
      <w:r w:rsidR="008D55C2">
        <w:t>»</w:t>
      </w:r>
      <w:r w:rsidRPr="00C7470A">
        <w:t xml:space="preserve"> (за исключением бюджетных средств) в расчете на 1 человека населения, в связи с крупным проектом в сфере добычи угля.</w:t>
      </w:r>
    </w:p>
    <w:p w:rsidR="00CE697E" w:rsidRPr="00C7470A" w:rsidRDefault="00CE697E" w:rsidP="00295B59">
      <w:pPr>
        <w:pStyle w:val="af1"/>
        <w:spacing w:after="0" w:line="276" w:lineRule="auto"/>
        <w:ind w:firstLine="709"/>
        <w:contextualSpacing/>
        <w:jc w:val="both"/>
      </w:pPr>
      <w:r w:rsidRPr="00C7470A">
        <w:t>2015 год характеризуется как период инвестиционной паузы в России – снижение инвестиций к 2014 году отмечено в 58 регионах России, включая Бурятию (68% регионов). Инвестиции в основной капитал использованы в объеме 36,3 млрд</w:t>
      </w:r>
      <w:proofErr w:type="gramStart"/>
      <w:r w:rsidRPr="00C7470A">
        <w:t>.р</w:t>
      </w:r>
      <w:proofErr w:type="gramEnd"/>
      <w:r w:rsidRPr="00C7470A">
        <w:t xml:space="preserve">ублей, что составило 90,5 % к уровню 2014 года. Динамика инвестиций в Бурятии определяется влиянием макроэкономических факторов, снижающих инвестиционную активность. </w:t>
      </w:r>
    </w:p>
    <w:p w:rsidR="00127FF6" w:rsidRPr="00C7470A" w:rsidRDefault="00127FF6" w:rsidP="00295B59">
      <w:pPr>
        <w:pStyle w:val="Default"/>
        <w:spacing w:line="276" w:lineRule="auto"/>
        <w:ind w:firstLine="567"/>
        <w:contextualSpacing/>
        <w:jc w:val="both"/>
      </w:pPr>
      <w:r w:rsidRPr="00C7470A">
        <w:t xml:space="preserve">Основными причинами, ограничивающими инвестиционную активность в </w:t>
      </w:r>
      <w:proofErr w:type="spellStart"/>
      <w:r w:rsidR="00CE697E" w:rsidRPr="00C7470A">
        <w:t>Мухоршибирском</w:t>
      </w:r>
      <w:proofErr w:type="spellEnd"/>
      <w:r w:rsidR="00CE697E" w:rsidRPr="00C7470A">
        <w:t xml:space="preserve"> </w:t>
      </w:r>
      <w:r w:rsidRPr="00C7470A">
        <w:t xml:space="preserve">районе, являются: </w:t>
      </w:r>
    </w:p>
    <w:p w:rsidR="00127FF6" w:rsidRPr="00C7470A" w:rsidRDefault="00127FF6" w:rsidP="00295B59">
      <w:pPr>
        <w:pStyle w:val="Default"/>
        <w:spacing w:line="276" w:lineRule="auto"/>
        <w:ind w:firstLine="567"/>
        <w:contextualSpacing/>
        <w:jc w:val="both"/>
      </w:pPr>
      <w:r w:rsidRPr="00C7470A">
        <w:t xml:space="preserve">- недостаток собственных средств у предприятий, обусловленный нестабильным финансовым состоянием; </w:t>
      </w:r>
    </w:p>
    <w:p w:rsidR="00127FF6" w:rsidRPr="00C7470A" w:rsidRDefault="00127FF6" w:rsidP="00295B59">
      <w:pPr>
        <w:pStyle w:val="Default"/>
        <w:spacing w:line="276" w:lineRule="auto"/>
        <w:ind w:firstLine="567"/>
        <w:jc w:val="both"/>
      </w:pPr>
      <w:r w:rsidRPr="00C7470A">
        <w:t xml:space="preserve">- ограниченные возможности организаций по привлечению кредитных ресурсов из банковской системы; </w:t>
      </w:r>
    </w:p>
    <w:p w:rsidR="00127FF6" w:rsidRPr="00C7470A" w:rsidRDefault="00127FF6" w:rsidP="00295B59">
      <w:pPr>
        <w:pStyle w:val="Default"/>
        <w:spacing w:line="276" w:lineRule="auto"/>
        <w:ind w:firstLine="567"/>
        <w:jc w:val="both"/>
      </w:pPr>
      <w:r w:rsidRPr="00C7470A">
        <w:t xml:space="preserve">- высокий уровень </w:t>
      </w:r>
      <w:proofErr w:type="spellStart"/>
      <w:r w:rsidRPr="00C7470A">
        <w:t>энерготарифов</w:t>
      </w:r>
      <w:proofErr w:type="spellEnd"/>
      <w:r w:rsidRPr="00C7470A">
        <w:t xml:space="preserve">; </w:t>
      </w:r>
    </w:p>
    <w:p w:rsidR="00127FF6" w:rsidRPr="00C7470A" w:rsidRDefault="00127FF6" w:rsidP="00295B59">
      <w:pPr>
        <w:pStyle w:val="Default"/>
        <w:spacing w:line="276" w:lineRule="auto"/>
        <w:ind w:firstLine="567"/>
        <w:jc w:val="both"/>
      </w:pPr>
      <w:r w:rsidRPr="00C7470A">
        <w:t>- недостаточная обеспеченность инженерной и транспортной инфраструктурой, изношенность имеющихся инфраструктурных объектов</w:t>
      </w:r>
      <w:r w:rsidR="00CF74EC" w:rsidRPr="00C7470A">
        <w:t>;</w:t>
      </w:r>
    </w:p>
    <w:p w:rsidR="00CF74EC" w:rsidRPr="00C7470A" w:rsidRDefault="00CF74EC" w:rsidP="00295B59">
      <w:pPr>
        <w:pStyle w:val="Default"/>
        <w:spacing w:line="276" w:lineRule="auto"/>
        <w:ind w:firstLine="567"/>
        <w:jc w:val="both"/>
      </w:pPr>
      <w:r w:rsidRPr="00C7470A">
        <w:t xml:space="preserve">- моральный и физический износ действующих основных фондов; </w:t>
      </w:r>
    </w:p>
    <w:p w:rsidR="00CF74EC" w:rsidRPr="00C7470A" w:rsidRDefault="00CF74EC" w:rsidP="00295B59">
      <w:pPr>
        <w:pStyle w:val="Default"/>
        <w:spacing w:line="276" w:lineRule="auto"/>
        <w:ind w:firstLine="567"/>
        <w:jc w:val="both"/>
      </w:pPr>
      <w:r w:rsidRPr="00C7470A">
        <w:t xml:space="preserve">- нерентабельность производства многих видов продукции и предметов потребления; </w:t>
      </w:r>
    </w:p>
    <w:p w:rsidR="00CF74EC" w:rsidRPr="00C7470A" w:rsidRDefault="00CF74EC" w:rsidP="00295B59">
      <w:pPr>
        <w:pStyle w:val="Default"/>
        <w:spacing w:line="276" w:lineRule="auto"/>
        <w:ind w:firstLine="567"/>
        <w:jc w:val="both"/>
      </w:pPr>
      <w:r w:rsidRPr="00C7470A">
        <w:t>- отсутствие большого числа крупных, экономически устойчивых предприятий;</w:t>
      </w:r>
    </w:p>
    <w:p w:rsidR="001E7089" w:rsidRPr="00C7470A" w:rsidRDefault="00CF74EC" w:rsidP="00295B59">
      <w:pPr>
        <w:pStyle w:val="Default"/>
        <w:spacing w:line="276" w:lineRule="auto"/>
        <w:ind w:firstLine="567"/>
        <w:jc w:val="both"/>
      </w:pPr>
      <w:r w:rsidRPr="00C7470A">
        <w:t>- экологические ограничения, связанные с наличием жестких требований в сфере экологической безопасности Байкальской природной территории;</w:t>
      </w:r>
    </w:p>
    <w:p w:rsidR="00CF74EC" w:rsidRPr="00C7470A" w:rsidRDefault="001E7089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C7470A">
        <w:t>- слабая информированность потенциальных инвесторов и информационная поддержка инвестиционной деятельности</w:t>
      </w:r>
      <w:r w:rsidRPr="00C7470A">
        <w:rPr>
          <w:color w:val="auto"/>
        </w:rPr>
        <w:t>;</w:t>
      </w:r>
    </w:p>
    <w:p w:rsidR="00CF74EC" w:rsidRPr="00C7470A" w:rsidRDefault="00CF74EC" w:rsidP="00295B59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7470A">
        <w:t>-относительно невысокий уровень доходов населения и т.д.</w:t>
      </w:r>
    </w:p>
    <w:p w:rsidR="00F45BEA" w:rsidRPr="00C7470A" w:rsidRDefault="00F45BEA" w:rsidP="00295B59">
      <w:pPr>
        <w:pStyle w:val="Default"/>
        <w:spacing w:line="276" w:lineRule="auto"/>
        <w:ind w:firstLine="567"/>
        <w:jc w:val="both"/>
      </w:pPr>
      <w:r w:rsidRPr="00C7470A">
        <w:t>В целом</w:t>
      </w:r>
      <w:r w:rsidR="00CF74EC" w:rsidRPr="00C7470A">
        <w:t>,</w:t>
      </w:r>
      <w:r w:rsidRPr="00C7470A">
        <w:t xml:space="preserve"> несмотря на ряд проблем, препятствующих развитию инвестиционной деятельности, Мухоршибирский район обладает рядом конкурентных преимуществ, которые создают предпосылки для привлечения инвестиций и успешного поступательного развития. Основными из них являются: выгодное географическое положение; транспортная инфраструктура, представленная федеральной </w:t>
      </w:r>
      <w:r w:rsidR="002D6BDA" w:rsidRPr="00C7470A">
        <w:t xml:space="preserve">автотрассой </w:t>
      </w:r>
      <w:r w:rsidRPr="00C7470A">
        <w:t xml:space="preserve">и автомобильными дорогами республиканского значения, железнодорожной станцией п. </w:t>
      </w:r>
      <w:proofErr w:type="spellStart"/>
      <w:r w:rsidRPr="00C7470A">
        <w:t>Саган-Нур</w:t>
      </w:r>
      <w:proofErr w:type="spellEnd"/>
      <w:r w:rsidRPr="00C7470A">
        <w:t xml:space="preserve">, значительные запасы и широкий спектр природных ресурсов; высокий туристско-рекреационный потенциал; политическая и социальная стабильность; квалифицированные трудовые ресурсы; действующая </w:t>
      </w:r>
      <w:r w:rsidR="002D6BDA" w:rsidRPr="00C7470A">
        <w:t xml:space="preserve">финансовая </w:t>
      </w:r>
      <w:r w:rsidRPr="00C7470A">
        <w:t xml:space="preserve">инфраструктура поддержки предпринимательства; эффективное государственное управление. </w:t>
      </w:r>
    </w:p>
    <w:p w:rsidR="00300C65" w:rsidRPr="00C7470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C7470A">
        <w:t xml:space="preserve">Информационная политика </w:t>
      </w:r>
      <w:proofErr w:type="spellStart"/>
      <w:r w:rsidRPr="00C7470A">
        <w:t>Мухоршибирского</w:t>
      </w:r>
      <w:proofErr w:type="spellEnd"/>
      <w:r w:rsidRPr="00C7470A">
        <w:t xml:space="preserve"> района ориентирована на улучшение качества жизни населения, обеспечения диалога власти и народа, формирования общественного сознания населения.</w:t>
      </w:r>
    </w:p>
    <w:p w:rsidR="00300C65" w:rsidRPr="00C7470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C7470A">
        <w:lastRenderedPageBreak/>
        <w:t xml:space="preserve">Одним из важнейших направлений информационной политики является формирование и поддержание положительного имиджа </w:t>
      </w:r>
      <w:proofErr w:type="spellStart"/>
      <w:r w:rsidRPr="00C7470A">
        <w:t>Мухоршибирского</w:t>
      </w:r>
      <w:proofErr w:type="spellEnd"/>
      <w:r w:rsidRPr="00C7470A">
        <w:t xml:space="preserve">  района.</w:t>
      </w:r>
    </w:p>
    <w:p w:rsidR="00300C65" w:rsidRPr="00C7470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C7470A">
        <w:t xml:space="preserve">Имидж района всё более приобретает статус одного из основных ресурсов, предопределяющих его экономическую, политическую и социальную перспективу. </w:t>
      </w:r>
    </w:p>
    <w:p w:rsidR="00300C65" w:rsidRPr="00C7470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C7470A">
        <w:t xml:space="preserve">Положительный имидж способствует укреплению репутации района и, следовательно, авторитета и влиятельности, является важным фактором высокой инвестиционной привлекательности, фактором развития регионального бизнеса и, в конечном счёте, укрепления социального согласия и повышения благосостояния населения района. Необходимо учитывать, что имидж района определяется в большей степени уровнем информированности значимых целевых групп: власти, инвесторов и представителей </w:t>
      </w:r>
      <w:proofErr w:type="spellStart"/>
      <w:r w:rsidRPr="00C7470A">
        <w:t>бизнессообществ</w:t>
      </w:r>
      <w:proofErr w:type="spellEnd"/>
      <w:r w:rsidRPr="00C7470A">
        <w:t xml:space="preserve"> и представителей общественности.</w:t>
      </w:r>
    </w:p>
    <w:p w:rsidR="00300C65" w:rsidRPr="00C7470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C7470A">
        <w:t>Важным инструментом формирования имиджа являются средства массовой информации, поскольку именно они выполняют функцию канала передачи информации о том, что происходит в районе, тем самым создавая его имидж. С помощью средств массовой информации формируется устойчивое общественное мнение, ломаются устоявшиеся и создаются новые стереотипы.</w:t>
      </w:r>
    </w:p>
    <w:p w:rsidR="00300C65" w:rsidRPr="00C7470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C7470A">
        <w:t>В связи с этим, подача информации в местные и региональные средства массовой информации – крайне важный фактор формирования имиджа района.</w:t>
      </w:r>
    </w:p>
    <w:p w:rsidR="00300C65" w:rsidRPr="00C7470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C7470A">
        <w:t xml:space="preserve">С учетом вышеизложенного, решить задачи формирования положительного имиджа </w:t>
      </w:r>
      <w:proofErr w:type="spellStart"/>
      <w:r w:rsidRPr="00C7470A">
        <w:t>Мухоршибирского</w:t>
      </w:r>
      <w:proofErr w:type="spellEnd"/>
      <w:r w:rsidRPr="00C7470A">
        <w:t xml:space="preserve"> района с использованием средств массовой информации возможно только в рамках программного метода.</w:t>
      </w:r>
    </w:p>
    <w:p w:rsidR="003E7DD0" w:rsidRDefault="003E7DD0" w:rsidP="00295B59">
      <w:pPr>
        <w:spacing w:line="276" w:lineRule="auto"/>
        <w:ind w:firstLine="709"/>
        <w:jc w:val="both"/>
        <w:rPr>
          <w:sz w:val="28"/>
          <w:szCs w:val="28"/>
        </w:rPr>
      </w:pPr>
    </w:p>
    <w:p w:rsidR="00242742" w:rsidRDefault="00242742" w:rsidP="00295B59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C7470A">
        <w:rPr>
          <w:b/>
        </w:rPr>
        <w:t xml:space="preserve">Раздел 2. </w:t>
      </w:r>
      <w:r w:rsidR="00D91624">
        <w:rPr>
          <w:b/>
        </w:rPr>
        <w:t xml:space="preserve">Основные цели и </w:t>
      </w:r>
      <w:r w:rsidRPr="00C7470A">
        <w:rPr>
          <w:b/>
        </w:rPr>
        <w:t xml:space="preserve">задачи </w:t>
      </w:r>
      <w:r w:rsidR="00603E28" w:rsidRPr="00C7470A">
        <w:rPr>
          <w:b/>
        </w:rPr>
        <w:t>П</w:t>
      </w:r>
      <w:r w:rsidR="008D55C2">
        <w:rPr>
          <w:b/>
        </w:rPr>
        <w:t>рограммы</w:t>
      </w:r>
    </w:p>
    <w:p w:rsidR="008D55C2" w:rsidRPr="00C7470A" w:rsidRDefault="008D55C2" w:rsidP="00295B59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1C4CA3" w:rsidRPr="00C7470A" w:rsidRDefault="00AE4514" w:rsidP="00295B59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70A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E30DC7" w:rsidRPr="00C7470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7470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="00E30DC7" w:rsidRPr="00C74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0DC7" w:rsidRPr="00C7470A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1C4CA3" w:rsidRPr="00C7470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C4CA3" w:rsidRPr="00C7470A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1C4CA3" w:rsidRPr="00C7470A">
        <w:rPr>
          <w:rFonts w:ascii="Times New Roman" w:hAnsi="Times New Roman" w:cs="Times New Roman"/>
          <w:sz w:val="24"/>
          <w:szCs w:val="24"/>
        </w:rPr>
        <w:t xml:space="preserve"> системы позиционирования муниципального образования «Мухоршибирский район» на региональном, межрегиональном и международном уровнях</w:t>
      </w:r>
      <w:r w:rsidR="008D55C2">
        <w:rPr>
          <w:rFonts w:ascii="Times New Roman" w:hAnsi="Times New Roman" w:cs="Times New Roman"/>
          <w:sz w:val="24"/>
          <w:szCs w:val="24"/>
        </w:rPr>
        <w:t>.</w:t>
      </w:r>
    </w:p>
    <w:p w:rsidR="001C4CA3" w:rsidRPr="00C7470A" w:rsidRDefault="001C4CA3" w:rsidP="00295B59">
      <w:pPr>
        <w:spacing w:line="276" w:lineRule="auto"/>
        <w:ind w:firstLine="708"/>
        <w:jc w:val="both"/>
      </w:pPr>
      <w:r w:rsidRPr="00C7470A">
        <w:t>Для достижения  поставленных целей необходимо решить следующие задачи:</w:t>
      </w:r>
    </w:p>
    <w:p w:rsidR="001C4CA3" w:rsidRPr="00C7470A" w:rsidRDefault="001C4CA3" w:rsidP="00295B59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70A">
        <w:rPr>
          <w:rFonts w:ascii="Times New Roman" w:hAnsi="Times New Roman" w:cs="Times New Roman"/>
          <w:color w:val="000000"/>
          <w:sz w:val="24"/>
          <w:szCs w:val="24"/>
        </w:rPr>
        <w:t>- систематизация и подготовка информационного материала об инвестиционном потенциале района;</w:t>
      </w:r>
    </w:p>
    <w:p w:rsidR="001C4CA3" w:rsidRDefault="001C4CA3" w:rsidP="00295B59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70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470A">
        <w:rPr>
          <w:rFonts w:ascii="Times New Roman" w:hAnsi="Times New Roman" w:cs="Times New Roman"/>
          <w:sz w:val="24"/>
          <w:szCs w:val="24"/>
        </w:rPr>
        <w:t xml:space="preserve">формирование и поддержание   позитивного   имиджа   района   как </w:t>
      </w:r>
      <w:proofErr w:type="spellStart"/>
      <w:r w:rsidRPr="00C7470A">
        <w:rPr>
          <w:rFonts w:ascii="Times New Roman" w:hAnsi="Times New Roman" w:cs="Times New Roman"/>
          <w:sz w:val="24"/>
          <w:szCs w:val="24"/>
        </w:rPr>
        <w:t>инвестиционн</w:t>
      </w:r>
      <w:proofErr w:type="gramStart"/>
      <w:r w:rsidRPr="00C747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747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7470A">
        <w:rPr>
          <w:rFonts w:ascii="Times New Roman" w:hAnsi="Times New Roman" w:cs="Times New Roman"/>
          <w:sz w:val="24"/>
          <w:szCs w:val="24"/>
        </w:rPr>
        <w:t xml:space="preserve"> привлекательной территории</w:t>
      </w:r>
      <w:r w:rsidRPr="00C74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55C2" w:rsidRPr="00C7470A" w:rsidRDefault="008D55C2" w:rsidP="00295B59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60F" w:rsidRDefault="0051260F" w:rsidP="00295B59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0A">
        <w:rPr>
          <w:rFonts w:ascii="Times New Roman" w:hAnsi="Times New Roman" w:cs="Times New Roman"/>
          <w:sz w:val="24"/>
          <w:szCs w:val="24"/>
        </w:rPr>
        <w:t>Раздел 3. О</w:t>
      </w:r>
      <w:r w:rsidR="008D55C2">
        <w:rPr>
          <w:rFonts w:ascii="Times New Roman" w:hAnsi="Times New Roman" w:cs="Times New Roman"/>
          <w:sz w:val="24"/>
          <w:szCs w:val="24"/>
        </w:rPr>
        <w:t>жидаемые результаты Программы</w:t>
      </w:r>
    </w:p>
    <w:p w:rsidR="008D55C2" w:rsidRPr="008D55C2" w:rsidRDefault="008D55C2" w:rsidP="008D55C2"/>
    <w:p w:rsidR="00295B59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C7470A">
        <w:t xml:space="preserve">Реализация мероприятий программы позволит </w:t>
      </w:r>
      <w:proofErr w:type="spellStart"/>
      <w:r w:rsidRPr="00C7470A">
        <w:t>обеспечитьза</w:t>
      </w:r>
      <w:proofErr w:type="spellEnd"/>
      <w:r w:rsidRPr="00C7470A">
        <w:t xml:space="preserve"> счет продвижения позитивного имиджа </w:t>
      </w:r>
      <w:proofErr w:type="spellStart"/>
      <w:r w:rsidRPr="00C7470A">
        <w:t>Мухоршибирского</w:t>
      </w:r>
      <w:proofErr w:type="spellEnd"/>
      <w:r w:rsidRPr="00C7470A">
        <w:t xml:space="preserve"> района:</w:t>
      </w:r>
    </w:p>
    <w:p w:rsidR="0051260F" w:rsidRPr="00C7470A" w:rsidRDefault="00295B59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C7470A">
        <w:t>- повышение инвестиционной привлекательности района для инвесторов</w:t>
      </w:r>
      <w:r>
        <w:t>;</w:t>
      </w:r>
    </w:p>
    <w:p w:rsidR="0051260F" w:rsidRPr="00C7470A" w:rsidRDefault="0051260F" w:rsidP="00295B59">
      <w:pPr>
        <w:pStyle w:val="ConsPlusCell"/>
        <w:widowControl/>
        <w:spacing w:line="276" w:lineRule="auto"/>
        <w:ind w:firstLine="709"/>
        <w:jc w:val="both"/>
      </w:pPr>
      <w:r w:rsidRPr="00C7470A">
        <w:rPr>
          <w:rFonts w:ascii="Times New Roman" w:hAnsi="Times New Roman" w:cs="Times New Roman"/>
          <w:sz w:val="24"/>
          <w:szCs w:val="24"/>
        </w:rPr>
        <w:t>- увеличение объема инвестиций в основной капитал</w:t>
      </w:r>
      <w:r w:rsidRPr="00C7470A">
        <w:t>.</w:t>
      </w:r>
    </w:p>
    <w:p w:rsidR="0051260F" w:rsidRPr="00C7470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C7470A">
        <w:t>Формирование благоприятного инвестиционного климата в муниципальном образовании «Мухоршибирский район» и увеличения объема инвестиций в основной капитал за счет:</w:t>
      </w:r>
    </w:p>
    <w:p w:rsidR="0051260F" w:rsidRPr="00C7470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C7470A"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экономики;</w:t>
      </w:r>
    </w:p>
    <w:p w:rsidR="0051260F" w:rsidRPr="00C7470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C7470A">
        <w:t>-</w:t>
      </w:r>
      <w:r w:rsidR="00BF16F7" w:rsidRPr="00C7470A">
        <w:t xml:space="preserve"> повышение информированности потенциальных инвесторов об </w:t>
      </w:r>
      <w:r w:rsidRPr="00C7470A">
        <w:t xml:space="preserve">инвестиционном </w:t>
      </w:r>
      <w:r w:rsidRPr="00C7470A">
        <w:lastRenderedPageBreak/>
        <w:t>потенциале район</w:t>
      </w:r>
      <w:r w:rsidR="00BF16F7" w:rsidRPr="00C7470A">
        <w:t>а</w:t>
      </w:r>
      <w:r w:rsidRPr="00C7470A">
        <w:t>;</w:t>
      </w:r>
    </w:p>
    <w:p w:rsidR="0051260F" w:rsidRPr="00C7470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C7470A">
        <w:t xml:space="preserve">-формирования имиджа муниципального образования «Мухоршибирский район» как </w:t>
      </w:r>
      <w:proofErr w:type="spellStart"/>
      <w:r w:rsidRPr="00C7470A">
        <w:t>инвестиционно</w:t>
      </w:r>
      <w:proofErr w:type="spellEnd"/>
      <w:r w:rsidRPr="00C7470A">
        <w:t xml:space="preserve"> привлекательного района;</w:t>
      </w:r>
    </w:p>
    <w:p w:rsidR="0051260F" w:rsidRPr="00C7470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C7470A">
        <w:t>-завершения формирования нормативной правовой базы, регулирующей инвестиционную деятельность на территории муниципального обр</w:t>
      </w:r>
      <w:r w:rsidR="008D55C2">
        <w:t>азования «Мухоршибирский район».</w:t>
      </w:r>
    </w:p>
    <w:p w:rsidR="0051260F" w:rsidRPr="00C7470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C7470A">
        <w:t>В и</w:t>
      </w:r>
      <w:r w:rsidR="002E07BC">
        <w:t>тоге реализации программы к 2023</w:t>
      </w:r>
      <w:r w:rsidRPr="00C7470A">
        <w:t xml:space="preserve"> году будут достигнуты следующие результаты:</w:t>
      </w:r>
    </w:p>
    <w:p w:rsidR="0051260F" w:rsidRPr="00C7470A" w:rsidRDefault="0051260F" w:rsidP="00295B59">
      <w:pPr>
        <w:tabs>
          <w:tab w:val="left" w:pos="0"/>
        </w:tabs>
        <w:spacing w:line="276" w:lineRule="auto"/>
        <w:ind w:firstLine="709"/>
        <w:contextualSpacing/>
        <w:jc w:val="both"/>
      </w:pPr>
      <w:r w:rsidRPr="00C7470A">
        <w:t xml:space="preserve">- Объем инвестиций в основной капитал  до 1178,0 млн. руб. </w:t>
      </w:r>
    </w:p>
    <w:p w:rsidR="0051260F" w:rsidRPr="00C7470A" w:rsidRDefault="0051260F" w:rsidP="00295B5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  <w:rPr>
          <w:color w:val="000000"/>
        </w:rPr>
      </w:pPr>
      <w:r w:rsidRPr="00C7470A">
        <w:t xml:space="preserve">- Объем инвестиций в основной капитал (за исключением бюджетных средств) </w:t>
      </w:r>
      <w:r w:rsidR="00976BE4">
        <w:t>–</w:t>
      </w:r>
      <w:r w:rsidRPr="00C7470A">
        <w:t xml:space="preserve"> 1</w:t>
      </w:r>
      <w:r w:rsidR="00976BE4">
        <w:t>170,0</w:t>
      </w:r>
      <w:r w:rsidRPr="00C7470A">
        <w:rPr>
          <w:color w:val="000000"/>
        </w:rPr>
        <w:t>млн. руб.</w:t>
      </w:r>
    </w:p>
    <w:p w:rsidR="0051260F" w:rsidRPr="00C7470A" w:rsidRDefault="0051260F" w:rsidP="00295B59">
      <w:pPr>
        <w:tabs>
          <w:tab w:val="left" w:pos="0"/>
        </w:tabs>
        <w:spacing w:line="276" w:lineRule="auto"/>
        <w:ind w:firstLine="709"/>
        <w:contextualSpacing/>
        <w:jc w:val="both"/>
      </w:pPr>
      <w:r w:rsidRPr="00C7470A">
        <w:t xml:space="preserve">- Объем инвестиций в основной капитал (за исключением бюджетных средств) в расчете на 1 человека населения, </w:t>
      </w:r>
      <w:r w:rsidR="00976BE4">
        <w:t>50,5</w:t>
      </w:r>
      <w:r w:rsidRPr="00C7470A">
        <w:t xml:space="preserve"> тыс. руб.</w:t>
      </w:r>
    </w:p>
    <w:p w:rsidR="0051260F" w:rsidRPr="00C7470A" w:rsidRDefault="0051260F" w:rsidP="00295B59">
      <w:pPr>
        <w:tabs>
          <w:tab w:val="left" w:pos="0"/>
        </w:tabs>
        <w:spacing w:line="276" w:lineRule="auto"/>
        <w:ind w:firstLine="709"/>
        <w:contextualSpacing/>
        <w:jc w:val="both"/>
      </w:pPr>
      <w:r w:rsidRPr="00C7470A">
        <w:rPr>
          <w:bCs/>
        </w:rPr>
        <w:t>- Количество инвестиционных проектов и площадок – до 2</w:t>
      </w:r>
      <w:r w:rsidR="00976BE4">
        <w:rPr>
          <w:bCs/>
        </w:rPr>
        <w:t>8</w:t>
      </w:r>
      <w:r w:rsidRPr="00C7470A">
        <w:rPr>
          <w:bCs/>
        </w:rPr>
        <w:t xml:space="preserve"> ед.</w:t>
      </w:r>
    </w:p>
    <w:p w:rsidR="0051260F" w:rsidRPr="00C7470A" w:rsidRDefault="0051260F" w:rsidP="00295B5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C7470A">
        <w:t>Для до</w:t>
      </w:r>
      <w:r w:rsidR="00DE735F">
        <w:t xml:space="preserve">стижения целей и решения задач </w:t>
      </w:r>
      <w:r w:rsidRPr="00C7470A">
        <w:t xml:space="preserve">программы необходимо реализовать ряд </w:t>
      </w:r>
      <w:r w:rsidR="00DE735F">
        <w:t xml:space="preserve">основных </w:t>
      </w:r>
      <w:r w:rsidRPr="00C7470A">
        <w:t>мероприятий</w:t>
      </w:r>
      <w:r w:rsidR="00DE735F">
        <w:t xml:space="preserve"> согласно таблице</w:t>
      </w:r>
      <w:r w:rsidRPr="00C7470A">
        <w:t>.</w:t>
      </w:r>
    </w:p>
    <w:p w:rsidR="0051260F" w:rsidRPr="00C7470A" w:rsidRDefault="0051260F" w:rsidP="00295B59">
      <w:pPr>
        <w:tabs>
          <w:tab w:val="left" w:pos="0"/>
        </w:tabs>
        <w:spacing w:line="276" w:lineRule="auto"/>
        <w:ind w:firstLine="709"/>
        <w:contextualSpacing/>
        <w:jc w:val="both"/>
      </w:pPr>
    </w:p>
    <w:p w:rsidR="0009265D" w:rsidRDefault="0009265D" w:rsidP="0051260F">
      <w:pPr>
        <w:pStyle w:val="3"/>
        <w:jc w:val="right"/>
        <w:rPr>
          <w:rFonts w:ascii="Times New Roman" w:hAnsi="Times New Roman" w:cs="Times New Roman"/>
          <w:b w:val="0"/>
        </w:rPr>
        <w:sectPr w:rsidR="0009265D" w:rsidSect="00F854C6">
          <w:footerReference w:type="even" r:id="rId7"/>
          <w:footerReference w:type="default" r:id="rId8"/>
          <w:pgSz w:w="11906" w:h="16838"/>
          <w:pgMar w:top="851" w:right="1133" w:bottom="1134" w:left="1276" w:header="709" w:footer="709" w:gutter="0"/>
          <w:cols w:space="708"/>
          <w:titlePg/>
          <w:docGrid w:linePitch="360"/>
        </w:sectPr>
      </w:pPr>
    </w:p>
    <w:p w:rsidR="00CB378E" w:rsidRPr="00C7470A" w:rsidRDefault="0009265D" w:rsidP="0051260F">
      <w:pPr>
        <w:pStyle w:val="3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Та</w:t>
      </w:r>
      <w:r w:rsidR="0051260F" w:rsidRPr="00C7470A">
        <w:rPr>
          <w:rFonts w:ascii="Times New Roman" w:hAnsi="Times New Roman" w:cs="Times New Roman"/>
          <w:b w:val="0"/>
        </w:rPr>
        <w:t xml:space="preserve">блица </w:t>
      </w:r>
    </w:p>
    <w:tbl>
      <w:tblPr>
        <w:tblW w:w="1545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452"/>
        <w:gridCol w:w="3402"/>
        <w:gridCol w:w="2409"/>
        <w:gridCol w:w="1304"/>
        <w:gridCol w:w="2382"/>
        <w:gridCol w:w="1843"/>
      </w:tblGrid>
      <w:tr w:rsidR="00CB378E" w:rsidRPr="006E7D52" w:rsidTr="009F78AC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 xml:space="preserve">N </w:t>
            </w:r>
            <w:proofErr w:type="spellStart"/>
            <w:proofErr w:type="gramStart"/>
            <w:r w:rsidRPr="006E7D52">
              <w:t>п</w:t>
            </w:r>
            <w:proofErr w:type="spellEnd"/>
            <w:proofErr w:type="gramEnd"/>
            <w:r w:rsidRPr="006E7D52">
              <w:t>/</w:t>
            </w:r>
            <w:proofErr w:type="spellStart"/>
            <w:r w:rsidRPr="006E7D52">
              <w:t>п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Решаемые проблемы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Количественный показатель достижения задачи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Сроки реализации мероприятий (год, квартал)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Ожидаемый социально-экономический эффект (индикатор ПСЭР)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E7D52">
              <w:t>Ответственный</w:t>
            </w:r>
            <w:proofErr w:type="gramEnd"/>
            <w:r w:rsidRPr="006E7D52">
              <w:t xml:space="preserve"> (участники)</w:t>
            </w:r>
          </w:p>
        </w:tc>
      </w:tr>
      <w:tr w:rsidR="00CB378E" w:rsidRPr="006E7D52" w:rsidTr="009F78AC">
        <w:trPr>
          <w:trHeight w:val="5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</w:pPr>
            <w:r w:rsidRPr="006E7D52">
              <w:t xml:space="preserve">Цель: </w:t>
            </w:r>
            <w:r w:rsidR="00FF1E84" w:rsidRPr="00FF1E84">
              <w:t>Формирование системы позиционирования муниципального образования «Мухоршибирский район» на региональном, межрегиональном и международном уровнях</w:t>
            </w:r>
          </w:p>
        </w:tc>
      </w:tr>
      <w:tr w:rsidR="00FF1E84" w:rsidRPr="006E7D52" w:rsidTr="009F78AC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</w:pPr>
            <w:r w:rsidRPr="006E7D52"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FF1E84" w:rsidRDefault="001E7089" w:rsidP="00FF1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F1E84" w:rsidRPr="00FF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истематизация и подготовка информационного материала об инвестиционном потенциале района;</w:t>
            </w:r>
          </w:p>
          <w:p w:rsidR="00FF1E84" w:rsidRPr="00FF1E84" w:rsidRDefault="00FF1E84" w:rsidP="00FF1E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  <w:jc w:val="both"/>
            </w:pPr>
            <w:r>
              <w:t>Слабая информированность потенциальных инвесторов и информационная поддержка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Default="00FF1E84" w:rsidP="00FF1E84">
            <w:pPr>
              <w:jc w:val="both"/>
            </w:pPr>
            <w:r>
              <w:t>Объем и</w:t>
            </w:r>
            <w:r w:rsidRPr="00FE6EFA">
              <w:t>нвестици</w:t>
            </w:r>
            <w:r>
              <w:t>й</w:t>
            </w:r>
            <w:r w:rsidRPr="00FE6EFA">
              <w:t xml:space="preserve"> в основной капитал, млн. рублей</w:t>
            </w:r>
          </w:p>
          <w:p w:rsidR="00FF1E84" w:rsidRDefault="00FF1E84" w:rsidP="00FF1E84">
            <w:pPr>
              <w:jc w:val="both"/>
            </w:pPr>
          </w:p>
          <w:p w:rsidR="00FF1E84" w:rsidRDefault="00FF1E84" w:rsidP="00FF1E84">
            <w:pPr>
              <w:jc w:val="both"/>
            </w:pPr>
            <w:r w:rsidRPr="00141FEC">
              <w:t>Объем инвестиций в основной капитал (за исключением бюджетных)</w:t>
            </w:r>
            <w:r>
              <w:t xml:space="preserve"> млн. руб.</w:t>
            </w:r>
          </w:p>
          <w:p w:rsidR="001E7089" w:rsidRDefault="001E7089" w:rsidP="00FF1E84">
            <w:pPr>
              <w:jc w:val="both"/>
            </w:pPr>
          </w:p>
          <w:p w:rsidR="001E7089" w:rsidRPr="001E7089" w:rsidRDefault="001E7089" w:rsidP="002033BF">
            <w:pPr>
              <w:jc w:val="both"/>
            </w:pPr>
            <w:r w:rsidRPr="001E7089">
              <w:t>Объем инвестиций в основной капитал (за исключением бюджетных средств) в расчете на 1 человека населения, 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  <w:jc w:val="both"/>
            </w:pPr>
            <w:r w:rsidRPr="006E7D52">
              <w:t>В течение всего периода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089" w:rsidRDefault="001E7089" w:rsidP="001E7089">
            <w:pPr>
              <w:jc w:val="both"/>
            </w:pPr>
            <w:r>
              <w:t>Объем и</w:t>
            </w:r>
            <w:r w:rsidRPr="00FE6EFA">
              <w:t>нвестици</w:t>
            </w:r>
            <w:r>
              <w:t>й</w:t>
            </w:r>
            <w:r w:rsidRPr="00FE6EFA">
              <w:t xml:space="preserve"> в основной капитал, </w:t>
            </w:r>
            <w:r>
              <w:t xml:space="preserve"> до 1178,0 млн. руб. </w:t>
            </w:r>
          </w:p>
          <w:p w:rsidR="001E7089" w:rsidRDefault="001E7089" w:rsidP="001E7089">
            <w:pPr>
              <w:jc w:val="both"/>
            </w:pPr>
          </w:p>
          <w:p w:rsidR="001E7089" w:rsidRDefault="001E7089" w:rsidP="001E7089">
            <w:pPr>
              <w:jc w:val="both"/>
            </w:pPr>
            <w:r w:rsidRPr="00141FEC">
              <w:t>Объем инвестиций в основной капитал (за исключением бюджетных)</w:t>
            </w:r>
            <w:r>
              <w:t xml:space="preserve"> до 1</w:t>
            </w:r>
            <w:r w:rsidR="00B947A3">
              <w:t>170</w:t>
            </w:r>
            <w:r w:rsidR="00F438B3">
              <w:t xml:space="preserve"> млн. руб.</w:t>
            </w:r>
          </w:p>
          <w:p w:rsidR="00F438B3" w:rsidRDefault="00F438B3" w:rsidP="001E7089">
            <w:pPr>
              <w:jc w:val="both"/>
            </w:pPr>
          </w:p>
          <w:p w:rsidR="00FF1E84" w:rsidRPr="006E7D52" w:rsidRDefault="00F438B3" w:rsidP="00B947A3">
            <w:pPr>
              <w:jc w:val="both"/>
            </w:pPr>
            <w:r w:rsidRPr="001E7089">
              <w:t xml:space="preserve">Объем инвестиций в основной капитал (за исключением бюджетных средств) в расчете на 1 человека населения, </w:t>
            </w:r>
            <w:r w:rsidR="00B947A3">
              <w:t>50,5</w:t>
            </w:r>
            <w:r w:rsidRPr="001E7089"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1E7089">
            <w:pPr>
              <w:autoSpaceDE w:val="0"/>
              <w:autoSpaceDN w:val="0"/>
              <w:adjustRightInd w:val="0"/>
              <w:jc w:val="both"/>
            </w:pPr>
            <w:r>
              <w:t>Отдел экономики администрации</w:t>
            </w:r>
          </w:p>
        </w:tc>
      </w:tr>
      <w:tr w:rsidR="00FF1E84" w:rsidRPr="006E7D52" w:rsidTr="009F78AC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</w:pPr>
            <w:r w:rsidRPr="006E7D52"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FF1E84" w:rsidRDefault="001E7089" w:rsidP="004A2D45">
            <w:pPr>
              <w:autoSpaceDE w:val="0"/>
              <w:autoSpaceDN w:val="0"/>
              <w:adjustRightInd w:val="0"/>
            </w:pPr>
            <w:r>
              <w:t>Ф</w:t>
            </w:r>
            <w:r w:rsidR="00FF1E84" w:rsidRPr="00FF1E84">
              <w:t xml:space="preserve">ормирование и </w:t>
            </w:r>
            <w:r w:rsidR="004A2D45">
              <w:t xml:space="preserve">поддержания </w:t>
            </w:r>
            <w:proofErr w:type="spellStart"/>
            <w:r w:rsidR="00FF1E84" w:rsidRPr="00FF1E84">
              <w:t>позитивногоимиджарайона</w:t>
            </w:r>
            <w:proofErr w:type="spellEnd"/>
            <w:r w:rsidR="00FF1E84" w:rsidRPr="00FF1E84">
              <w:t xml:space="preserve"> как </w:t>
            </w:r>
            <w:proofErr w:type="spellStart"/>
            <w:r w:rsidR="00FF1E84" w:rsidRPr="00FF1E84">
              <w:t>инвестиционно</w:t>
            </w:r>
            <w:proofErr w:type="spellEnd"/>
            <w:r w:rsidR="00FF1E84" w:rsidRPr="00FF1E84">
              <w:t xml:space="preserve"> - привлекательной территории</w:t>
            </w:r>
            <w:r w:rsidR="00FF1E84" w:rsidRPr="00FF1E84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438B3" w:rsidP="00F438B3">
            <w:pPr>
              <w:autoSpaceDE w:val="0"/>
              <w:autoSpaceDN w:val="0"/>
              <w:adjustRightInd w:val="0"/>
              <w:jc w:val="both"/>
            </w:pPr>
            <w:r>
              <w:t>Повышение рейтинга муниципального образования, как территории с благоприятным инвестиционным климатом</w:t>
            </w:r>
            <w:r w:rsidR="004A2D45">
              <w:t xml:space="preserve"> и привлечение потенциальных инвесторов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D45" w:rsidRPr="004A2D45" w:rsidRDefault="004A2D45" w:rsidP="00B947A3">
            <w:pPr>
              <w:jc w:val="both"/>
            </w:pPr>
            <w:r w:rsidRPr="004A2D45">
              <w:rPr>
                <w:bCs/>
              </w:rPr>
              <w:t xml:space="preserve">Количество инвестиционных проектов и площадок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</w:pPr>
            <w:r w:rsidRPr="006E7D52">
              <w:t>В течение всего периода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4A2D45" w:rsidP="00B947A3">
            <w:pPr>
              <w:autoSpaceDE w:val="0"/>
              <w:autoSpaceDN w:val="0"/>
              <w:adjustRightInd w:val="0"/>
            </w:pPr>
            <w:r w:rsidRPr="004A2D45">
              <w:rPr>
                <w:bCs/>
              </w:rPr>
              <w:t>Количество инвестиционных проектов и площадок - до 2</w:t>
            </w:r>
            <w:r w:rsidR="00B947A3">
              <w:rPr>
                <w:bCs/>
              </w:rPr>
              <w:t>8</w:t>
            </w:r>
            <w:r w:rsidRPr="004A2D45">
              <w:rPr>
                <w:bCs/>
              </w:rPr>
              <w:t xml:space="preserve">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4A2D45">
            <w:pPr>
              <w:autoSpaceDE w:val="0"/>
              <w:autoSpaceDN w:val="0"/>
              <w:adjustRightInd w:val="0"/>
            </w:pPr>
            <w:r>
              <w:t>Отдел экономики администрации</w:t>
            </w:r>
          </w:p>
        </w:tc>
      </w:tr>
    </w:tbl>
    <w:p w:rsidR="001C4CA3" w:rsidRDefault="001C4CA3" w:rsidP="00AE451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Pr="004A6161" w:rsidRDefault="00261B0C" w:rsidP="00261B0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A6161">
        <w:rPr>
          <w:b/>
        </w:rPr>
        <w:lastRenderedPageBreak/>
        <w:t>Раздел 4. ЦЕЛЕВЫЕ ИНДИКАТОРЫ ВЫПОЛНЕНИЯ ПРОГРАММЫ</w:t>
      </w:r>
    </w:p>
    <w:p w:rsidR="00261B0C" w:rsidRPr="006E7D52" w:rsidRDefault="00261B0C" w:rsidP="00261B0C">
      <w:pPr>
        <w:autoSpaceDE w:val="0"/>
        <w:autoSpaceDN w:val="0"/>
        <w:adjustRightInd w:val="0"/>
        <w:jc w:val="center"/>
      </w:pP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536"/>
        <w:gridCol w:w="994"/>
        <w:gridCol w:w="1562"/>
        <w:gridCol w:w="984"/>
        <w:gridCol w:w="1133"/>
        <w:gridCol w:w="850"/>
        <w:gridCol w:w="991"/>
        <w:gridCol w:w="992"/>
        <w:gridCol w:w="850"/>
        <w:gridCol w:w="849"/>
        <w:gridCol w:w="855"/>
        <w:gridCol w:w="135"/>
        <w:gridCol w:w="575"/>
        <w:gridCol w:w="146"/>
        <w:gridCol w:w="135"/>
        <w:gridCol w:w="575"/>
        <w:gridCol w:w="10"/>
      </w:tblGrid>
      <w:tr w:rsidR="009F1627" w:rsidRPr="00D27486" w:rsidTr="00C53462">
        <w:trPr>
          <w:trHeight w:val="48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D27486">
              <w:rPr>
                <w:b/>
                <w:sz w:val="20"/>
                <w:szCs w:val="20"/>
              </w:rPr>
              <w:t>изм</w:t>
            </w:r>
            <w:proofErr w:type="spellEnd"/>
            <w:r w:rsidRPr="00D27486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Необходимое направление изменений (&gt;, &lt;, 0)</w:t>
            </w:r>
          </w:p>
        </w:tc>
        <w:tc>
          <w:tcPr>
            <w:tcW w:w="6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ind w:left="66" w:hanging="425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Базовые значения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ind w:left="66" w:hanging="425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Плановые значения</w:t>
            </w:r>
          </w:p>
        </w:tc>
      </w:tr>
      <w:tr w:rsidR="009F1627" w:rsidRPr="00D27486" w:rsidTr="00C53462">
        <w:trPr>
          <w:trHeight w:val="59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9F1627" w:rsidRPr="00D27486" w:rsidTr="00C53462">
        <w:trPr>
          <w:trHeight w:val="540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27486">
              <w:rPr>
                <w:rFonts w:ascii="Times New Roman" w:hAnsi="Times New Roman" w:cs="Times New Roman"/>
                <w:b/>
              </w:rPr>
              <w:t>Задача № 1: С</w:t>
            </w:r>
            <w:r w:rsidRPr="00D27486">
              <w:rPr>
                <w:rFonts w:ascii="Times New Roman" w:hAnsi="Times New Roman" w:cs="Times New Roman"/>
                <w:b/>
                <w:color w:val="000000"/>
              </w:rPr>
              <w:t>истематизация и подготовка информационного материала об инвестиционном потенциале района;</w:t>
            </w:r>
          </w:p>
          <w:p w:rsidR="009F1627" w:rsidRPr="00D27486" w:rsidRDefault="009F1627" w:rsidP="00C5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27486">
              <w:rPr>
                <w:rFonts w:ascii="Times New Roman" w:hAnsi="Times New Roman" w:cs="Times New Roman"/>
                <w:b/>
              </w:rPr>
              <w:t>формирование и поддержание   позитивного   имиджа   района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27486">
              <w:rPr>
                <w:rFonts w:ascii="Times New Roman" w:hAnsi="Times New Roman" w:cs="Times New Roman"/>
                <w:b/>
              </w:rPr>
              <w:t xml:space="preserve">   как инвестиционн</w:t>
            </w:r>
            <w:r>
              <w:rPr>
                <w:rFonts w:ascii="Times New Roman" w:hAnsi="Times New Roman" w:cs="Times New Roman"/>
                <w:b/>
              </w:rPr>
              <w:t xml:space="preserve">ая </w:t>
            </w:r>
            <w:r w:rsidRPr="00D27486">
              <w:rPr>
                <w:rFonts w:ascii="Times New Roman" w:hAnsi="Times New Roman" w:cs="Times New Roman"/>
                <w:b/>
              </w:rPr>
              <w:t>привлекательно</w:t>
            </w:r>
            <w:r>
              <w:rPr>
                <w:rFonts w:ascii="Times New Roman" w:hAnsi="Times New Roman" w:cs="Times New Roman"/>
                <w:b/>
              </w:rPr>
              <w:t>сть</w:t>
            </w:r>
            <w:r w:rsidRPr="00D27486">
              <w:rPr>
                <w:rFonts w:ascii="Times New Roman" w:hAnsi="Times New Roman" w:cs="Times New Roman"/>
                <w:b/>
              </w:rPr>
              <w:t xml:space="preserve"> территории</w:t>
            </w:r>
            <w:r w:rsidRPr="00D27486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9F1627" w:rsidRPr="00D27486" w:rsidTr="00C53462">
        <w:trPr>
          <w:gridAfter w:val="1"/>
          <w:wAfter w:w="10" w:type="dxa"/>
          <w:trHeight w:val="2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27486">
              <w:rPr>
                <w:rFonts w:ascii="Times New Roman" w:hAnsi="Times New Roman" w:cs="Times New Roman"/>
                <w:b/>
              </w:rPr>
              <w:t>Объем инвестиций в основной капитал</w:t>
            </w:r>
            <w:proofErr w:type="gramStart"/>
            <w:r w:rsidRPr="00D27486">
              <w:rPr>
                <w:rFonts w:ascii="Times New Roman" w:hAnsi="Times New Roman" w:cs="Times New Roman"/>
                <w:b/>
              </w:rPr>
              <w:t>,;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1711,4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1071,0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1906,30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1460,0</w:t>
            </w:r>
          </w:p>
        </w:tc>
      </w:tr>
      <w:tr w:rsidR="009F1627" w:rsidRPr="00D27486" w:rsidTr="00C53462">
        <w:trPr>
          <w:gridAfter w:val="1"/>
          <w:wAfter w:w="10" w:type="dxa"/>
          <w:trHeight w:val="8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pStyle w:val="ConsPlusCell"/>
              <w:widowControl/>
              <w:ind w:firstLine="71"/>
              <w:jc w:val="both"/>
              <w:rPr>
                <w:rFonts w:ascii="Times New Roman" w:hAnsi="Times New Roman" w:cs="Times New Roman"/>
                <w:b/>
              </w:rPr>
            </w:pPr>
            <w:r w:rsidRPr="00D27486">
              <w:rPr>
                <w:rFonts w:ascii="Times New Roman" w:hAnsi="Times New Roman" w:cs="Times New Roman"/>
                <w:b/>
              </w:rPr>
              <w:t>Объем инвестиций в основной капитал (за исключением бюджетных), млн. руб.;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1303,2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981,9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1190,8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1154,0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1328,0</w:t>
            </w:r>
          </w:p>
        </w:tc>
      </w:tr>
      <w:tr w:rsidR="009F1627" w:rsidRPr="00D27486" w:rsidTr="00C53462">
        <w:trPr>
          <w:gridAfter w:val="1"/>
          <w:wAfter w:w="10" w:type="dxa"/>
          <w:trHeight w:val="9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54,1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58,0</w:t>
            </w:r>
          </w:p>
        </w:tc>
      </w:tr>
      <w:tr w:rsidR="009F1627" w:rsidRPr="00D27486" w:rsidTr="00C53462">
        <w:trPr>
          <w:gridAfter w:val="1"/>
          <w:wAfter w:w="10" w:type="dxa"/>
          <w:trHeight w:val="1"/>
        </w:trPr>
        <w:tc>
          <w:tcPr>
            <w:tcW w:w="155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ind w:right="176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Задача № 2: Формирование и поддержание   позитивного   ими</w:t>
            </w:r>
            <w:r>
              <w:rPr>
                <w:b/>
                <w:sz w:val="20"/>
                <w:szCs w:val="20"/>
              </w:rPr>
              <w:t xml:space="preserve">джа   района,   как инвестиционная </w:t>
            </w:r>
            <w:r w:rsidRPr="00D27486">
              <w:rPr>
                <w:b/>
                <w:sz w:val="20"/>
                <w:szCs w:val="20"/>
              </w:rPr>
              <w:t>привлекательно</w:t>
            </w:r>
            <w:r>
              <w:rPr>
                <w:b/>
                <w:sz w:val="20"/>
                <w:szCs w:val="20"/>
              </w:rPr>
              <w:t xml:space="preserve">сть </w:t>
            </w:r>
            <w:r w:rsidRPr="00D27486">
              <w:rPr>
                <w:b/>
                <w:sz w:val="20"/>
                <w:szCs w:val="20"/>
              </w:rPr>
              <w:t>территории</w:t>
            </w:r>
            <w:r w:rsidRPr="00D27486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9F1627" w:rsidRPr="00D27486" w:rsidTr="00C53462">
        <w:trPr>
          <w:gridAfter w:val="1"/>
          <w:wAfter w:w="10" w:type="dxa"/>
          <w:trHeight w:val="4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27486">
              <w:rPr>
                <w:b/>
                <w:bCs/>
                <w:sz w:val="20"/>
                <w:szCs w:val="20"/>
              </w:rPr>
              <w:t>Количество инвестиционных проектов и площадок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D27486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</w:tbl>
    <w:p w:rsidR="00CB378E" w:rsidRDefault="00CB378E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81A" w:rsidRDefault="0003081A" w:rsidP="0003081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5</w:t>
      </w:r>
      <w:r w:rsidRPr="004A6161">
        <w:rPr>
          <w:b/>
        </w:rPr>
        <w:t xml:space="preserve">. </w:t>
      </w:r>
      <w:r>
        <w:rPr>
          <w:b/>
        </w:rPr>
        <w:t xml:space="preserve">СРОК РЕАЛИЗАЦИИ МУНИЦИПАЛЬНОЙ ПРОГРАММЫ </w:t>
      </w:r>
    </w:p>
    <w:p w:rsidR="0003081A" w:rsidRDefault="0003081A" w:rsidP="0003081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3081A" w:rsidRDefault="0003081A" w:rsidP="0003081A">
      <w:pPr>
        <w:widowControl w:val="0"/>
        <w:autoSpaceDE w:val="0"/>
        <w:autoSpaceDN w:val="0"/>
        <w:adjustRightInd w:val="0"/>
        <w:ind w:right="176"/>
      </w:pPr>
      <w:r w:rsidRPr="00151512">
        <w:t>Сроки реализации</w:t>
      </w:r>
      <w:r>
        <w:t xml:space="preserve"> программы устанавливаются с </w:t>
      </w:r>
      <w:r w:rsidRPr="00151512">
        <w:t>201</w:t>
      </w:r>
      <w:r>
        <w:t xml:space="preserve">7по </w:t>
      </w:r>
      <w:r w:rsidRPr="00151512">
        <w:t>20</w:t>
      </w:r>
      <w:r w:rsidR="002E07BC">
        <w:t>23</w:t>
      </w:r>
      <w:r>
        <w:t xml:space="preserve"> годы</w:t>
      </w:r>
      <w:r w:rsidRPr="00151512">
        <w:t>.</w:t>
      </w:r>
    </w:p>
    <w:p w:rsidR="002B3D31" w:rsidRPr="00151512" w:rsidRDefault="002B3D31" w:rsidP="002B3D31">
      <w:pPr>
        <w:widowControl w:val="0"/>
        <w:autoSpaceDE w:val="0"/>
        <w:autoSpaceDN w:val="0"/>
        <w:adjustRightInd w:val="0"/>
        <w:ind w:right="176"/>
      </w:pPr>
      <w:r>
        <w:t xml:space="preserve">В два этапа </w:t>
      </w:r>
      <w:r w:rsidRPr="00151512">
        <w:t>реализации:</w:t>
      </w:r>
    </w:p>
    <w:p w:rsidR="002B3D31" w:rsidRPr="00151512" w:rsidRDefault="002B3D31" w:rsidP="002B3D31">
      <w:pPr>
        <w:widowControl w:val="0"/>
        <w:autoSpaceDE w:val="0"/>
        <w:autoSpaceDN w:val="0"/>
        <w:adjustRightInd w:val="0"/>
        <w:spacing w:line="276" w:lineRule="auto"/>
        <w:ind w:right="176"/>
        <w:contextualSpacing/>
      </w:pPr>
      <w:r w:rsidRPr="00151512">
        <w:t>I этап - 201</w:t>
      </w:r>
      <w:r w:rsidR="00DF5534">
        <w:t>7</w:t>
      </w:r>
      <w:r w:rsidRPr="00151512">
        <w:t xml:space="preserve"> - 201</w:t>
      </w:r>
      <w:r w:rsidR="00DF5534">
        <w:t>8</w:t>
      </w:r>
      <w:r w:rsidRPr="00151512">
        <w:t xml:space="preserve"> годы;</w:t>
      </w:r>
    </w:p>
    <w:p w:rsidR="002B3D31" w:rsidRPr="00151512" w:rsidRDefault="002B3D31" w:rsidP="002B3D31">
      <w:pPr>
        <w:pStyle w:val="aa"/>
        <w:spacing w:before="0" w:after="0" w:line="276" w:lineRule="auto"/>
        <w:ind w:right="176"/>
        <w:contextualSpacing/>
      </w:pPr>
      <w:r w:rsidRPr="00151512">
        <w:t>II этап - 201</w:t>
      </w:r>
      <w:r w:rsidR="00DF5534">
        <w:t>9</w:t>
      </w:r>
      <w:r w:rsidR="002E07BC">
        <w:t xml:space="preserve"> - 2023</w:t>
      </w:r>
      <w:r w:rsidRPr="00151512">
        <w:t xml:space="preserve"> годы</w:t>
      </w:r>
      <w:r>
        <w:t>.</w:t>
      </w:r>
    </w:p>
    <w:p w:rsidR="002B3D31" w:rsidRPr="00151512" w:rsidRDefault="002B3D31" w:rsidP="0003081A">
      <w:pPr>
        <w:widowControl w:val="0"/>
        <w:autoSpaceDE w:val="0"/>
        <w:autoSpaceDN w:val="0"/>
        <w:adjustRightInd w:val="0"/>
        <w:ind w:right="176"/>
      </w:pPr>
    </w:p>
    <w:p w:rsidR="0003081A" w:rsidRDefault="0003081A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5D" w:rsidRDefault="00D96D5D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5D" w:rsidRDefault="00D96D5D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5D" w:rsidRDefault="00D96D5D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81A" w:rsidRDefault="0003081A" w:rsidP="0003081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Раздел 6</w:t>
      </w:r>
      <w:r w:rsidRPr="004A6161">
        <w:rPr>
          <w:b/>
        </w:rPr>
        <w:t xml:space="preserve">. </w:t>
      </w:r>
      <w:r>
        <w:rPr>
          <w:b/>
        </w:rPr>
        <w:t xml:space="preserve">ПЕРЕЧЕНЬ ОСНОВНЫХ МЕРОПРИЯТИЙ ПРОГРАММЫ </w:t>
      </w:r>
    </w:p>
    <w:p w:rsidR="0003081A" w:rsidRDefault="0003081A" w:rsidP="0003081A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68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7"/>
        <w:gridCol w:w="3685"/>
        <w:gridCol w:w="1407"/>
        <w:gridCol w:w="1282"/>
        <w:gridCol w:w="749"/>
        <w:gridCol w:w="717"/>
        <w:gridCol w:w="716"/>
        <w:gridCol w:w="854"/>
        <w:gridCol w:w="709"/>
        <w:gridCol w:w="106"/>
        <w:gridCol w:w="39"/>
        <w:gridCol w:w="13"/>
        <w:gridCol w:w="681"/>
        <w:gridCol w:w="15"/>
        <w:gridCol w:w="12"/>
        <w:gridCol w:w="839"/>
        <w:gridCol w:w="847"/>
        <w:gridCol w:w="570"/>
        <w:gridCol w:w="219"/>
        <w:gridCol w:w="646"/>
        <w:gridCol w:w="69"/>
        <w:gridCol w:w="6"/>
        <w:gridCol w:w="731"/>
        <w:gridCol w:w="12"/>
        <w:gridCol w:w="13"/>
        <w:gridCol w:w="13"/>
        <w:gridCol w:w="23"/>
      </w:tblGrid>
      <w:tr w:rsidR="009F1627" w:rsidRPr="008E032D" w:rsidTr="009F1627">
        <w:trPr>
          <w:gridAfter w:val="4"/>
          <w:wAfter w:w="61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E032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032D">
              <w:rPr>
                <w:b/>
                <w:sz w:val="20"/>
                <w:szCs w:val="20"/>
              </w:rPr>
              <w:t>/</w:t>
            </w:r>
            <w:proofErr w:type="spellStart"/>
            <w:r w:rsidRPr="008E032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Ожидаемый социально-экономический эффект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8E032D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8E032D">
              <w:rPr>
                <w:b/>
                <w:sz w:val="20"/>
                <w:szCs w:val="20"/>
              </w:rPr>
              <w:t xml:space="preserve"> (участники)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9F1627" w:rsidRPr="008E032D" w:rsidRDefault="009F1627" w:rsidP="00C5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627" w:rsidRPr="008E032D" w:rsidRDefault="009F1627" w:rsidP="00C5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27" w:rsidRPr="008E032D" w:rsidRDefault="009F1627" w:rsidP="00C53462">
            <w:pPr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Объем финансирования, тыс. руб.</w:t>
            </w:r>
          </w:p>
        </w:tc>
      </w:tr>
      <w:tr w:rsidR="009F1627" w:rsidRPr="008E032D" w:rsidTr="009F1627">
        <w:trPr>
          <w:gridAfter w:val="3"/>
          <w:wAfter w:w="49" w:type="dxa"/>
          <w:trHeight w:val="25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2023г.</w:t>
            </w:r>
          </w:p>
        </w:tc>
      </w:tr>
      <w:tr w:rsidR="009F1627" w:rsidRPr="008E032D" w:rsidTr="009F1627">
        <w:trPr>
          <w:gridAfter w:val="3"/>
          <w:wAfter w:w="49" w:type="dxa"/>
          <w:trHeight w:val="55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Утв. в бюджете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план</w:t>
            </w:r>
          </w:p>
        </w:tc>
      </w:tr>
      <w:tr w:rsidR="009F1627" w:rsidRPr="008E032D" w:rsidTr="009F1627">
        <w:trPr>
          <w:gridAfter w:val="4"/>
          <w:wAfter w:w="61" w:type="dxa"/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Проведение инвентаризации неиспользуемых объектов недвижимости, которые могут быть использованы в инвестиционном процессе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1,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Комитет по УИ и МХ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Финансирование не требуется</w:t>
            </w:r>
          </w:p>
        </w:tc>
      </w:tr>
      <w:tr w:rsidR="009F1627" w:rsidRPr="008E032D" w:rsidTr="009F1627">
        <w:trPr>
          <w:gridAfter w:val="4"/>
          <w:wAfter w:w="61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Создание перечня свободных сформированных земельных участков.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1, индикатор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Комитет по УИ и МХ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Финансирование не требуется</w:t>
            </w:r>
          </w:p>
        </w:tc>
      </w:tr>
      <w:tr w:rsidR="009F1627" w:rsidRPr="008E032D" w:rsidTr="009F1627">
        <w:trPr>
          <w:gridAfter w:val="4"/>
          <w:wAfter w:w="61" w:type="dxa"/>
          <w:trHeight w:val="13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color w:val="984806"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Регулярное обновление реестра инвестиционных площадок и включение в него новых (свободные земельные участки,  ресурсные площадки,  неиспользуемые здания и сооружения, а также производственные площади недействующих предприятий).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1,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 xml:space="preserve">Комитет по УИ и МХ, Отдел экономики, ФРПП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Финансирование не требуется</w:t>
            </w:r>
          </w:p>
        </w:tc>
      </w:tr>
      <w:tr w:rsidR="009F1627" w:rsidRPr="008E032D" w:rsidTr="009F1627">
        <w:trPr>
          <w:gridAfter w:val="4"/>
          <w:wAfter w:w="61" w:type="dxa"/>
          <w:trHeight w:val="6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Обновление паспортов существующих инвестиционных площадок и оформление новых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1,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Финансирование не требуется</w:t>
            </w:r>
          </w:p>
        </w:tc>
      </w:tr>
      <w:tr w:rsidR="009F1627" w:rsidRPr="008E032D" w:rsidTr="009F1627">
        <w:trPr>
          <w:gridAfter w:val="4"/>
          <w:wAfter w:w="61" w:type="dxa"/>
          <w:trHeight w:val="4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pStyle w:val="a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Ведение Реестра инвестиционных проектов и Реестра потенциальных клиентов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1,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Финансирование не требуется</w:t>
            </w:r>
          </w:p>
        </w:tc>
      </w:tr>
      <w:tr w:rsidR="009F1627" w:rsidRPr="008E032D" w:rsidTr="009F1627">
        <w:trPr>
          <w:gridAfter w:val="3"/>
          <w:wAfter w:w="4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pStyle w:val="a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Изготовление презентационного материала (полиграфической, сувенирной продукции,</w:t>
            </w:r>
            <w:r>
              <w:rPr>
                <w:b/>
                <w:sz w:val="20"/>
                <w:szCs w:val="20"/>
              </w:rPr>
              <w:t xml:space="preserve"> баннеров, </w:t>
            </w:r>
            <w:r w:rsidRPr="008E032D">
              <w:rPr>
                <w:b/>
                <w:sz w:val="20"/>
                <w:szCs w:val="20"/>
              </w:rPr>
              <w:t xml:space="preserve">презентационных дисков, презентационного фильма, </w:t>
            </w:r>
            <w:proofErr w:type="spellStart"/>
            <w:r w:rsidRPr="008E032D">
              <w:rPr>
                <w:b/>
                <w:sz w:val="20"/>
                <w:szCs w:val="20"/>
              </w:rPr>
              <w:t>флеш-презентации</w:t>
            </w:r>
            <w:proofErr w:type="spellEnd"/>
            <w:r w:rsidRPr="008E032D">
              <w:rPr>
                <w:b/>
                <w:sz w:val="20"/>
                <w:szCs w:val="20"/>
              </w:rPr>
              <w:t>) об инвестиционном потенциале района</w:t>
            </w:r>
            <w:r>
              <w:rPr>
                <w:b/>
                <w:sz w:val="20"/>
                <w:szCs w:val="20"/>
              </w:rPr>
              <w:t xml:space="preserve">, наполнение базы </w:t>
            </w:r>
            <w:r>
              <w:rPr>
                <w:b/>
                <w:sz w:val="20"/>
                <w:szCs w:val="20"/>
              </w:rPr>
              <w:lastRenderedPageBreak/>
              <w:t xml:space="preserve">данных сайта </w:t>
            </w:r>
            <w:r w:rsidRPr="008E032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lastRenderedPageBreak/>
              <w:t>Задача N 1,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Управление культуры и туризма,</w:t>
            </w: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285,0*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F343E9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43E9">
              <w:rPr>
                <w:b/>
                <w:sz w:val="20"/>
                <w:szCs w:val="20"/>
              </w:rPr>
              <w:t>285,0*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F343E9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43E9">
              <w:rPr>
                <w:b/>
                <w:sz w:val="20"/>
                <w:szCs w:val="20"/>
              </w:rPr>
              <w:t>285,0*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F343E9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43E9">
              <w:rPr>
                <w:b/>
                <w:sz w:val="20"/>
                <w:szCs w:val="20"/>
              </w:rPr>
              <w:t>285,0*</w:t>
            </w:r>
          </w:p>
        </w:tc>
      </w:tr>
      <w:tr w:rsidR="009F1627" w:rsidRPr="008E032D" w:rsidTr="009F1627">
        <w:trPr>
          <w:gridAfter w:val="3"/>
          <w:wAfter w:w="49" w:type="dxa"/>
          <w:trHeight w:val="11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Приобретение мобильного стенда  и изготовление презентационного баннера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1, индикатор 1,2,3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Управление культуры и туризма,</w:t>
            </w: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0*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0*</w:t>
            </w:r>
          </w:p>
        </w:tc>
      </w:tr>
      <w:tr w:rsidR="009F1627" w:rsidRPr="008E032D" w:rsidTr="009F1627">
        <w:trPr>
          <w:gridAfter w:val="3"/>
          <w:wAfter w:w="4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Формирование комплектов рекламных презентационных материалов о товарах (работах, услугах), производимых на территории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1,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 xml:space="preserve">Отдел экономики, </w:t>
            </w: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ФРПП,</w:t>
            </w: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Предприятия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20,0*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20,0*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20,0*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20,0*</w:t>
            </w:r>
          </w:p>
        </w:tc>
      </w:tr>
      <w:tr w:rsidR="009F1627" w:rsidRPr="008E032D" w:rsidTr="009F1627">
        <w:trPr>
          <w:gridAfter w:val="1"/>
          <w:wAfter w:w="2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color w:val="000000"/>
                <w:sz w:val="20"/>
                <w:szCs w:val="20"/>
              </w:rPr>
              <w:t>Оказание помощи организациям в подготовке инвестиционных предложений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1,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Финансирование не требуется</w:t>
            </w:r>
          </w:p>
        </w:tc>
      </w:tr>
      <w:tr w:rsidR="009F1627" w:rsidRPr="008E032D" w:rsidTr="009F1627">
        <w:trPr>
          <w:gridAfter w:val="2"/>
          <w:wAfter w:w="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Оплата членского взноса Торгово-промышленной палаты Республики Бурятия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1,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15,0*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8E032D">
              <w:rPr>
                <w:b/>
                <w:sz w:val="20"/>
                <w:szCs w:val="20"/>
              </w:rPr>
              <w:t>,0*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8E032D">
              <w:rPr>
                <w:b/>
                <w:sz w:val="20"/>
                <w:szCs w:val="20"/>
              </w:rPr>
              <w:t>,0*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8E032D">
              <w:rPr>
                <w:b/>
                <w:sz w:val="20"/>
                <w:szCs w:val="20"/>
              </w:rPr>
              <w:t>,0*</w:t>
            </w:r>
          </w:p>
        </w:tc>
      </w:tr>
      <w:tr w:rsidR="009F1627" w:rsidRPr="008E032D" w:rsidTr="009F1627">
        <w:trPr>
          <w:gridAfter w:val="2"/>
          <w:wAfter w:w="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 xml:space="preserve"> Участие муниципального образования в  инвестиционных презентациях, семинарах, выставках, ярмарках и других мероприятиях экономического характера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ind w:left="40" w:right="-108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2,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0*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0*</w:t>
            </w:r>
          </w:p>
        </w:tc>
      </w:tr>
      <w:tr w:rsidR="009F1627" w:rsidRPr="008E032D" w:rsidTr="009F1627">
        <w:trPr>
          <w:gridAfter w:val="2"/>
          <w:wAfter w:w="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Привлечение предприятий района к участию в работе  инвестиционных форумов, выстав</w:t>
            </w:r>
            <w:r>
              <w:rPr>
                <w:b/>
                <w:sz w:val="20"/>
                <w:szCs w:val="20"/>
              </w:rPr>
              <w:t>ок</w:t>
            </w:r>
            <w:r w:rsidRPr="008E032D">
              <w:rPr>
                <w:b/>
                <w:sz w:val="20"/>
                <w:szCs w:val="20"/>
              </w:rPr>
              <w:t>, ярмар</w:t>
            </w:r>
            <w:r>
              <w:rPr>
                <w:b/>
                <w:sz w:val="20"/>
                <w:szCs w:val="20"/>
              </w:rPr>
              <w:t>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ind w:left="40" w:right="-108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2,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20,0*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20,0*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20,0*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20,0*</w:t>
            </w:r>
          </w:p>
        </w:tc>
      </w:tr>
      <w:tr w:rsidR="009F1627" w:rsidRPr="008E032D" w:rsidTr="009F1627">
        <w:trPr>
          <w:gridAfter w:val="1"/>
          <w:wAfter w:w="2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Размещение на официальном сайте  необходимой информации для потенциальных инвесторов (о конкурентных преимуществах района, сырьевом, промышленном, сельскохозяйственном, туристическом и др. потенциале, инвестиционных предложениях, объектах инвестиционной инфраструктуры, реализуемых на территории района  инвестиционных проектах)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ind w:left="40" w:right="-108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2,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Управление культуры и туризма,</w:t>
            </w:r>
          </w:p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Финансирование не требуется</w:t>
            </w:r>
          </w:p>
        </w:tc>
      </w:tr>
      <w:tr w:rsidR="009F1627" w:rsidRPr="008E032D" w:rsidTr="009F1627">
        <w:trPr>
          <w:gridAfter w:val="1"/>
          <w:wAfter w:w="2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Размещение на официальном сайте информации о действующих на территории района предприятиях, а также о выпускаемой ими продукции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2,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Финансирование не требуется</w:t>
            </w:r>
          </w:p>
        </w:tc>
      </w:tr>
      <w:tr w:rsidR="009F1627" w:rsidRPr="008E032D" w:rsidTr="009F1627">
        <w:trPr>
          <w:gridAfter w:val="1"/>
          <w:wAfter w:w="2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 xml:space="preserve">Публикация  на официальном сайте и в СМИ информационно - аналитических материалов об инвестиционной деятельности на территории  </w:t>
            </w:r>
            <w:r w:rsidRPr="008E032D">
              <w:rPr>
                <w:b/>
                <w:color w:val="000000"/>
                <w:sz w:val="20"/>
                <w:szCs w:val="20"/>
              </w:rPr>
              <w:t>муниципального образования «Мухоршибирский район»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Задача N 2, индикатор 1,2,3,4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Финансирование не требуется</w:t>
            </w:r>
          </w:p>
        </w:tc>
      </w:tr>
      <w:tr w:rsidR="009F1627" w:rsidRPr="008E032D" w:rsidTr="009F1627">
        <w:trPr>
          <w:trHeight w:val="139"/>
        </w:trPr>
        <w:tc>
          <w:tcPr>
            <w:tcW w:w="9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 xml:space="preserve">Всего по программе: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8E032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8E032D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8E032D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8E032D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8E032D">
              <w:rPr>
                <w:b/>
                <w:sz w:val="20"/>
                <w:szCs w:val="20"/>
              </w:rPr>
              <w:t>0,0*</w:t>
            </w:r>
          </w:p>
        </w:tc>
      </w:tr>
      <w:tr w:rsidR="009F1627" w:rsidRPr="008E032D" w:rsidTr="009F1627">
        <w:trPr>
          <w:trHeight w:val="25"/>
        </w:trPr>
        <w:tc>
          <w:tcPr>
            <w:tcW w:w="9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8E032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8E032D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8E032D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8E032D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8E032D">
              <w:rPr>
                <w:b/>
                <w:sz w:val="20"/>
                <w:szCs w:val="20"/>
              </w:rPr>
              <w:t>0,0*</w:t>
            </w:r>
          </w:p>
        </w:tc>
      </w:tr>
      <w:tr w:rsidR="009F1627" w:rsidRPr="008E032D" w:rsidTr="009F1627">
        <w:tc>
          <w:tcPr>
            <w:tcW w:w="9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 xml:space="preserve">Привлеченные средства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40,0*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40,0*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40,0*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8E032D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40,0*</w:t>
            </w:r>
          </w:p>
        </w:tc>
      </w:tr>
    </w:tbl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F1627" w:rsidRDefault="009F1627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164BD" w:rsidRDefault="001164BD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C2826" w:rsidRDefault="00BC2826" w:rsidP="00BC282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Раздел 7</w:t>
      </w:r>
      <w:r w:rsidRPr="004A6161">
        <w:rPr>
          <w:b/>
        </w:rPr>
        <w:t xml:space="preserve">. </w:t>
      </w:r>
      <w:r>
        <w:rPr>
          <w:b/>
        </w:rPr>
        <w:t xml:space="preserve">РЕСУРСНОЕ ОБЕСПЕЧЕНИЕ ПРОГРАММЫ  </w:t>
      </w:r>
    </w:p>
    <w:p w:rsidR="00BC2826" w:rsidRDefault="00BC2826" w:rsidP="00BC282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C2826" w:rsidRPr="001A1731" w:rsidRDefault="00BC2826" w:rsidP="00BC2826">
      <w:pPr>
        <w:autoSpaceDE w:val="0"/>
        <w:autoSpaceDN w:val="0"/>
        <w:adjustRightInd w:val="0"/>
        <w:jc w:val="center"/>
        <w:outlineLvl w:val="2"/>
      </w:pPr>
      <w:r>
        <w:t xml:space="preserve">Ресурсное обеспечение </w:t>
      </w:r>
      <w:r w:rsidRPr="001A1731">
        <w:t>программы за счет средств бюджета</w:t>
      </w:r>
    </w:p>
    <w:p w:rsidR="00BC2826" w:rsidRPr="001A1731" w:rsidRDefault="00BC2826" w:rsidP="00BC2826">
      <w:pPr>
        <w:autoSpaceDE w:val="0"/>
        <w:autoSpaceDN w:val="0"/>
        <w:adjustRightInd w:val="0"/>
        <w:jc w:val="center"/>
      </w:pPr>
      <w:r>
        <w:t>муниципального образования «Мухоршибирский район»</w:t>
      </w:r>
    </w:p>
    <w:p w:rsidR="00BC2826" w:rsidRDefault="00BC2826" w:rsidP="00BC282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C2826" w:rsidRDefault="00BC2826" w:rsidP="00BC282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1573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5"/>
        <w:gridCol w:w="3406"/>
        <w:gridCol w:w="2126"/>
        <w:gridCol w:w="567"/>
        <w:gridCol w:w="709"/>
        <w:gridCol w:w="708"/>
        <w:gridCol w:w="567"/>
        <w:gridCol w:w="851"/>
        <w:gridCol w:w="850"/>
        <w:gridCol w:w="851"/>
        <w:gridCol w:w="709"/>
        <w:gridCol w:w="567"/>
        <w:gridCol w:w="850"/>
        <w:gridCol w:w="779"/>
        <w:gridCol w:w="780"/>
      </w:tblGrid>
      <w:tr w:rsidR="009F1627" w:rsidRPr="001253F0" w:rsidTr="00C53462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Ответственный исполнитель, </w:t>
            </w:r>
            <w:proofErr w:type="gramStart"/>
            <w:r w:rsidRPr="001253F0">
              <w:rPr>
                <w:b/>
                <w:sz w:val="20"/>
                <w:szCs w:val="20"/>
              </w:rPr>
              <w:t>со</w:t>
            </w:r>
            <w:proofErr w:type="gramEnd"/>
            <w:r w:rsidRPr="001253F0">
              <w:rPr>
                <w:b/>
                <w:sz w:val="20"/>
                <w:szCs w:val="20"/>
              </w:rPr>
              <w:t xml:space="preserve"> исполнители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Расходы (тыс. руб.), годы</w:t>
            </w:r>
          </w:p>
        </w:tc>
      </w:tr>
      <w:tr w:rsidR="009F1627" w:rsidRPr="001253F0" w:rsidTr="00C53462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253F0">
              <w:rPr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2023г.</w:t>
            </w:r>
          </w:p>
        </w:tc>
      </w:tr>
      <w:tr w:rsidR="009F1627" w:rsidRPr="001253F0" w:rsidTr="00C53462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ind w:firstLin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  <w:r w:rsidRPr="001253F0">
              <w:rPr>
                <w:b/>
                <w:sz w:val="20"/>
                <w:szCs w:val="20"/>
              </w:rPr>
              <w:t xml:space="preserve"> 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утв. в бюджете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план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bCs/>
                <w:sz w:val="20"/>
                <w:szCs w:val="20"/>
              </w:rPr>
              <w:t>Формирование и развитие благоприятного инвестиционного имиджа муниципального образования</w:t>
            </w:r>
            <w:r w:rsidRPr="001253F0">
              <w:rPr>
                <w:b/>
                <w:sz w:val="20"/>
                <w:szCs w:val="20"/>
              </w:rPr>
              <w:t xml:space="preserve"> «Мухоршибирский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Отдел экономики администрации, 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Комитет по УИ и МХ,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Управление культуры и туризма,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ФРПП </w:t>
            </w:r>
            <w:proofErr w:type="spellStart"/>
            <w:r w:rsidRPr="001253F0">
              <w:rPr>
                <w:b/>
                <w:sz w:val="20"/>
                <w:szCs w:val="20"/>
              </w:rPr>
              <w:t>Мухорш</w:t>
            </w:r>
            <w:proofErr w:type="spellEnd"/>
            <w:r w:rsidRPr="001253F0">
              <w:rPr>
                <w:b/>
                <w:sz w:val="20"/>
                <w:szCs w:val="20"/>
              </w:rPr>
              <w:t>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1253F0">
              <w:rPr>
                <w:b/>
                <w:sz w:val="20"/>
                <w:szCs w:val="20"/>
              </w:rPr>
              <w:t>0,0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Комплекс мероприятий 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9F1627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Проведение инвентаризации неиспользуемых объектов недвижимости, которые могут быть использованы в инвестиционном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Комитет по УИ и МХ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9F1627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Создание перечня свободных сформированных земельных участков.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Комитет по УИ и МХ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9F1627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Регулярное обновление реестра инвестиционных площадок и включение в него новых (свободные земельные участки,  ресурсные площадки,  неиспользуемые здания и сооружения, а также производственные площади недействующих предприятий).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Комитет по УИ и МХ, Отдел экономики, ФРПП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9F1627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Обновление паспортов существующих инвестиционных площадок и оформление новых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rPr>
          <w:trHeight w:val="46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261418" w:rsidRDefault="009F1627" w:rsidP="009F1627">
            <w:pPr>
              <w:pStyle w:val="aa"/>
              <w:numPr>
                <w:ilvl w:val="1"/>
                <w:numId w:val="17"/>
              </w:numPr>
              <w:spacing w:before="0" w:after="0"/>
              <w:ind w:left="40" w:firstLine="142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Ведение Реестра инвестиционных проектов и Реестра потенциальных клиентов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9F1627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Изготовление презентационного материала (полиграфической, сувенирной продукции,</w:t>
            </w:r>
            <w:r>
              <w:rPr>
                <w:b/>
                <w:sz w:val="20"/>
                <w:szCs w:val="20"/>
              </w:rPr>
              <w:t xml:space="preserve"> баннеров, </w:t>
            </w:r>
            <w:r w:rsidRPr="008E032D">
              <w:rPr>
                <w:b/>
                <w:sz w:val="20"/>
                <w:szCs w:val="20"/>
              </w:rPr>
              <w:t xml:space="preserve">презентационных дисков, презентационного фильма, </w:t>
            </w:r>
            <w:proofErr w:type="spellStart"/>
            <w:r w:rsidRPr="008E032D">
              <w:rPr>
                <w:b/>
                <w:sz w:val="20"/>
                <w:szCs w:val="20"/>
              </w:rPr>
              <w:t>флеш-презентации</w:t>
            </w:r>
            <w:proofErr w:type="spellEnd"/>
            <w:r w:rsidRPr="008E032D">
              <w:rPr>
                <w:b/>
                <w:sz w:val="20"/>
                <w:szCs w:val="20"/>
              </w:rPr>
              <w:t>) об инвестиционном потенциале района</w:t>
            </w:r>
            <w:r>
              <w:rPr>
                <w:b/>
                <w:sz w:val="20"/>
                <w:szCs w:val="20"/>
              </w:rPr>
              <w:t xml:space="preserve">, наполнение базы данных сайта </w:t>
            </w:r>
            <w:r w:rsidRPr="008E032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экономики, Управление культуры и туризма,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ФРПП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100,0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1253F0">
              <w:rPr>
                <w:b/>
                <w:sz w:val="20"/>
                <w:szCs w:val="20"/>
              </w:rPr>
              <w:t>,0*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1253F0">
              <w:rPr>
                <w:b/>
                <w:sz w:val="20"/>
                <w:szCs w:val="20"/>
              </w:rPr>
              <w:t>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1253F0">
              <w:rPr>
                <w:b/>
                <w:sz w:val="20"/>
                <w:szCs w:val="20"/>
              </w:rPr>
              <w:t>,0*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9F1627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Приобретение мобильного стенда  и изготовление презентационного баннера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экономики, Управление культуры и туризма,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ФРПП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9F1627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39" w:firstLine="32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Формирование комплектов рекламных презентационных материалов о товарах (работах, услугах), производимых на территории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экономики, ФРПП,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Предприятия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9F1627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39" w:firstLine="32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Оказание помощи организациям в подготовке инвестиционных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Отдел экономики, 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ФРПП,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9F1627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39" w:firstLine="3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Оплата членского взноса Торгово-промышленной палаты Республики Бурятия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Отдел экономики, 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ФРПП,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15,0*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Комплекс мероприятий 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2.1. Участие муниципального образования в  инвестиционных презентациях, семинарах, выставках, ярмарках и других мероприятиях экономического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 xml:space="preserve">Привлечение предприятий района </w:t>
            </w:r>
            <w:r w:rsidRPr="008E032D">
              <w:rPr>
                <w:b/>
                <w:sz w:val="20"/>
                <w:szCs w:val="20"/>
              </w:rPr>
              <w:lastRenderedPageBreak/>
              <w:t>к участию в работе  инвестиционных форумов, выстав</w:t>
            </w:r>
            <w:r>
              <w:rPr>
                <w:b/>
                <w:sz w:val="20"/>
                <w:szCs w:val="20"/>
              </w:rPr>
              <w:t>ок</w:t>
            </w:r>
            <w:r w:rsidRPr="008E032D">
              <w:rPr>
                <w:b/>
                <w:sz w:val="20"/>
                <w:szCs w:val="20"/>
              </w:rPr>
              <w:t>, ярмар</w:t>
            </w:r>
            <w:r>
              <w:rPr>
                <w:b/>
                <w:sz w:val="20"/>
                <w:szCs w:val="20"/>
              </w:rPr>
              <w:t>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lastRenderedPageBreak/>
              <w:t xml:space="preserve">Отдел экономики, </w:t>
            </w:r>
            <w:r w:rsidRPr="001253F0">
              <w:rPr>
                <w:b/>
                <w:sz w:val="20"/>
                <w:szCs w:val="20"/>
              </w:rPr>
              <w:lastRenderedPageBreak/>
              <w:t>ФРПП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2.3. Размещение на официальном сайте  необходимой информации для потенциальных инвесторов (о конкурентных преимуществах района, сырьевом, промышленном, сельскохозяйственном, туристическом и др. потенциале, инвестиционных предложениях, объектах инвестиционной инфраструктуры, реализуемых на территории района  инвестиционных проектах)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rPr>
          <w:trHeight w:val="75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2.4. Размещение на официальном сайте информации о действующих на территории района предприятиях, а также о выпускаемой ими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экономики, Управление культуры и туризма,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ФРПП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1627" w:rsidRPr="001253F0" w:rsidTr="00C53462">
        <w:trPr>
          <w:trHeight w:val="147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2.5. Публикация  на официальном сайте и в СМИ информационно - аналитических материалов об инвестиционной деятельности на территории  муниципального образования «Мухоршибирский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экономики, ФРПП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9F1627" w:rsidRPr="001253F0" w:rsidRDefault="009F1627" w:rsidP="009F1627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1253F0">
        <w:rPr>
          <w:b/>
        </w:rPr>
        <w:t>Ресурсное обеспечение программы за счет всех источников и</w:t>
      </w:r>
    </w:p>
    <w:p w:rsidR="009F1627" w:rsidRDefault="009F1627" w:rsidP="009F1627">
      <w:pPr>
        <w:autoSpaceDE w:val="0"/>
        <w:autoSpaceDN w:val="0"/>
        <w:adjustRightInd w:val="0"/>
        <w:contextualSpacing/>
        <w:jc w:val="center"/>
        <w:rPr>
          <w:b/>
        </w:rPr>
      </w:pPr>
      <w:r w:rsidRPr="001253F0">
        <w:rPr>
          <w:b/>
        </w:rPr>
        <w:t>направлений финансирования</w:t>
      </w:r>
    </w:p>
    <w:p w:rsidR="009F1627" w:rsidRPr="001253F0" w:rsidRDefault="009F1627" w:rsidP="009F1627">
      <w:pPr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15026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2835"/>
        <w:gridCol w:w="1134"/>
        <w:gridCol w:w="2410"/>
        <w:gridCol w:w="992"/>
        <w:gridCol w:w="992"/>
        <w:gridCol w:w="992"/>
        <w:gridCol w:w="851"/>
        <w:gridCol w:w="992"/>
        <w:gridCol w:w="992"/>
        <w:gridCol w:w="780"/>
        <w:gridCol w:w="780"/>
      </w:tblGrid>
      <w:tr w:rsidR="009F1627" w:rsidRPr="001253F0" w:rsidTr="00C53462">
        <w:trPr>
          <w:trHeight w:val="1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Оценка расходов (тыс. руб.), годы</w:t>
            </w:r>
          </w:p>
        </w:tc>
      </w:tr>
      <w:tr w:rsidR="009F1627" w:rsidRPr="001253F0" w:rsidTr="00C5346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2023г.</w:t>
            </w:r>
          </w:p>
        </w:tc>
      </w:tr>
      <w:tr w:rsidR="009F1627" w:rsidRPr="001253F0" w:rsidTr="00C53462">
        <w:trPr>
          <w:trHeight w:val="4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в бюджете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 xml:space="preserve">план </w:t>
            </w:r>
          </w:p>
        </w:tc>
      </w:tr>
      <w:tr w:rsidR="009F1627" w:rsidRPr="001253F0" w:rsidTr="00C5346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bCs/>
                <w:sz w:val="20"/>
                <w:szCs w:val="20"/>
              </w:rPr>
              <w:t>Формирование и развитие благоприятного инвестиционного имиджа муниципального образования</w:t>
            </w:r>
            <w:r w:rsidRPr="001253F0">
              <w:rPr>
                <w:b/>
                <w:sz w:val="20"/>
                <w:szCs w:val="20"/>
              </w:rPr>
              <w:t xml:space="preserve"> «Мухоршибирский район»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</w:tr>
      <w:tr w:rsidR="009F1627" w:rsidRPr="001253F0" w:rsidTr="00C5346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1253F0">
              <w:rPr>
                <w:b/>
                <w:sz w:val="20"/>
                <w:szCs w:val="20"/>
              </w:rPr>
              <w:t>0,0*</w:t>
            </w:r>
          </w:p>
        </w:tc>
      </w:tr>
      <w:tr w:rsidR="009F1627" w:rsidRPr="001253F0" w:rsidTr="00C53462">
        <w:trPr>
          <w:trHeight w:val="8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Прочие источники (внебюджетные)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40,0*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40,0*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40,0*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40,0*</w:t>
            </w:r>
          </w:p>
        </w:tc>
      </w:tr>
      <w:tr w:rsidR="009F1627" w:rsidRPr="001253F0" w:rsidTr="00C53462">
        <w:trPr>
          <w:trHeight w:val="1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Прочие нужды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</w:t>
            </w:r>
          </w:p>
        </w:tc>
      </w:tr>
      <w:tr w:rsidR="009F1627" w:rsidRPr="001253F0" w:rsidTr="00C53462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300,0*</w:t>
            </w:r>
          </w:p>
        </w:tc>
      </w:tr>
      <w:tr w:rsidR="009F1627" w:rsidRPr="001253F0" w:rsidTr="00C53462">
        <w:trPr>
          <w:trHeight w:val="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27" w:rsidRPr="001253F0" w:rsidRDefault="009F1627" w:rsidP="00C53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40,0*</w:t>
            </w:r>
          </w:p>
        </w:tc>
      </w:tr>
    </w:tbl>
    <w:p w:rsidR="009F1627" w:rsidRDefault="009F1627" w:rsidP="009F1627">
      <w:pPr>
        <w:pStyle w:val="ConsPlusCell"/>
        <w:widowControl/>
        <w:jc w:val="both"/>
        <w:rPr>
          <w:rFonts w:ascii="Times New Roman" w:hAnsi="Times New Roman" w:cs="Times New Roman"/>
          <w:b/>
        </w:rPr>
      </w:pPr>
    </w:p>
    <w:p w:rsidR="00BC2826" w:rsidRDefault="00BC2826" w:rsidP="00BC2826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:rsidR="0003081A" w:rsidRDefault="0003081A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  <w:sectPr w:rsidR="0003081A" w:rsidSect="002033BF">
          <w:pgSz w:w="16838" w:h="11906" w:orient="landscape"/>
          <w:pgMar w:top="567" w:right="851" w:bottom="851" w:left="1134" w:header="709" w:footer="709" w:gutter="0"/>
          <w:cols w:space="708"/>
          <w:titlePg/>
          <w:docGrid w:linePitch="360"/>
        </w:sectPr>
      </w:pPr>
    </w:p>
    <w:p w:rsidR="00376143" w:rsidRPr="008A2F0C" w:rsidRDefault="00376143" w:rsidP="0037614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A2F0C">
        <w:rPr>
          <w:b/>
        </w:rPr>
        <w:lastRenderedPageBreak/>
        <w:t xml:space="preserve">Раздел </w:t>
      </w:r>
      <w:hyperlink r:id="rId9" w:history="1">
        <w:r w:rsidRPr="008A2F0C">
          <w:rPr>
            <w:b/>
          </w:rPr>
          <w:t>8</w:t>
        </w:r>
      </w:hyperlink>
      <w:r w:rsidRPr="008A2F0C">
        <w:rPr>
          <w:b/>
        </w:rPr>
        <w:t xml:space="preserve">. ОПИСАНИЕ МЕР </w:t>
      </w:r>
      <w:proofErr w:type="gramStart"/>
      <w:r w:rsidRPr="008A2F0C">
        <w:rPr>
          <w:b/>
        </w:rPr>
        <w:t>ПРАВОВОГО</w:t>
      </w:r>
      <w:proofErr w:type="gramEnd"/>
    </w:p>
    <w:p w:rsidR="00376143" w:rsidRDefault="00376143" w:rsidP="00376143">
      <w:pPr>
        <w:autoSpaceDE w:val="0"/>
        <w:autoSpaceDN w:val="0"/>
        <w:adjustRightInd w:val="0"/>
        <w:jc w:val="center"/>
        <w:rPr>
          <w:b/>
        </w:rPr>
      </w:pPr>
      <w:r w:rsidRPr="008A2F0C">
        <w:rPr>
          <w:b/>
        </w:rPr>
        <w:t xml:space="preserve">РЕГУЛИРОВАНИЯ И АНАЛИЗ РИСКОВ РЕАЛИЗАЦИИ </w:t>
      </w:r>
    </w:p>
    <w:p w:rsidR="00376143" w:rsidRPr="008A2F0C" w:rsidRDefault="00376143" w:rsidP="0037614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МУНИЦИПАЛЬНОЙ </w:t>
      </w:r>
      <w:r w:rsidRPr="008A2F0C">
        <w:rPr>
          <w:b/>
        </w:rPr>
        <w:t>ПРОГРАММЫ</w:t>
      </w:r>
    </w:p>
    <w:p w:rsidR="00376143" w:rsidRDefault="00376143" w:rsidP="0037614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 xml:space="preserve">Одним из основных инструментов реализации программы является нормативно-правовое регулирование в сфере </w:t>
      </w:r>
      <w:r>
        <w:t xml:space="preserve">инвестиционной деятельности </w:t>
      </w:r>
      <w:r w:rsidRPr="008A2F0C">
        <w:t>в муниципальном образовании «Мухоршибирский район».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В рамках разработки мер правового регулирования осуществляется обобщение практики применения федерального законодательства, законодательства Республики Бурятия, проводится анализ реализации государственной политики в установленной сфере деятельности и разрабатываются соответствующие предложения по совершенствованию законодательства.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 xml:space="preserve">В связи с корректировкой местного бюджета, а также из-за возможных изменений в федеральном и республиканском законодательствах в сфере </w:t>
      </w:r>
      <w:r>
        <w:t xml:space="preserve">инвестиционной </w:t>
      </w:r>
      <w:r w:rsidRPr="008A2F0C">
        <w:t xml:space="preserve">деятельности планируется </w:t>
      </w:r>
      <w:r w:rsidR="00DE735F">
        <w:t>ежегодное внесение изменений в П</w:t>
      </w:r>
      <w:r w:rsidRPr="008A2F0C">
        <w:t xml:space="preserve">рограмму, в основные </w:t>
      </w:r>
      <w:r w:rsidR="00120C7D">
        <w:t xml:space="preserve">муниципальные </w:t>
      </w:r>
      <w:r w:rsidRPr="008A2F0C">
        <w:t>нормативн</w:t>
      </w:r>
      <w:r w:rsidR="00120C7D">
        <w:t xml:space="preserve">ые </w:t>
      </w:r>
      <w:r w:rsidRPr="008A2F0C">
        <w:t>правовые документы, а также их разработка.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Основными видами рисков по источникам возникновения и характеру влияния на п</w:t>
      </w:r>
      <w:r w:rsidR="00120C7D">
        <w:t>роцесс и результаты реализации П</w:t>
      </w:r>
      <w:r w:rsidRPr="008A2F0C">
        <w:t>рограммы являются: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организационно-управленческие риски, их возникновение связано с неэффективной организацией и управлением процесса реализации программных мероприятий;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 xml:space="preserve">- финансовые риски, характеризуются неэффективным использованием средств, предусмотренных на реализацию программных </w:t>
      </w:r>
      <w:proofErr w:type="spellStart"/>
      <w:r w:rsidRPr="008A2F0C">
        <w:t>мероприятий</w:t>
      </w:r>
      <w:proofErr w:type="gramStart"/>
      <w:r w:rsidR="00120C7D">
        <w:t>,</w:t>
      </w:r>
      <w:r w:rsidR="001C7E70" w:rsidRPr="007B6F4A">
        <w:t>и</w:t>
      </w:r>
      <w:proofErr w:type="gramEnd"/>
      <w:r w:rsidR="001C7E70" w:rsidRPr="007B6F4A">
        <w:t>ли</w:t>
      </w:r>
      <w:proofErr w:type="spellEnd"/>
      <w:r w:rsidR="001C7E70" w:rsidRPr="007B6F4A">
        <w:t xml:space="preserve"> </w:t>
      </w:r>
      <w:r w:rsidR="007B6F4A" w:rsidRPr="007B6F4A">
        <w:t>недостаточностью  объемов финансирования из бюджет</w:t>
      </w:r>
      <w:r w:rsidR="007B6F4A">
        <w:t xml:space="preserve">а </w:t>
      </w:r>
      <w:r w:rsidR="007B6F4A" w:rsidRPr="007B6F4A">
        <w:t>муниципального образования «Мухоршибирский район</w:t>
      </w:r>
      <w:r w:rsidR="007B6F4A">
        <w:rPr>
          <w:sz w:val="28"/>
          <w:szCs w:val="28"/>
        </w:rPr>
        <w:t>»</w:t>
      </w:r>
      <w:r w:rsidRPr="008A2F0C">
        <w:t>;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экономические риски, их возникновение может привести к снижению объема привлекаемых средств.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мероприятий, невыполнению целей и задач программы и соответственно целевых показателей.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С целью минимизации влияния рисков на достижение цели и запланированных результатов ответственным исполнителем и соисполнителями в про</w:t>
      </w:r>
      <w:r w:rsidR="00120C7D">
        <w:t>цессе реализации П</w:t>
      </w:r>
      <w:r w:rsidRPr="008A2F0C">
        <w:t>рограммы возможно принятие следующих общих мер: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мониторинг реализации программы, позволяющий отслеживать выполнение запланированных мероприятий и достижения промежуто</w:t>
      </w:r>
      <w:r w:rsidR="00120C7D">
        <w:t xml:space="preserve">чных показателей и индикаторов </w:t>
      </w:r>
      <w:r w:rsidRPr="008A2F0C">
        <w:t>программы;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Принятие общих мер по управлению рисками осуществляется ответственным исполнителем в п</w:t>
      </w:r>
      <w:r w:rsidR="00295B59">
        <w:t xml:space="preserve">роцессе мониторинга реализации </w:t>
      </w:r>
      <w:r w:rsidRPr="008A2F0C">
        <w:t>программы и оценки ее эффективности и результативности.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Общая последовательность качественных и количественных оценок факторов риска включает в себя следующие действия: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1. Выявление источников и причин риска, этапов и работ, при выполнении которых возникает риск.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2. Идентификация всех возможных качественных и количественных факторов рисков, свойственных рассматриваемому проекту.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3. Оценка уровня отдельных качественных и количественных факторов рисков и риска проекта в целом, определяющая его экономическую целесообразность.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4. Определение допустимого качественного и количественного фактора уровня риска.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5. Разработка мероприятий по снижению риска.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lastRenderedPageBreak/>
        <w:t>В соответствии с данным алгоритмом оценка риска подразделяется на два взаимно дополняющих направления: качественный подход и количественный подход.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Методика качественной оценки рисков является описательной, определяет количественный результат, стоимостную оценку выявленных рисков, их негативных последствий и "стабилизационных" мероприятий. Таким образом, главная задача качественного подхода - выявить и идентифицировать возможные виды рисков. Результаты качественного анализа служат важной исходной информацией для осуществления количественного анализа.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Методами количественного анализа рисков являются: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1. Статистические методы оценки: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 В ходе реализации муниципальной программы будет проводиться работа, направленная на использование статистических показателей, обеспечивающих объективность оценки хода и результатов реализации муниципальной программы, в целях повышения их полноты и информационной полезности.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2. Метод экспертных оценок: выявление и идентификация потенциальных рисков путем мониторинга основных социально-экономических и финансовых показателей.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3. Метод аналогий: позволяет учесть возможные ошибки, последствия воздействия неблагоприятных факторов и экстремальные ситуации как источники потенциального риска.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Оптимизация рисков возможна за счет рационального использования бюджетных средств, испол</w:t>
      </w:r>
      <w:r>
        <w:t xml:space="preserve">нения индикативных показателей </w:t>
      </w:r>
      <w:r w:rsidRPr="008A2F0C">
        <w:t>и максимальной координации действий всех участников муниципальной программы.</w:t>
      </w:r>
    </w:p>
    <w:p w:rsidR="00376143" w:rsidRDefault="00376143" w:rsidP="00376143">
      <w:pPr>
        <w:autoSpaceDE w:val="0"/>
        <w:autoSpaceDN w:val="0"/>
        <w:adjustRightInd w:val="0"/>
        <w:jc w:val="center"/>
        <w:outlineLvl w:val="2"/>
      </w:pPr>
    </w:p>
    <w:p w:rsidR="00376143" w:rsidRPr="008A2F0C" w:rsidRDefault="00376143" w:rsidP="00376143">
      <w:pPr>
        <w:autoSpaceDE w:val="0"/>
        <w:autoSpaceDN w:val="0"/>
        <w:adjustRightInd w:val="0"/>
        <w:jc w:val="center"/>
        <w:outlineLvl w:val="2"/>
      </w:pPr>
      <w:r w:rsidRPr="008A2F0C">
        <w:t>Основные меры правового регулирования</w:t>
      </w:r>
    </w:p>
    <w:p w:rsidR="00376143" w:rsidRDefault="00376143" w:rsidP="0037614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3502"/>
        <w:gridCol w:w="2552"/>
        <w:gridCol w:w="1559"/>
      </w:tblGrid>
      <w:tr w:rsidR="00376143" w:rsidRPr="00E02E5F" w:rsidTr="003C1D34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376143" w:rsidP="003C1D34">
            <w:pPr>
              <w:autoSpaceDE w:val="0"/>
              <w:autoSpaceDN w:val="0"/>
              <w:adjustRightInd w:val="0"/>
              <w:jc w:val="center"/>
            </w:pPr>
            <w:r w:rsidRPr="00E02E5F">
              <w:t>Вид НПА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376143" w:rsidP="003C1D34">
            <w:pPr>
              <w:autoSpaceDE w:val="0"/>
              <w:autoSpaceDN w:val="0"/>
              <w:adjustRightInd w:val="0"/>
              <w:jc w:val="center"/>
            </w:pPr>
            <w:r w:rsidRPr="00E02E5F">
              <w:t>Основные положения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376143" w:rsidP="003C1D34">
            <w:pPr>
              <w:autoSpaceDE w:val="0"/>
              <w:autoSpaceDN w:val="0"/>
              <w:adjustRightInd w:val="0"/>
              <w:jc w:val="center"/>
            </w:pPr>
            <w:r w:rsidRPr="00E02E5F">
              <w:t>Ответственный</w:t>
            </w:r>
            <w:r>
              <w:t xml:space="preserve"> исполнитель и соисполнитель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376143" w:rsidP="003C1D34">
            <w:pPr>
              <w:autoSpaceDE w:val="0"/>
              <w:autoSpaceDN w:val="0"/>
              <w:adjustRightInd w:val="0"/>
              <w:jc w:val="center"/>
            </w:pPr>
            <w:r w:rsidRPr="00E02E5F">
              <w:t>Ожидаемые сроки принятия</w:t>
            </w:r>
          </w:p>
        </w:tc>
      </w:tr>
      <w:tr w:rsidR="00376143" w:rsidRPr="00E02E5F" w:rsidTr="003C1D34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Default="00376143" w:rsidP="003C1D34">
            <w:pPr>
              <w:autoSpaceDE w:val="0"/>
              <w:autoSpaceDN w:val="0"/>
              <w:adjustRightInd w:val="0"/>
            </w:pPr>
            <w:r w:rsidRPr="00E02E5F">
              <w:t xml:space="preserve">Постановление </w:t>
            </w:r>
            <w:r>
              <w:t>а</w:t>
            </w:r>
            <w:r w:rsidRPr="00E02E5F">
              <w:t xml:space="preserve">дминистрации </w:t>
            </w:r>
            <w:r>
              <w:t xml:space="preserve">МО «Мухоршибирский район» </w:t>
            </w:r>
          </w:p>
          <w:p w:rsidR="0068641D" w:rsidRPr="00E02E5F" w:rsidRDefault="0068641D" w:rsidP="003C1D34">
            <w:pPr>
              <w:autoSpaceDE w:val="0"/>
              <w:autoSpaceDN w:val="0"/>
              <w:adjustRightInd w:val="0"/>
            </w:pPr>
            <w:r>
              <w:t>«Стратегия социально- экономического развития МО «Мухоршибирский район» до 2030 г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68641D" w:rsidP="006864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Определяет направления деятельности по обеспечению максимального притока инвестиций в экономику района и целевые показатели инвестиционной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Default="00376143" w:rsidP="003C1D34">
            <w:pPr>
              <w:autoSpaceDE w:val="0"/>
              <w:autoSpaceDN w:val="0"/>
              <w:adjustRightInd w:val="0"/>
            </w:pPr>
            <w:r>
              <w:t xml:space="preserve">Отдел экономики администрации, </w:t>
            </w:r>
          </w:p>
          <w:p w:rsidR="00376143" w:rsidRPr="00E02E5F" w:rsidRDefault="00376143" w:rsidP="0068641D">
            <w:pPr>
              <w:autoSpaceDE w:val="0"/>
              <w:autoSpaceDN w:val="0"/>
              <w:adjustRightInd w:val="0"/>
            </w:pPr>
            <w:r w:rsidRPr="00E02E5F">
              <w:t xml:space="preserve">Фонд </w:t>
            </w:r>
            <w:r w:rsidR="0068641D">
              <w:t xml:space="preserve">развития и </w:t>
            </w:r>
            <w:r w:rsidRPr="00E02E5F">
              <w:t xml:space="preserve">поддержки  </w:t>
            </w:r>
            <w:r>
              <w:t>п</w:t>
            </w:r>
            <w:r w:rsidRPr="00E02E5F">
              <w:t xml:space="preserve">редпринимательства </w:t>
            </w:r>
            <w:proofErr w:type="spellStart"/>
            <w:r>
              <w:t>Мухоршибирского</w:t>
            </w:r>
            <w:proofErr w:type="spellEnd"/>
            <w:r>
              <w:t xml:space="preserve"> района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376143" w:rsidP="0068641D">
            <w:pPr>
              <w:autoSpaceDE w:val="0"/>
              <w:autoSpaceDN w:val="0"/>
              <w:adjustRightInd w:val="0"/>
            </w:pPr>
            <w:r w:rsidRPr="00E02E5F">
              <w:t>201</w:t>
            </w:r>
            <w:r w:rsidR="0068641D">
              <w:t>7</w:t>
            </w:r>
            <w:r w:rsidRPr="00E02E5F">
              <w:t xml:space="preserve"> г.</w:t>
            </w:r>
          </w:p>
        </w:tc>
      </w:tr>
    </w:tbl>
    <w:p w:rsidR="00376143" w:rsidRDefault="00376143" w:rsidP="0037614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76143" w:rsidRDefault="00376143" w:rsidP="0037614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76143" w:rsidRPr="00ED67AE" w:rsidRDefault="00376143" w:rsidP="0037614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7470A">
        <w:rPr>
          <w:b/>
        </w:rPr>
        <w:t xml:space="preserve">Раздел </w:t>
      </w:r>
      <w:hyperlink r:id="rId10" w:history="1">
        <w:r w:rsidRPr="00C7470A">
          <w:rPr>
            <w:b/>
          </w:rPr>
          <w:t>9</w:t>
        </w:r>
      </w:hyperlink>
      <w:r w:rsidRPr="00C7470A">
        <w:rPr>
          <w:b/>
        </w:rPr>
        <w:t>.</w:t>
      </w:r>
      <w:r w:rsidRPr="00ED67AE">
        <w:rPr>
          <w:b/>
        </w:rPr>
        <w:t xml:space="preserve"> МЕТОДИКА ОЦЕНКИ ПЛАНИРУЕМОЙ ЭФФЕКТИВНОСТИ</w:t>
      </w:r>
    </w:p>
    <w:p w:rsidR="00376143" w:rsidRPr="00ED67AE" w:rsidRDefault="00376143" w:rsidP="00376143">
      <w:pPr>
        <w:autoSpaceDE w:val="0"/>
        <w:autoSpaceDN w:val="0"/>
        <w:adjustRightInd w:val="0"/>
        <w:jc w:val="center"/>
      </w:pPr>
      <w:r w:rsidRPr="00ED67AE">
        <w:rPr>
          <w:b/>
        </w:rPr>
        <w:t>ПРОГРАММЫ</w:t>
      </w:r>
    </w:p>
    <w:p w:rsidR="00376143" w:rsidRPr="00ED67AE" w:rsidRDefault="00376143" w:rsidP="00376143">
      <w:pPr>
        <w:autoSpaceDE w:val="0"/>
        <w:autoSpaceDN w:val="0"/>
        <w:adjustRightInd w:val="0"/>
        <w:jc w:val="both"/>
      </w:pP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Оценка эффективности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производится по следующим направлениям: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степень д</w:t>
      </w:r>
      <w:r w:rsidR="00C8276C">
        <w:rPr>
          <w:rFonts w:ascii="Times New Roman" w:hAnsi="Times New Roman" w:cs="Times New Roman"/>
          <w:sz w:val="24"/>
          <w:szCs w:val="24"/>
        </w:rPr>
        <w:t xml:space="preserve">остижения целей, решения задач </w:t>
      </w:r>
      <w:r w:rsidRPr="00777A57">
        <w:rPr>
          <w:rFonts w:ascii="Times New Roman" w:hAnsi="Times New Roman" w:cs="Times New Roman"/>
          <w:sz w:val="24"/>
          <w:szCs w:val="24"/>
        </w:rPr>
        <w:t>программы;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по определенному мероприятию программы;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lastRenderedPageBreak/>
        <w:t>общественная эффективность -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бюджетная (экономическая) эффективность -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повлиявших на данное расхождение. По результатам такого анализа обосновывается изменение целей, задач, целевых индикаторов, а также изменение расходов по сравнению с предыдущими периодами. </w:t>
      </w:r>
    </w:p>
    <w:p w:rsidR="001C7E70" w:rsidRDefault="00376143" w:rsidP="0037614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A57">
        <w:rPr>
          <w:rFonts w:ascii="Times New Roman" w:hAnsi="Times New Roman" w:cs="Times New Roman"/>
          <w:sz w:val="24"/>
          <w:szCs w:val="24"/>
        </w:rPr>
        <w:t xml:space="preserve">В срок до 1 апреля года, следующего за отчетным, составляется доклад по итогам реализации  </w:t>
      </w:r>
      <w:r w:rsidR="001C7E70">
        <w:rPr>
          <w:rFonts w:ascii="Times New Roman" w:hAnsi="Times New Roman" w:cs="Times New Roman"/>
          <w:sz w:val="24"/>
          <w:szCs w:val="24"/>
        </w:rPr>
        <w:t>п</w:t>
      </w:r>
      <w:r w:rsidRPr="00777A57">
        <w:rPr>
          <w:rFonts w:ascii="Times New Roman" w:hAnsi="Times New Roman" w:cs="Times New Roman"/>
          <w:sz w:val="24"/>
          <w:szCs w:val="24"/>
        </w:rPr>
        <w:t xml:space="preserve">рограммы, </w:t>
      </w:r>
      <w:r w:rsidR="007B6F4A">
        <w:rPr>
          <w:rFonts w:ascii="Times New Roman" w:hAnsi="Times New Roman" w:cs="Times New Roman"/>
          <w:sz w:val="24"/>
          <w:szCs w:val="24"/>
        </w:rPr>
        <w:t xml:space="preserve">включающий </w:t>
      </w:r>
      <w:r w:rsidRPr="00777A57">
        <w:rPr>
          <w:rFonts w:ascii="Times New Roman" w:hAnsi="Times New Roman" w:cs="Times New Roman"/>
          <w:sz w:val="24"/>
          <w:szCs w:val="24"/>
        </w:rPr>
        <w:t>оценку степени достижения целей и решения задач программы</w:t>
      </w:r>
      <w:r w:rsidR="007B6F4A">
        <w:rPr>
          <w:rFonts w:ascii="Times New Roman" w:hAnsi="Times New Roman" w:cs="Times New Roman"/>
          <w:sz w:val="24"/>
          <w:szCs w:val="24"/>
        </w:rPr>
        <w:t xml:space="preserve">, </w:t>
      </w:r>
      <w:r w:rsidRPr="00777A57">
        <w:rPr>
          <w:rFonts w:ascii="Times New Roman" w:hAnsi="Times New Roman" w:cs="Times New Roman"/>
          <w:sz w:val="24"/>
          <w:szCs w:val="24"/>
        </w:rPr>
        <w:t>за весь период ее реализации.</w:t>
      </w:r>
      <w:proofErr w:type="gramEnd"/>
    </w:p>
    <w:p w:rsidR="001C7E70" w:rsidRDefault="001C7E70" w:rsidP="0037614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E70" w:rsidSect="0068641D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1F" w:rsidRDefault="00D3341F">
      <w:r>
        <w:separator/>
      </w:r>
    </w:p>
  </w:endnote>
  <w:endnote w:type="continuationSeparator" w:id="0">
    <w:p w:rsidR="00D3341F" w:rsidRDefault="00D3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45" w:rsidRDefault="00162E59" w:rsidP="00A53145">
    <w:pPr>
      <w:pStyle w:val="af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31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3145" w:rsidRDefault="00A53145" w:rsidP="00B509DE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45" w:rsidRDefault="00162E59" w:rsidP="00A53145">
    <w:pPr>
      <w:pStyle w:val="af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31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1627">
      <w:rPr>
        <w:rStyle w:val="a8"/>
        <w:noProof/>
      </w:rPr>
      <w:t>2</w:t>
    </w:r>
    <w:r>
      <w:rPr>
        <w:rStyle w:val="a8"/>
      </w:rPr>
      <w:fldChar w:fldCharType="end"/>
    </w:r>
  </w:p>
  <w:p w:rsidR="00A53145" w:rsidRDefault="00A53145" w:rsidP="00B509DE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1F" w:rsidRDefault="00D3341F">
      <w:r>
        <w:separator/>
      </w:r>
    </w:p>
  </w:footnote>
  <w:footnote w:type="continuationSeparator" w:id="0">
    <w:p w:rsidR="00D3341F" w:rsidRDefault="00D33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E94"/>
    <w:multiLevelType w:val="hybridMultilevel"/>
    <w:tmpl w:val="295C2CF4"/>
    <w:lvl w:ilvl="0" w:tplc="9D94AF9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>
    <w:nsid w:val="1CE53DCB"/>
    <w:multiLevelType w:val="multilevel"/>
    <w:tmpl w:val="E500E17A"/>
    <w:lvl w:ilvl="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1" w:hanging="1440"/>
      </w:pPr>
      <w:rPr>
        <w:rFonts w:hint="default"/>
      </w:rPr>
    </w:lvl>
  </w:abstractNum>
  <w:abstractNum w:abstractNumId="2">
    <w:nsid w:val="232D36D0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5C8178E"/>
    <w:multiLevelType w:val="hybridMultilevel"/>
    <w:tmpl w:val="B742CDFE"/>
    <w:lvl w:ilvl="0" w:tplc="3146C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60C23"/>
    <w:multiLevelType w:val="multilevel"/>
    <w:tmpl w:val="783C109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1FB307B"/>
    <w:multiLevelType w:val="multilevel"/>
    <w:tmpl w:val="25C6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7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ECB3B95"/>
    <w:multiLevelType w:val="multilevel"/>
    <w:tmpl w:val="1AC66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0">
    <w:nsid w:val="4E9B5949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D155E0"/>
    <w:multiLevelType w:val="hybridMultilevel"/>
    <w:tmpl w:val="BF9C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3687E"/>
    <w:multiLevelType w:val="multilevel"/>
    <w:tmpl w:val="E43C70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5156D13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C761D7F"/>
    <w:multiLevelType w:val="hybridMultilevel"/>
    <w:tmpl w:val="295C2CF4"/>
    <w:lvl w:ilvl="0" w:tplc="9D94AF9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>
    <w:nsid w:val="7D1C5CAA"/>
    <w:multiLevelType w:val="hybridMultilevel"/>
    <w:tmpl w:val="732C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E650B"/>
    <w:multiLevelType w:val="hybridMultilevel"/>
    <w:tmpl w:val="621AE238"/>
    <w:lvl w:ilvl="0" w:tplc="16984B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A4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8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A0D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0A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4C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63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2F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86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055370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3"/>
  </w:num>
  <w:num w:numId="5">
    <w:abstractNumId w:val="14"/>
  </w:num>
  <w:num w:numId="6">
    <w:abstractNumId w:val="5"/>
  </w:num>
  <w:num w:numId="7">
    <w:abstractNumId w:val="7"/>
  </w:num>
  <w:num w:numId="8">
    <w:abstractNumId w:val="4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7"/>
  </w:num>
  <w:num w:numId="14">
    <w:abstractNumId w:val="1"/>
  </w:num>
  <w:num w:numId="15">
    <w:abstractNumId w:val="15"/>
  </w:num>
  <w:num w:numId="16">
    <w:abstractNumId w:val="0"/>
  </w:num>
  <w:num w:numId="17">
    <w:abstractNumId w:val="8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F04"/>
    <w:rsid w:val="00003B66"/>
    <w:rsid w:val="00007730"/>
    <w:rsid w:val="0002074A"/>
    <w:rsid w:val="00020D66"/>
    <w:rsid w:val="00021ABF"/>
    <w:rsid w:val="000229C0"/>
    <w:rsid w:val="00022C94"/>
    <w:rsid w:val="00025E0C"/>
    <w:rsid w:val="0002693A"/>
    <w:rsid w:val="0003081A"/>
    <w:rsid w:val="0003392B"/>
    <w:rsid w:val="00047D6A"/>
    <w:rsid w:val="0005247D"/>
    <w:rsid w:val="00057B9E"/>
    <w:rsid w:val="000655DD"/>
    <w:rsid w:val="00067B8E"/>
    <w:rsid w:val="000760F3"/>
    <w:rsid w:val="00081F05"/>
    <w:rsid w:val="0008751F"/>
    <w:rsid w:val="0009265D"/>
    <w:rsid w:val="00097C46"/>
    <w:rsid w:val="000A0770"/>
    <w:rsid w:val="000A2E2C"/>
    <w:rsid w:val="000A55C7"/>
    <w:rsid w:val="000B1237"/>
    <w:rsid w:val="000B4052"/>
    <w:rsid w:val="000B45B7"/>
    <w:rsid w:val="000B63B8"/>
    <w:rsid w:val="000B7E9D"/>
    <w:rsid w:val="000C05A9"/>
    <w:rsid w:val="000C1C42"/>
    <w:rsid w:val="000D56B1"/>
    <w:rsid w:val="000E232C"/>
    <w:rsid w:val="000E6AC2"/>
    <w:rsid w:val="00101371"/>
    <w:rsid w:val="001123E7"/>
    <w:rsid w:val="0011371B"/>
    <w:rsid w:val="001164BD"/>
    <w:rsid w:val="00120C7D"/>
    <w:rsid w:val="0012187B"/>
    <w:rsid w:val="001227DF"/>
    <w:rsid w:val="001276E1"/>
    <w:rsid w:val="00127FF6"/>
    <w:rsid w:val="00135164"/>
    <w:rsid w:val="00141FEC"/>
    <w:rsid w:val="001462A1"/>
    <w:rsid w:val="00152D00"/>
    <w:rsid w:val="00162E59"/>
    <w:rsid w:val="00164AC4"/>
    <w:rsid w:val="0016581B"/>
    <w:rsid w:val="00172803"/>
    <w:rsid w:val="00173499"/>
    <w:rsid w:val="00176B58"/>
    <w:rsid w:val="00184D64"/>
    <w:rsid w:val="001912BA"/>
    <w:rsid w:val="0019496B"/>
    <w:rsid w:val="001A584C"/>
    <w:rsid w:val="001B0BE0"/>
    <w:rsid w:val="001B1406"/>
    <w:rsid w:val="001B21BE"/>
    <w:rsid w:val="001B52E4"/>
    <w:rsid w:val="001B7ED5"/>
    <w:rsid w:val="001C3467"/>
    <w:rsid w:val="001C4484"/>
    <w:rsid w:val="001C4CA3"/>
    <w:rsid w:val="001C7E70"/>
    <w:rsid w:val="001D1247"/>
    <w:rsid w:val="001D1882"/>
    <w:rsid w:val="001D5E72"/>
    <w:rsid w:val="001E3203"/>
    <w:rsid w:val="001E5625"/>
    <w:rsid w:val="001E596D"/>
    <w:rsid w:val="001E5DC0"/>
    <w:rsid w:val="001E7089"/>
    <w:rsid w:val="001F5959"/>
    <w:rsid w:val="001F7ACF"/>
    <w:rsid w:val="0020146D"/>
    <w:rsid w:val="002033BF"/>
    <w:rsid w:val="00205543"/>
    <w:rsid w:val="00210CD1"/>
    <w:rsid w:val="00214763"/>
    <w:rsid w:val="00216D47"/>
    <w:rsid w:val="002218E0"/>
    <w:rsid w:val="002255A1"/>
    <w:rsid w:val="002305E1"/>
    <w:rsid w:val="00242742"/>
    <w:rsid w:val="00242E2D"/>
    <w:rsid w:val="00253234"/>
    <w:rsid w:val="00253B2F"/>
    <w:rsid w:val="00253EDB"/>
    <w:rsid w:val="00257917"/>
    <w:rsid w:val="002607A8"/>
    <w:rsid w:val="00261B0C"/>
    <w:rsid w:val="00266C66"/>
    <w:rsid w:val="00267B84"/>
    <w:rsid w:val="00270273"/>
    <w:rsid w:val="00270BB7"/>
    <w:rsid w:val="00272122"/>
    <w:rsid w:val="00272EE1"/>
    <w:rsid w:val="002769EC"/>
    <w:rsid w:val="00281647"/>
    <w:rsid w:val="002840C1"/>
    <w:rsid w:val="00285F76"/>
    <w:rsid w:val="0028616A"/>
    <w:rsid w:val="002879D4"/>
    <w:rsid w:val="00294189"/>
    <w:rsid w:val="0029560E"/>
    <w:rsid w:val="00295B59"/>
    <w:rsid w:val="002A015F"/>
    <w:rsid w:val="002A3175"/>
    <w:rsid w:val="002A40ED"/>
    <w:rsid w:val="002A64F6"/>
    <w:rsid w:val="002A7302"/>
    <w:rsid w:val="002A7811"/>
    <w:rsid w:val="002B3D31"/>
    <w:rsid w:val="002B6735"/>
    <w:rsid w:val="002D0161"/>
    <w:rsid w:val="002D0536"/>
    <w:rsid w:val="002D1911"/>
    <w:rsid w:val="002D4C57"/>
    <w:rsid w:val="002D6BDA"/>
    <w:rsid w:val="002D7A90"/>
    <w:rsid w:val="002E07BC"/>
    <w:rsid w:val="002F6DCE"/>
    <w:rsid w:val="002F72F0"/>
    <w:rsid w:val="002F7326"/>
    <w:rsid w:val="002F73AE"/>
    <w:rsid w:val="00300C65"/>
    <w:rsid w:val="0031013E"/>
    <w:rsid w:val="00316BC4"/>
    <w:rsid w:val="00321EA2"/>
    <w:rsid w:val="00323DF9"/>
    <w:rsid w:val="0032460D"/>
    <w:rsid w:val="003306F4"/>
    <w:rsid w:val="00336DAD"/>
    <w:rsid w:val="0035307C"/>
    <w:rsid w:val="00353460"/>
    <w:rsid w:val="00364CDE"/>
    <w:rsid w:val="00365643"/>
    <w:rsid w:val="00365F62"/>
    <w:rsid w:val="00366246"/>
    <w:rsid w:val="00366D49"/>
    <w:rsid w:val="00372749"/>
    <w:rsid w:val="00376143"/>
    <w:rsid w:val="00380770"/>
    <w:rsid w:val="00380D49"/>
    <w:rsid w:val="00391955"/>
    <w:rsid w:val="003A00E0"/>
    <w:rsid w:val="003A0BED"/>
    <w:rsid w:val="003B1F5C"/>
    <w:rsid w:val="003B2F4E"/>
    <w:rsid w:val="003B4ED6"/>
    <w:rsid w:val="003B592F"/>
    <w:rsid w:val="003C1D34"/>
    <w:rsid w:val="003D2D63"/>
    <w:rsid w:val="003D7868"/>
    <w:rsid w:val="003E1174"/>
    <w:rsid w:val="003E6A1B"/>
    <w:rsid w:val="003E7DD0"/>
    <w:rsid w:val="003F0581"/>
    <w:rsid w:val="00404674"/>
    <w:rsid w:val="004065AD"/>
    <w:rsid w:val="004116E3"/>
    <w:rsid w:val="00411E3D"/>
    <w:rsid w:val="00414D4B"/>
    <w:rsid w:val="00423899"/>
    <w:rsid w:val="00423A9E"/>
    <w:rsid w:val="0043124B"/>
    <w:rsid w:val="00433552"/>
    <w:rsid w:val="0043721C"/>
    <w:rsid w:val="0044649E"/>
    <w:rsid w:val="0045200F"/>
    <w:rsid w:val="00452E3B"/>
    <w:rsid w:val="004672D2"/>
    <w:rsid w:val="00473AD3"/>
    <w:rsid w:val="004755AF"/>
    <w:rsid w:val="004759DE"/>
    <w:rsid w:val="00484545"/>
    <w:rsid w:val="00491D5D"/>
    <w:rsid w:val="00496842"/>
    <w:rsid w:val="00497D2B"/>
    <w:rsid w:val="004A2D45"/>
    <w:rsid w:val="004A4C6E"/>
    <w:rsid w:val="004B036D"/>
    <w:rsid w:val="004B1EE0"/>
    <w:rsid w:val="004B3099"/>
    <w:rsid w:val="004B3898"/>
    <w:rsid w:val="004B3BB4"/>
    <w:rsid w:val="004B4630"/>
    <w:rsid w:val="004C0F0B"/>
    <w:rsid w:val="004C1B05"/>
    <w:rsid w:val="004C66A1"/>
    <w:rsid w:val="004C74CC"/>
    <w:rsid w:val="004C75AA"/>
    <w:rsid w:val="004D16F3"/>
    <w:rsid w:val="004D29A6"/>
    <w:rsid w:val="004D439F"/>
    <w:rsid w:val="004F2CEE"/>
    <w:rsid w:val="004F722E"/>
    <w:rsid w:val="005000B1"/>
    <w:rsid w:val="005078EF"/>
    <w:rsid w:val="0051260F"/>
    <w:rsid w:val="00512F20"/>
    <w:rsid w:val="00513A8F"/>
    <w:rsid w:val="005147E1"/>
    <w:rsid w:val="00516FA3"/>
    <w:rsid w:val="005247CB"/>
    <w:rsid w:val="005321D6"/>
    <w:rsid w:val="00534A0E"/>
    <w:rsid w:val="00540467"/>
    <w:rsid w:val="00540DC0"/>
    <w:rsid w:val="005425D1"/>
    <w:rsid w:val="00544144"/>
    <w:rsid w:val="005443E7"/>
    <w:rsid w:val="0054555F"/>
    <w:rsid w:val="00547A38"/>
    <w:rsid w:val="00557BE5"/>
    <w:rsid w:val="00562255"/>
    <w:rsid w:val="00562648"/>
    <w:rsid w:val="005654E5"/>
    <w:rsid w:val="005709F5"/>
    <w:rsid w:val="00570FDE"/>
    <w:rsid w:val="0057514D"/>
    <w:rsid w:val="00582C9D"/>
    <w:rsid w:val="00582ED4"/>
    <w:rsid w:val="005830E0"/>
    <w:rsid w:val="0058324A"/>
    <w:rsid w:val="005834A3"/>
    <w:rsid w:val="005838DC"/>
    <w:rsid w:val="005954EE"/>
    <w:rsid w:val="00596AE2"/>
    <w:rsid w:val="005A2CA2"/>
    <w:rsid w:val="005A7FD6"/>
    <w:rsid w:val="005A7FE7"/>
    <w:rsid w:val="005B1B2A"/>
    <w:rsid w:val="005B2FEE"/>
    <w:rsid w:val="005C4C64"/>
    <w:rsid w:val="005D27A1"/>
    <w:rsid w:val="005D3B52"/>
    <w:rsid w:val="005E3BB6"/>
    <w:rsid w:val="005E6D1D"/>
    <w:rsid w:val="005E71FC"/>
    <w:rsid w:val="005F15C7"/>
    <w:rsid w:val="005F19F0"/>
    <w:rsid w:val="005F3246"/>
    <w:rsid w:val="005F3AC7"/>
    <w:rsid w:val="0060277C"/>
    <w:rsid w:val="00603E28"/>
    <w:rsid w:val="006222C5"/>
    <w:rsid w:val="00623CB9"/>
    <w:rsid w:val="00624C71"/>
    <w:rsid w:val="00627EFB"/>
    <w:rsid w:val="0063191F"/>
    <w:rsid w:val="0063281B"/>
    <w:rsid w:val="00634F3B"/>
    <w:rsid w:val="00636573"/>
    <w:rsid w:val="006465BB"/>
    <w:rsid w:val="006502BD"/>
    <w:rsid w:val="00660D05"/>
    <w:rsid w:val="00660FCD"/>
    <w:rsid w:val="0067357A"/>
    <w:rsid w:val="00683543"/>
    <w:rsid w:val="0068641D"/>
    <w:rsid w:val="00687EC0"/>
    <w:rsid w:val="006A0A8A"/>
    <w:rsid w:val="006A214E"/>
    <w:rsid w:val="006B0F57"/>
    <w:rsid w:val="006C1D32"/>
    <w:rsid w:val="006C3B0F"/>
    <w:rsid w:val="006C6616"/>
    <w:rsid w:val="006C7518"/>
    <w:rsid w:val="006D07B2"/>
    <w:rsid w:val="006D362F"/>
    <w:rsid w:val="006D3B6A"/>
    <w:rsid w:val="006D485E"/>
    <w:rsid w:val="006D5C7C"/>
    <w:rsid w:val="006E04DA"/>
    <w:rsid w:val="006E2808"/>
    <w:rsid w:val="006E2B78"/>
    <w:rsid w:val="006E5F76"/>
    <w:rsid w:val="006F3A30"/>
    <w:rsid w:val="006F5104"/>
    <w:rsid w:val="0070126F"/>
    <w:rsid w:val="00705D9F"/>
    <w:rsid w:val="00707DB5"/>
    <w:rsid w:val="00715116"/>
    <w:rsid w:val="00716938"/>
    <w:rsid w:val="00723848"/>
    <w:rsid w:val="00726837"/>
    <w:rsid w:val="0074471C"/>
    <w:rsid w:val="00745F90"/>
    <w:rsid w:val="00750E4C"/>
    <w:rsid w:val="00753EEA"/>
    <w:rsid w:val="00756040"/>
    <w:rsid w:val="00761616"/>
    <w:rsid w:val="00767CDC"/>
    <w:rsid w:val="00767D56"/>
    <w:rsid w:val="0077259A"/>
    <w:rsid w:val="00776671"/>
    <w:rsid w:val="007801F7"/>
    <w:rsid w:val="00781D80"/>
    <w:rsid w:val="00785475"/>
    <w:rsid w:val="00785D9A"/>
    <w:rsid w:val="0078677E"/>
    <w:rsid w:val="007947F0"/>
    <w:rsid w:val="00797B02"/>
    <w:rsid w:val="007A3F4A"/>
    <w:rsid w:val="007A463A"/>
    <w:rsid w:val="007A48E7"/>
    <w:rsid w:val="007B6290"/>
    <w:rsid w:val="007B6F4A"/>
    <w:rsid w:val="007C1E80"/>
    <w:rsid w:val="007C2E1E"/>
    <w:rsid w:val="007D1490"/>
    <w:rsid w:val="007E0433"/>
    <w:rsid w:val="007E2DA5"/>
    <w:rsid w:val="007F0014"/>
    <w:rsid w:val="007F1B0A"/>
    <w:rsid w:val="00802BD1"/>
    <w:rsid w:val="00811ADD"/>
    <w:rsid w:val="00812C7F"/>
    <w:rsid w:val="008216B0"/>
    <w:rsid w:val="00830553"/>
    <w:rsid w:val="00832163"/>
    <w:rsid w:val="00833D09"/>
    <w:rsid w:val="008373E7"/>
    <w:rsid w:val="00837EEB"/>
    <w:rsid w:val="00847046"/>
    <w:rsid w:val="008516DD"/>
    <w:rsid w:val="00852C44"/>
    <w:rsid w:val="0085369B"/>
    <w:rsid w:val="00856F3C"/>
    <w:rsid w:val="00863E13"/>
    <w:rsid w:val="0086441D"/>
    <w:rsid w:val="00865EB7"/>
    <w:rsid w:val="00866230"/>
    <w:rsid w:val="00873DD0"/>
    <w:rsid w:val="008750D2"/>
    <w:rsid w:val="00877148"/>
    <w:rsid w:val="008857D7"/>
    <w:rsid w:val="00885C7C"/>
    <w:rsid w:val="008878D3"/>
    <w:rsid w:val="00890FB3"/>
    <w:rsid w:val="008931D1"/>
    <w:rsid w:val="0089546D"/>
    <w:rsid w:val="0089761B"/>
    <w:rsid w:val="008A493C"/>
    <w:rsid w:val="008A68B2"/>
    <w:rsid w:val="008B35BE"/>
    <w:rsid w:val="008B3C83"/>
    <w:rsid w:val="008D0FA7"/>
    <w:rsid w:val="008D4133"/>
    <w:rsid w:val="008D55C2"/>
    <w:rsid w:val="008D7164"/>
    <w:rsid w:val="008E0367"/>
    <w:rsid w:val="008E430D"/>
    <w:rsid w:val="008E58FF"/>
    <w:rsid w:val="008E5EAB"/>
    <w:rsid w:val="008E63B3"/>
    <w:rsid w:val="008E63D5"/>
    <w:rsid w:val="008E79FB"/>
    <w:rsid w:val="008F050E"/>
    <w:rsid w:val="008F147B"/>
    <w:rsid w:val="008F2E96"/>
    <w:rsid w:val="00906CDF"/>
    <w:rsid w:val="0090709F"/>
    <w:rsid w:val="0092055C"/>
    <w:rsid w:val="00922193"/>
    <w:rsid w:val="00923FEB"/>
    <w:rsid w:val="00925D75"/>
    <w:rsid w:val="00926FFA"/>
    <w:rsid w:val="00934EFA"/>
    <w:rsid w:val="00946E45"/>
    <w:rsid w:val="00947BDC"/>
    <w:rsid w:val="00952F93"/>
    <w:rsid w:val="009547F7"/>
    <w:rsid w:val="009568D2"/>
    <w:rsid w:val="0096226C"/>
    <w:rsid w:val="00970A30"/>
    <w:rsid w:val="009769F3"/>
    <w:rsid w:val="00976BE4"/>
    <w:rsid w:val="00982F54"/>
    <w:rsid w:val="00984D04"/>
    <w:rsid w:val="00994D66"/>
    <w:rsid w:val="009A1438"/>
    <w:rsid w:val="009A3276"/>
    <w:rsid w:val="009A499A"/>
    <w:rsid w:val="009A72A8"/>
    <w:rsid w:val="009B3B7F"/>
    <w:rsid w:val="009B682D"/>
    <w:rsid w:val="009B71BD"/>
    <w:rsid w:val="009C15E5"/>
    <w:rsid w:val="009C4521"/>
    <w:rsid w:val="009C68EC"/>
    <w:rsid w:val="009C710B"/>
    <w:rsid w:val="009D0337"/>
    <w:rsid w:val="009E019C"/>
    <w:rsid w:val="009E265A"/>
    <w:rsid w:val="009E3FE5"/>
    <w:rsid w:val="009E64F5"/>
    <w:rsid w:val="009F1627"/>
    <w:rsid w:val="009F5D05"/>
    <w:rsid w:val="009F5ECC"/>
    <w:rsid w:val="009F78AC"/>
    <w:rsid w:val="00A008EB"/>
    <w:rsid w:val="00A02941"/>
    <w:rsid w:val="00A120CD"/>
    <w:rsid w:val="00A167E5"/>
    <w:rsid w:val="00A16AD9"/>
    <w:rsid w:val="00A2108A"/>
    <w:rsid w:val="00A221AE"/>
    <w:rsid w:val="00A226B8"/>
    <w:rsid w:val="00A2282F"/>
    <w:rsid w:val="00A237A7"/>
    <w:rsid w:val="00A24880"/>
    <w:rsid w:val="00A24B74"/>
    <w:rsid w:val="00A26B89"/>
    <w:rsid w:val="00A316FD"/>
    <w:rsid w:val="00A3249A"/>
    <w:rsid w:val="00A32544"/>
    <w:rsid w:val="00A376D2"/>
    <w:rsid w:val="00A40629"/>
    <w:rsid w:val="00A53145"/>
    <w:rsid w:val="00A53F66"/>
    <w:rsid w:val="00A56F7F"/>
    <w:rsid w:val="00A57A67"/>
    <w:rsid w:val="00A57B0C"/>
    <w:rsid w:val="00A60072"/>
    <w:rsid w:val="00A64698"/>
    <w:rsid w:val="00A6534B"/>
    <w:rsid w:val="00A65FC8"/>
    <w:rsid w:val="00A70A97"/>
    <w:rsid w:val="00A72A9C"/>
    <w:rsid w:val="00A741EE"/>
    <w:rsid w:val="00A748CD"/>
    <w:rsid w:val="00A8106A"/>
    <w:rsid w:val="00A8335E"/>
    <w:rsid w:val="00A84051"/>
    <w:rsid w:val="00A840EE"/>
    <w:rsid w:val="00A871CC"/>
    <w:rsid w:val="00A87C8B"/>
    <w:rsid w:val="00A91E3F"/>
    <w:rsid w:val="00A921D2"/>
    <w:rsid w:val="00AA168C"/>
    <w:rsid w:val="00AA2D85"/>
    <w:rsid w:val="00AA39AF"/>
    <w:rsid w:val="00AA6621"/>
    <w:rsid w:val="00AA7BBB"/>
    <w:rsid w:val="00AB0590"/>
    <w:rsid w:val="00AB6FC4"/>
    <w:rsid w:val="00AC0235"/>
    <w:rsid w:val="00AC21A7"/>
    <w:rsid w:val="00AD09E3"/>
    <w:rsid w:val="00AD2BC6"/>
    <w:rsid w:val="00AE1198"/>
    <w:rsid w:val="00AE2369"/>
    <w:rsid w:val="00AE3F04"/>
    <w:rsid w:val="00AE4514"/>
    <w:rsid w:val="00AE6A1E"/>
    <w:rsid w:val="00AF0E7E"/>
    <w:rsid w:val="00AF6623"/>
    <w:rsid w:val="00B04A36"/>
    <w:rsid w:val="00B06112"/>
    <w:rsid w:val="00B078C9"/>
    <w:rsid w:val="00B12A4D"/>
    <w:rsid w:val="00B14297"/>
    <w:rsid w:val="00B20EDC"/>
    <w:rsid w:val="00B20F98"/>
    <w:rsid w:val="00B225ED"/>
    <w:rsid w:val="00B269AD"/>
    <w:rsid w:val="00B26FFC"/>
    <w:rsid w:val="00B3321F"/>
    <w:rsid w:val="00B37E0B"/>
    <w:rsid w:val="00B43B1F"/>
    <w:rsid w:val="00B43BF5"/>
    <w:rsid w:val="00B509DE"/>
    <w:rsid w:val="00B5266C"/>
    <w:rsid w:val="00B578FD"/>
    <w:rsid w:val="00B60185"/>
    <w:rsid w:val="00B623D3"/>
    <w:rsid w:val="00B71086"/>
    <w:rsid w:val="00B75BFC"/>
    <w:rsid w:val="00B8049E"/>
    <w:rsid w:val="00B80CF9"/>
    <w:rsid w:val="00B813A1"/>
    <w:rsid w:val="00B823D7"/>
    <w:rsid w:val="00B83949"/>
    <w:rsid w:val="00B8776E"/>
    <w:rsid w:val="00B93D04"/>
    <w:rsid w:val="00B947A3"/>
    <w:rsid w:val="00B94827"/>
    <w:rsid w:val="00BA36B0"/>
    <w:rsid w:val="00BB0397"/>
    <w:rsid w:val="00BB077D"/>
    <w:rsid w:val="00BB12A1"/>
    <w:rsid w:val="00BB2346"/>
    <w:rsid w:val="00BB255A"/>
    <w:rsid w:val="00BB3144"/>
    <w:rsid w:val="00BC2826"/>
    <w:rsid w:val="00BC6102"/>
    <w:rsid w:val="00BD2FBC"/>
    <w:rsid w:val="00BD3AA5"/>
    <w:rsid w:val="00BD3B12"/>
    <w:rsid w:val="00BE34E2"/>
    <w:rsid w:val="00BE3E7E"/>
    <w:rsid w:val="00BE72B4"/>
    <w:rsid w:val="00BE7EAA"/>
    <w:rsid w:val="00BF16F7"/>
    <w:rsid w:val="00BF448C"/>
    <w:rsid w:val="00BF5305"/>
    <w:rsid w:val="00C00BD6"/>
    <w:rsid w:val="00C02B26"/>
    <w:rsid w:val="00C07EE3"/>
    <w:rsid w:val="00C12B9C"/>
    <w:rsid w:val="00C209EF"/>
    <w:rsid w:val="00C2539D"/>
    <w:rsid w:val="00C25683"/>
    <w:rsid w:val="00C2606E"/>
    <w:rsid w:val="00C3049D"/>
    <w:rsid w:val="00C30B27"/>
    <w:rsid w:val="00C32272"/>
    <w:rsid w:val="00C41E0D"/>
    <w:rsid w:val="00C428DE"/>
    <w:rsid w:val="00C46FEE"/>
    <w:rsid w:val="00C508CB"/>
    <w:rsid w:val="00C51959"/>
    <w:rsid w:val="00C54458"/>
    <w:rsid w:val="00C5758F"/>
    <w:rsid w:val="00C67B94"/>
    <w:rsid w:val="00C7470A"/>
    <w:rsid w:val="00C778A3"/>
    <w:rsid w:val="00C80307"/>
    <w:rsid w:val="00C81E99"/>
    <w:rsid w:val="00C82683"/>
    <w:rsid w:val="00C8276C"/>
    <w:rsid w:val="00C94F8E"/>
    <w:rsid w:val="00C951DB"/>
    <w:rsid w:val="00C978CA"/>
    <w:rsid w:val="00CA3B76"/>
    <w:rsid w:val="00CA5F58"/>
    <w:rsid w:val="00CA7EBB"/>
    <w:rsid w:val="00CB378E"/>
    <w:rsid w:val="00CB3A70"/>
    <w:rsid w:val="00CB5712"/>
    <w:rsid w:val="00CC1A84"/>
    <w:rsid w:val="00CC6AE2"/>
    <w:rsid w:val="00CD0DB4"/>
    <w:rsid w:val="00CD15EB"/>
    <w:rsid w:val="00CD7306"/>
    <w:rsid w:val="00CE2A6F"/>
    <w:rsid w:val="00CE697E"/>
    <w:rsid w:val="00CF181E"/>
    <w:rsid w:val="00CF1F4E"/>
    <w:rsid w:val="00CF74EC"/>
    <w:rsid w:val="00D077A6"/>
    <w:rsid w:val="00D134D3"/>
    <w:rsid w:val="00D14493"/>
    <w:rsid w:val="00D23D58"/>
    <w:rsid w:val="00D30382"/>
    <w:rsid w:val="00D3341F"/>
    <w:rsid w:val="00D40890"/>
    <w:rsid w:val="00D439FE"/>
    <w:rsid w:val="00D446C8"/>
    <w:rsid w:val="00D45669"/>
    <w:rsid w:val="00D4628F"/>
    <w:rsid w:val="00D5016E"/>
    <w:rsid w:val="00D510E1"/>
    <w:rsid w:val="00D51422"/>
    <w:rsid w:val="00D539C2"/>
    <w:rsid w:val="00D5464F"/>
    <w:rsid w:val="00D546BF"/>
    <w:rsid w:val="00D54F0B"/>
    <w:rsid w:val="00D56B81"/>
    <w:rsid w:val="00D6095D"/>
    <w:rsid w:val="00D60FC7"/>
    <w:rsid w:val="00D6492D"/>
    <w:rsid w:val="00D64CA6"/>
    <w:rsid w:val="00D6586E"/>
    <w:rsid w:val="00D7153D"/>
    <w:rsid w:val="00D75B44"/>
    <w:rsid w:val="00D763C7"/>
    <w:rsid w:val="00D91624"/>
    <w:rsid w:val="00D96D5D"/>
    <w:rsid w:val="00D973F3"/>
    <w:rsid w:val="00D97F89"/>
    <w:rsid w:val="00DA339F"/>
    <w:rsid w:val="00DA7239"/>
    <w:rsid w:val="00DB1B05"/>
    <w:rsid w:val="00DC2113"/>
    <w:rsid w:val="00DC336B"/>
    <w:rsid w:val="00DC6096"/>
    <w:rsid w:val="00DC762F"/>
    <w:rsid w:val="00DD6A9A"/>
    <w:rsid w:val="00DD6C1A"/>
    <w:rsid w:val="00DE735F"/>
    <w:rsid w:val="00DF0762"/>
    <w:rsid w:val="00DF25FF"/>
    <w:rsid w:val="00DF3FE5"/>
    <w:rsid w:val="00DF496B"/>
    <w:rsid w:val="00DF5534"/>
    <w:rsid w:val="00E022E1"/>
    <w:rsid w:val="00E061E9"/>
    <w:rsid w:val="00E12439"/>
    <w:rsid w:val="00E13B8A"/>
    <w:rsid w:val="00E163B1"/>
    <w:rsid w:val="00E255EA"/>
    <w:rsid w:val="00E30DC7"/>
    <w:rsid w:val="00E34383"/>
    <w:rsid w:val="00E40E45"/>
    <w:rsid w:val="00E44DC3"/>
    <w:rsid w:val="00E552D7"/>
    <w:rsid w:val="00E55441"/>
    <w:rsid w:val="00E565F0"/>
    <w:rsid w:val="00E71DA2"/>
    <w:rsid w:val="00E835AD"/>
    <w:rsid w:val="00E8396B"/>
    <w:rsid w:val="00E84AC7"/>
    <w:rsid w:val="00E861C2"/>
    <w:rsid w:val="00E95A4A"/>
    <w:rsid w:val="00E96F80"/>
    <w:rsid w:val="00EA2E90"/>
    <w:rsid w:val="00EA68CB"/>
    <w:rsid w:val="00EB5F3A"/>
    <w:rsid w:val="00EB60F7"/>
    <w:rsid w:val="00EC2834"/>
    <w:rsid w:val="00EC3D84"/>
    <w:rsid w:val="00ED0D2B"/>
    <w:rsid w:val="00ED3F62"/>
    <w:rsid w:val="00ED5A08"/>
    <w:rsid w:val="00ED6CAB"/>
    <w:rsid w:val="00EE34AE"/>
    <w:rsid w:val="00EE7842"/>
    <w:rsid w:val="00F10B92"/>
    <w:rsid w:val="00F10BA8"/>
    <w:rsid w:val="00F12502"/>
    <w:rsid w:val="00F13F45"/>
    <w:rsid w:val="00F16075"/>
    <w:rsid w:val="00F27313"/>
    <w:rsid w:val="00F31C2F"/>
    <w:rsid w:val="00F32FC3"/>
    <w:rsid w:val="00F3367B"/>
    <w:rsid w:val="00F342B4"/>
    <w:rsid w:val="00F42990"/>
    <w:rsid w:val="00F438B3"/>
    <w:rsid w:val="00F45BEA"/>
    <w:rsid w:val="00F460D4"/>
    <w:rsid w:val="00F51EEF"/>
    <w:rsid w:val="00F55754"/>
    <w:rsid w:val="00F639B2"/>
    <w:rsid w:val="00F65EAF"/>
    <w:rsid w:val="00F67D9B"/>
    <w:rsid w:val="00F75967"/>
    <w:rsid w:val="00F84278"/>
    <w:rsid w:val="00F854C6"/>
    <w:rsid w:val="00F86C1C"/>
    <w:rsid w:val="00F93964"/>
    <w:rsid w:val="00F950B8"/>
    <w:rsid w:val="00FA1118"/>
    <w:rsid w:val="00FA28A7"/>
    <w:rsid w:val="00FA7E7E"/>
    <w:rsid w:val="00FB21AF"/>
    <w:rsid w:val="00FB48C6"/>
    <w:rsid w:val="00FB5751"/>
    <w:rsid w:val="00FB5BA9"/>
    <w:rsid w:val="00FD0456"/>
    <w:rsid w:val="00FD059F"/>
    <w:rsid w:val="00FD1EA9"/>
    <w:rsid w:val="00FD7427"/>
    <w:rsid w:val="00FE3079"/>
    <w:rsid w:val="00FF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0BD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24880"/>
    <w:pPr>
      <w:keepNext/>
      <w:ind w:left="720"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B463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24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3F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3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0"/>
    <w:rsid w:val="007B6290"/>
    <w:rPr>
      <w:rFonts w:ascii="Courier New" w:hAnsi="Courier New"/>
      <w:sz w:val="20"/>
      <w:szCs w:val="20"/>
    </w:rPr>
  </w:style>
  <w:style w:type="paragraph" w:styleId="a5">
    <w:name w:val="Title"/>
    <w:basedOn w:val="a0"/>
    <w:qFormat/>
    <w:rsid w:val="007B6290"/>
    <w:pPr>
      <w:jc w:val="center"/>
    </w:pPr>
    <w:rPr>
      <w:b/>
      <w:bCs/>
      <w:sz w:val="28"/>
    </w:rPr>
  </w:style>
  <w:style w:type="paragraph" w:styleId="a6">
    <w:name w:val="header"/>
    <w:basedOn w:val="a0"/>
    <w:link w:val="a7"/>
    <w:rsid w:val="000A077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A0770"/>
  </w:style>
  <w:style w:type="paragraph" w:styleId="a9">
    <w:name w:val="List Paragraph"/>
    <w:basedOn w:val="a0"/>
    <w:uiPriority w:val="34"/>
    <w:qFormat/>
    <w:rsid w:val="006D362F"/>
    <w:pPr>
      <w:ind w:left="708"/>
    </w:pPr>
  </w:style>
  <w:style w:type="paragraph" w:styleId="aa">
    <w:name w:val="Normal (Web)"/>
    <w:basedOn w:val="a0"/>
    <w:rsid w:val="00E255EA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uiPriority w:val="99"/>
    <w:rsid w:val="001912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rsid w:val="00253ED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253EDB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0E232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077A6"/>
    <w:rPr>
      <w:rFonts w:ascii="Calibri" w:hAnsi="Calibri"/>
      <w:sz w:val="22"/>
      <w:szCs w:val="22"/>
    </w:rPr>
  </w:style>
  <w:style w:type="paragraph" w:customStyle="1" w:styleId="a">
    <w:name w:val="Пункт_пост"/>
    <w:basedOn w:val="a0"/>
    <w:rsid w:val="004D439F"/>
    <w:pPr>
      <w:numPr>
        <w:numId w:val="10"/>
      </w:numPr>
      <w:spacing w:before="120"/>
      <w:jc w:val="both"/>
    </w:pPr>
    <w:rPr>
      <w:sz w:val="26"/>
    </w:rPr>
  </w:style>
  <w:style w:type="character" w:customStyle="1" w:styleId="a7">
    <w:name w:val="Верхний колонтитул Знак"/>
    <w:link w:val="a6"/>
    <w:rsid w:val="00A24880"/>
    <w:rPr>
      <w:sz w:val="24"/>
      <w:szCs w:val="24"/>
    </w:rPr>
  </w:style>
  <w:style w:type="character" w:customStyle="1" w:styleId="10">
    <w:name w:val="Заголовок 1 Знак"/>
    <w:link w:val="1"/>
    <w:rsid w:val="00A24880"/>
    <w:rPr>
      <w:b/>
      <w:sz w:val="32"/>
    </w:rPr>
  </w:style>
  <w:style w:type="paragraph" w:styleId="af">
    <w:name w:val="Body Text Indent"/>
    <w:basedOn w:val="a0"/>
    <w:link w:val="af0"/>
    <w:uiPriority w:val="99"/>
    <w:rsid w:val="00A2488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A24880"/>
    <w:rPr>
      <w:sz w:val="24"/>
      <w:szCs w:val="24"/>
    </w:rPr>
  </w:style>
  <w:style w:type="paragraph" w:styleId="af1">
    <w:name w:val="Body Text"/>
    <w:basedOn w:val="a0"/>
    <w:link w:val="af2"/>
    <w:rsid w:val="00C12B9C"/>
    <w:pPr>
      <w:spacing w:after="120"/>
    </w:pPr>
  </w:style>
  <w:style w:type="character" w:customStyle="1" w:styleId="af2">
    <w:name w:val="Основной текст Знак"/>
    <w:link w:val="af1"/>
    <w:rsid w:val="00C12B9C"/>
    <w:rPr>
      <w:sz w:val="24"/>
      <w:szCs w:val="24"/>
    </w:rPr>
  </w:style>
  <w:style w:type="paragraph" w:styleId="af3">
    <w:name w:val="footer"/>
    <w:basedOn w:val="a0"/>
    <w:link w:val="af4"/>
    <w:rsid w:val="006D07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6D07B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E3BB6"/>
    <w:rPr>
      <w:rFonts w:ascii="Arial" w:hAnsi="Arial" w:cs="Arial"/>
      <w:lang w:val="ru-RU" w:eastAsia="ru-RU" w:bidi="ar-SA"/>
    </w:rPr>
  </w:style>
  <w:style w:type="paragraph" w:customStyle="1" w:styleId="11">
    <w:name w:val="Знак11 Знак Знак"/>
    <w:basedOn w:val="a0"/>
    <w:rsid w:val="006C3B0F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rsid w:val="00D973F3"/>
    <w:pPr>
      <w:spacing w:after="120" w:line="480" w:lineRule="auto"/>
      <w:ind w:left="283"/>
    </w:pPr>
  </w:style>
  <w:style w:type="paragraph" w:styleId="22">
    <w:name w:val="Body Text 2"/>
    <w:basedOn w:val="a0"/>
    <w:rsid w:val="0020146D"/>
    <w:pPr>
      <w:spacing w:after="120" w:line="480" w:lineRule="auto"/>
    </w:pPr>
  </w:style>
  <w:style w:type="paragraph" w:styleId="30">
    <w:name w:val="Body Text Indent 3"/>
    <w:basedOn w:val="a0"/>
    <w:rsid w:val="0020146D"/>
    <w:pPr>
      <w:spacing w:after="120"/>
      <w:ind w:left="283"/>
    </w:pPr>
    <w:rPr>
      <w:sz w:val="16"/>
      <w:szCs w:val="16"/>
    </w:rPr>
  </w:style>
  <w:style w:type="paragraph" w:styleId="af5">
    <w:name w:val="endnote text"/>
    <w:basedOn w:val="a0"/>
    <w:link w:val="af6"/>
    <w:rsid w:val="00E565F0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E565F0"/>
  </w:style>
  <w:style w:type="paragraph" w:styleId="af7">
    <w:name w:val="footnote text"/>
    <w:basedOn w:val="a0"/>
    <w:link w:val="af8"/>
    <w:rsid w:val="00E565F0"/>
    <w:rPr>
      <w:sz w:val="20"/>
      <w:szCs w:val="20"/>
    </w:rPr>
  </w:style>
  <w:style w:type="character" w:customStyle="1" w:styleId="af8">
    <w:name w:val="Текст сноски Знак"/>
    <w:basedOn w:val="a1"/>
    <w:link w:val="af7"/>
    <w:rsid w:val="00E565F0"/>
  </w:style>
  <w:style w:type="character" w:styleId="af9">
    <w:name w:val="Hyperlink"/>
    <w:rsid w:val="000B45B7"/>
    <w:rPr>
      <w:color w:val="0000FF"/>
      <w:u w:val="single"/>
    </w:rPr>
  </w:style>
  <w:style w:type="paragraph" w:customStyle="1" w:styleId="Default">
    <w:name w:val="Default"/>
    <w:rsid w:val="00127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B46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1"/>
    <w:basedOn w:val="a0"/>
    <w:uiPriority w:val="99"/>
    <w:rsid w:val="004B4630"/>
    <w:pPr>
      <w:tabs>
        <w:tab w:val="left" w:pos="1134"/>
      </w:tabs>
      <w:spacing w:after="160" w:line="240" w:lineRule="exact"/>
    </w:pPr>
    <w:rPr>
      <w:rFonts w:ascii="Calibri" w:hAnsi="Calibri" w:cs="Calibri"/>
      <w:noProof/>
      <w:sz w:val="22"/>
      <w:szCs w:val="22"/>
      <w:lang w:val="en-US"/>
    </w:rPr>
  </w:style>
  <w:style w:type="paragraph" w:customStyle="1" w:styleId="23">
    <w:name w:val="Обычный2"/>
    <w:rsid w:val="004B4630"/>
    <w:pPr>
      <w:widowControl w:val="0"/>
      <w:spacing w:line="300" w:lineRule="auto"/>
      <w:ind w:firstLine="70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F73B467BC50DAB52EBCAE25BEB172C1F284D4B0011018EAC219C2909DD594393F121AFE0AF9DF69E7C7BIDM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F73B467BC50DAB52EBCAE25BEB172C1F284D4B0011018EAC219C2909DD594393F121AFE0AF9DF69E7C7BIDM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6124</Words>
  <Characters>34911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февраля 2002 года N 21-з</vt:lpstr>
    </vt:vector>
  </TitlesOfParts>
  <Company>Home</Company>
  <LinksUpToDate>false</LinksUpToDate>
  <CharactersWithSpaces>40954</CharactersWithSpaces>
  <SharedDoc>false</SharedDoc>
  <HLinks>
    <vt:vector size="12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consultantplus://offline/ref=D5F73B467BC50DAB52EBCAE25BEB172C1F284D4B0011018EAC219C2909DD594393F121AFE0AF9DF69E7C7BIDMEI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consultantplus://offline/ref=D5F73B467BC50DAB52EBCAE25BEB172C1F284D4B0011018EAC219C2909DD594393F121AFE0AF9DF69E7C7BIDMEI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февраля 2002 года N 21-з</dc:title>
  <dc:creator>Bydjet</dc:creator>
  <cp:lastModifiedBy>Admin</cp:lastModifiedBy>
  <cp:revision>2</cp:revision>
  <cp:lastPrinted>2017-01-20T08:14:00Z</cp:lastPrinted>
  <dcterms:created xsi:type="dcterms:W3CDTF">2021-02-17T00:40:00Z</dcterms:created>
  <dcterms:modified xsi:type="dcterms:W3CDTF">2021-02-17T00:40:00Z</dcterms:modified>
</cp:coreProperties>
</file>