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0" w:rsidRDefault="007A2610" w:rsidP="007A26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Муниципальное образование сельское поселение «Хошун - Узурское »</w:t>
      </w:r>
    </w:p>
    <w:p w:rsidR="007A2610" w:rsidRDefault="007A2610" w:rsidP="007A2610">
      <w:pPr>
        <w:pStyle w:val="1"/>
        <w:rPr>
          <w:sz w:val="24"/>
        </w:rPr>
      </w:pPr>
    </w:p>
    <w:p w:rsidR="007A2610" w:rsidRDefault="007A2610" w:rsidP="007A2610">
      <w:pPr>
        <w:pStyle w:val="1"/>
        <w:rPr>
          <w:sz w:val="24"/>
        </w:rPr>
      </w:pPr>
    </w:p>
    <w:p w:rsidR="007A2610" w:rsidRDefault="007A2610" w:rsidP="007A2610">
      <w:pPr>
        <w:pStyle w:val="1"/>
        <w:rPr>
          <w:sz w:val="24"/>
        </w:rPr>
      </w:pPr>
      <w:r>
        <w:rPr>
          <w:sz w:val="24"/>
        </w:rPr>
        <w:t>РАСПОРЯЖЕНИЕ</w:t>
      </w:r>
    </w:p>
    <w:p w:rsidR="007A2610" w:rsidRDefault="007A2610" w:rsidP="007A2610">
      <w:pPr>
        <w:jc w:val="center"/>
        <w:rPr>
          <w:b/>
          <w:bCs/>
        </w:rPr>
      </w:pPr>
    </w:p>
    <w:p w:rsidR="007A2610" w:rsidRDefault="007A2610" w:rsidP="007A2610">
      <w:pPr>
        <w:jc w:val="center"/>
        <w:rPr>
          <w:b/>
          <w:bCs/>
        </w:rPr>
      </w:pPr>
    </w:p>
    <w:p w:rsidR="007A2610" w:rsidRPr="007A2610" w:rsidRDefault="007A2610" w:rsidP="007A2610">
      <w:pPr>
        <w:jc w:val="both"/>
        <w:rPr>
          <w:b/>
          <w:bCs/>
        </w:rPr>
      </w:pPr>
      <w:r>
        <w:rPr>
          <w:b/>
          <w:bCs/>
          <w:u w:val="single"/>
        </w:rPr>
        <w:t xml:space="preserve">От 22 июля  2021г. </w:t>
      </w:r>
      <w:r>
        <w:rPr>
          <w:b/>
          <w:bCs/>
        </w:rPr>
        <w:t xml:space="preserve">                                    </w:t>
      </w:r>
      <w:r w:rsidR="00105D97">
        <w:rPr>
          <w:b/>
          <w:bCs/>
        </w:rPr>
        <w:t xml:space="preserve">   </w:t>
      </w:r>
      <w:r w:rsidR="00107EFB">
        <w:rPr>
          <w:b/>
          <w:bCs/>
        </w:rPr>
        <w:t xml:space="preserve">  № 21</w:t>
      </w:r>
      <w:r w:rsidR="00107EFB">
        <w:rPr>
          <w:b/>
          <w:bCs/>
        </w:rPr>
        <w:tab/>
      </w:r>
      <w:r w:rsidR="00107EFB">
        <w:rPr>
          <w:b/>
          <w:bCs/>
        </w:rPr>
        <w:tab/>
      </w:r>
      <w:r w:rsidR="00107EFB">
        <w:rPr>
          <w:b/>
          <w:bCs/>
        </w:rPr>
        <w:tab/>
      </w:r>
      <w:r w:rsidR="00107EFB">
        <w:rPr>
          <w:b/>
          <w:bCs/>
        </w:rPr>
        <w:tab/>
      </w:r>
      <w:proofErr w:type="spellStart"/>
      <w:r w:rsidR="00107EFB">
        <w:rPr>
          <w:b/>
          <w:bCs/>
        </w:rPr>
        <w:t>у</w:t>
      </w:r>
      <w:proofErr w:type="gramStart"/>
      <w:r w:rsidR="00107EFB">
        <w:rPr>
          <w:b/>
          <w:bCs/>
        </w:rPr>
        <w:t>.</w:t>
      </w:r>
      <w:r>
        <w:rPr>
          <w:b/>
          <w:bCs/>
        </w:rPr>
        <w:t>Х</w:t>
      </w:r>
      <w:proofErr w:type="gramEnd"/>
      <w:r>
        <w:rPr>
          <w:b/>
          <w:bCs/>
        </w:rPr>
        <w:t>ошун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Узур</w:t>
      </w:r>
      <w:proofErr w:type="spellEnd"/>
    </w:p>
    <w:p w:rsidR="007A2610" w:rsidRDefault="007A2610" w:rsidP="007A2610">
      <w:pPr>
        <w:jc w:val="both"/>
        <w:rPr>
          <w:b/>
          <w:bCs/>
        </w:rPr>
      </w:pPr>
    </w:p>
    <w:p w:rsidR="007A2610" w:rsidRDefault="007A2610" w:rsidP="007A2610">
      <w:pPr>
        <w:pStyle w:val="a3"/>
        <w:jc w:val="left"/>
        <w:rPr>
          <w:b/>
          <w:bCs w:val="0"/>
        </w:rPr>
      </w:pPr>
    </w:p>
    <w:p w:rsidR="007A2610" w:rsidRDefault="007A2610" w:rsidP="007A2610">
      <w:pPr>
        <w:pStyle w:val="a3"/>
        <w:jc w:val="left"/>
        <w:rPr>
          <w:b/>
          <w:bCs w:val="0"/>
        </w:rPr>
      </w:pPr>
      <w:r>
        <w:rPr>
          <w:b/>
          <w:bCs w:val="0"/>
        </w:rPr>
        <w:t xml:space="preserve">О выделении  специальных мест </w:t>
      </w:r>
    </w:p>
    <w:p w:rsidR="007A2610" w:rsidRDefault="007A2610" w:rsidP="007A2610">
      <w:pPr>
        <w:tabs>
          <w:tab w:val="left" w:pos="6300"/>
        </w:tabs>
        <w:ind w:right="3235"/>
        <w:rPr>
          <w:b/>
          <w:i/>
        </w:rPr>
      </w:pPr>
      <w:r>
        <w:rPr>
          <w:b/>
        </w:rPr>
        <w:t>для размещения печатных агитационных материалов на территории избирательных участков № 487, 488</w:t>
      </w:r>
    </w:p>
    <w:p w:rsidR="007A2610" w:rsidRDefault="007A2610" w:rsidP="007A2610">
      <w:pPr>
        <w:ind w:right="3685"/>
        <w:jc w:val="both"/>
        <w:rPr>
          <w:i/>
        </w:rPr>
      </w:pPr>
    </w:p>
    <w:p w:rsidR="007A2610" w:rsidRDefault="007A2610" w:rsidP="007A2610">
      <w:pPr>
        <w:ind w:right="3685"/>
        <w:jc w:val="both"/>
        <w:rPr>
          <w:iCs/>
        </w:rPr>
      </w:pPr>
    </w:p>
    <w:p w:rsidR="007A2610" w:rsidRPr="009218EE" w:rsidRDefault="007A2610" w:rsidP="007A2610">
      <w:pPr>
        <w:jc w:val="both"/>
      </w:pPr>
      <w:r w:rsidRPr="009218EE">
        <w:t xml:space="preserve"> </w:t>
      </w:r>
      <w:r w:rsidRPr="009218EE">
        <w:tab/>
        <w:t>Для проведения выборов Выборы депутатов Государственной Думы Федерального Собрания Российской Федерации восьмого созыва  в соответствии п.9, 11 статьи 68 Федерального закона «О выборах депутатов Государственной Думы Федерального Собрания Российской Федерации</w:t>
      </w:r>
      <w:r>
        <w:t>»</w:t>
      </w:r>
    </w:p>
    <w:p w:rsidR="007A2610" w:rsidRDefault="007A2610" w:rsidP="007A2610">
      <w:pPr>
        <w:ind w:firstLine="360"/>
        <w:jc w:val="both"/>
      </w:pPr>
    </w:p>
    <w:p w:rsidR="007A2610" w:rsidRDefault="007A2610" w:rsidP="007A2610">
      <w:pPr>
        <w:ind w:firstLine="360"/>
        <w:jc w:val="center"/>
        <w:rPr>
          <w:b/>
        </w:rPr>
      </w:pPr>
      <w:r>
        <w:rPr>
          <w:b/>
        </w:rPr>
        <w:t>РАСПОРЯЖАЮСЬ:</w:t>
      </w:r>
    </w:p>
    <w:p w:rsidR="007A2610" w:rsidRDefault="007A2610" w:rsidP="007A2610">
      <w:pPr>
        <w:jc w:val="both"/>
        <w:rPr>
          <w:b/>
        </w:rPr>
      </w:pPr>
    </w:p>
    <w:p w:rsidR="007A2610" w:rsidRDefault="007A2610" w:rsidP="007A2610">
      <w:pPr>
        <w:pStyle w:val="2"/>
        <w:ind w:firstLine="708"/>
        <w:rPr>
          <w:sz w:val="24"/>
        </w:rPr>
      </w:pPr>
      <w:r>
        <w:rPr>
          <w:sz w:val="24"/>
        </w:rPr>
        <w:t xml:space="preserve">1. Выделить следующие места для размещения печатных предвыборных агитационных материалов </w:t>
      </w:r>
      <w:r w:rsidRPr="009218EE">
        <w:rPr>
          <w:sz w:val="24"/>
        </w:rPr>
        <w:t>политических партий, выдвинувших федеральные списки кандидатов, кандидатов</w:t>
      </w:r>
      <w:r>
        <w:rPr>
          <w:sz w:val="24"/>
        </w:rPr>
        <w:t xml:space="preserve"> для ознакомления избирателей с размещенной информацией:</w:t>
      </w:r>
    </w:p>
    <w:p w:rsidR="007A2610" w:rsidRDefault="007A2610" w:rsidP="007A2610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>на территории  избирательного участка № 487</w:t>
      </w:r>
    </w:p>
    <w:p w:rsidR="007A2610" w:rsidRDefault="007A2610" w:rsidP="007A2610">
      <w:pPr>
        <w:pStyle w:val="2"/>
        <w:rPr>
          <w:sz w:val="24"/>
        </w:rPr>
      </w:pPr>
      <w:r>
        <w:rPr>
          <w:sz w:val="24"/>
        </w:rPr>
        <w:t xml:space="preserve">а) Здание врачебной </w:t>
      </w:r>
      <w:r w:rsidR="009579A6">
        <w:rPr>
          <w:sz w:val="24"/>
        </w:rPr>
        <w:t>амбулатории</w:t>
      </w:r>
      <w:r w:rsidR="00BE24FC">
        <w:rPr>
          <w:sz w:val="24"/>
        </w:rPr>
        <w:t xml:space="preserve">, </w:t>
      </w:r>
      <w:proofErr w:type="spellStart"/>
      <w:proofErr w:type="gramStart"/>
      <w:r w:rsidR="00BE24FC">
        <w:rPr>
          <w:sz w:val="24"/>
        </w:rPr>
        <w:t>ул</w:t>
      </w:r>
      <w:proofErr w:type="spellEnd"/>
      <w:proofErr w:type="gramEnd"/>
      <w:r w:rsidR="00BE24FC">
        <w:rPr>
          <w:sz w:val="24"/>
        </w:rPr>
        <w:t xml:space="preserve"> Ленина , д. 20</w:t>
      </w:r>
    </w:p>
    <w:p w:rsidR="007A2610" w:rsidRDefault="007A2610" w:rsidP="007A2610">
      <w:pPr>
        <w:pStyle w:val="2"/>
        <w:rPr>
          <w:sz w:val="24"/>
        </w:rPr>
      </w:pPr>
      <w:r>
        <w:rPr>
          <w:sz w:val="24"/>
        </w:rPr>
        <w:t>б) Здание мага</w:t>
      </w:r>
      <w:r w:rsidR="00BE24FC">
        <w:rPr>
          <w:sz w:val="24"/>
        </w:rPr>
        <w:t>зина  «Дали», ул. Ленина</w:t>
      </w:r>
      <w:proofErr w:type="gramStart"/>
      <w:r w:rsidR="00BE24FC">
        <w:rPr>
          <w:sz w:val="24"/>
        </w:rPr>
        <w:t xml:space="preserve"> ,</w:t>
      </w:r>
      <w:proofErr w:type="gramEnd"/>
      <w:r w:rsidR="00BE24FC">
        <w:rPr>
          <w:sz w:val="24"/>
        </w:rPr>
        <w:t xml:space="preserve"> д. 19</w:t>
      </w:r>
    </w:p>
    <w:p w:rsidR="007A2610" w:rsidRDefault="007A2610" w:rsidP="00BE24FC">
      <w:pPr>
        <w:pStyle w:val="2"/>
        <w:ind w:firstLine="708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на территории  избирательного участка № 488 </w:t>
      </w:r>
    </w:p>
    <w:p w:rsidR="00BE24FC" w:rsidRPr="00BE24FC" w:rsidRDefault="00BE24FC" w:rsidP="00BE24FC">
      <w:pPr>
        <w:pStyle w:val="2"/>
        <w:ind w:firstLine="708"/>
        <w:rPr>
          <w:b/>
          <w:bCs w:val="0"/>
          <w:sz w:val="24"/>
        </w:rPr>
      </w:pPr>
    </w:p>
    <w:p w:rsidR="007A2610" w:rsidRDefault="00BE24FC" w:rsidP="007A2610">
      <w:pPr>
        <w:pStyle w:val="2"/>
        <w:rPr>
          <w:sz w:val="24"/>
        </w:rPr>
      </w:pPr>
      <w:r>
        <w:rPr>
          <w:sz w:val="24"/>
        </w:rPr>
        <w:t>а</w:t>
      </w:r>
      <w:r w:rsidR="007A2610">
        <w:rPr>
          <w:sz w:val="24"/>
        </w:rPr>
        <w:t>) Здание  водо</w:t>
      </w:r>
      <w:r>
        <w:rPr>
          <w:sz w:val="24"/>
        </w:rPr>
        <w:t xml:space="preserve">заборной скважины, ул. </w:t>
      </w:r>
      <w:proofErr w:type="spellStart"/>
      <w:r w:rsidR="00107EFB">
        <w:rPr>
          <w:sz w:val="24"/>
        </w:rPr>
        <w:t>Арсаланова</w:t>
      </w:r>
      <w:proofErr w:type="spellEnd"/>
      <w:proofErr w:type="gramStart"/>
      <w:r w:rsidR="00107EFB">
        <w:rPr>
          <w:sz w:val="24"/>
        </w:rPr>
        <w:t xml:space="preserve"> ,</w:t>
      </w:r>
      <w:proofErr w:type="gramEnd"/>
      <w:r w:rsidR="00107EFB">
        <w:rPr>
          <w:sz w:val="24"/>
        </w:rPr>
        <w:t xml:space="preserve"> д.</w:t>
      </w:r>
      <w:r w:rsidR="00105D97">
        <w:rPr>
          <w:sz w:val="24"/>
        </w:rPr>
        <w:t>3</w:t>
      </w:r>
    </w:p>
    <w:p w:rsidR="00107EFB" w:rsidRDefault="00107EFB" w:rsidP="007A2610">
      <w:pPr>
        <w:pStyle w:val="2"/>
        <w:rPr>
          <w:sz w:val="24"/>
        </w:rPr>
      </w:pPr>
    </w:p>
    <w:p w:rsidR="00BE24FC" w:rsidRDefault="00BE24FC" w:rsidP="007A2610">
      <w:pPr>
        <w:pStyle w:val="2"/>
        <w:rPr>
          <w:sz w:val="24"/>
        </w:rPr>
      </w:pPr>
    </w:p>
    <w:p w:rsidR="007A2610" w:rsidRDefault="007A2610" w:rsidP="007A2610">
      <w:pPr>
        <w:pStyle w:val="2"/>
        <w:rPr>
          <w:sz w:val="24"/>
        </w:rPr>
      </w:pPr>
    </w:p>
    <w:p w:rsidR="007A2610" w:rsidRDefault="007A2610" w:rsidP="007A2610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7A2610" w:rsidRDefault="007A2610" w:rsidP="007A2610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7A2610" w:rsidRDefault="007A2610" w:rsidP="007A2610">
      <w:pPr>
        <w:pStyle w:val="2"/>
        <w:rPr>
          <w:sz w:val="24"/>
        </w:rPr>
      </w:pPr>
    </w:p>
    <w:p w:rsidR="007A2610" w:rsidRDefault="007A2610" w:rsidP="007A2610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7A2610" w:rsidRDefault="007A2610" w:rsidP="007A2610">
      <w:pPr>
        <w:pStyle w:val="2"/>
        <w:rPr>
          <w:sz w:val="24"/>
        </w:rPr>
      </w:pPr>
    </w:p>
    <w:p w:rsidR="007A2610" w:rsidRDefault="007A2610" w:rsidP="007A2610">
      <w:pPr>
        <w:pStyle w:val="2"/>
        <w:rPr>
          <w:sz w:val="24"/>
        </w:rPr>
      </w:pPr>
    </w:p>
    <w:p w:rsidR="00BE24FC" w:rsidRDefault="00BE24FC" w:rsidP="007A2610">
      <w:pPr>
        <w:pStyle w:val="2"/>
        <w:rPr>
          <w:sz w:val="24"/>
        </w:rPr>
      </w:pPr>
    </w:p>
    <w:p w:rsidR="00BE24FC" w:rsidRDefault="00BE24FC" w:rsidP="007A2610">
      <w:pPr>
        <w:pStyle w:val="2"/>
        <w:rPr>
          <w:sz w:val="24"/>
        </w:rPr>
      </w:pPr>
    </w:p>
    <w:p w:rsidR="007A2610" w:rsidRDefault="007A2610" w:rsidP="007A2610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Глава муниципального образования </w:t>
      </w:r>
    </w:p>
    <w:p w:rsidR="007A2610" w:rsidRPr="00BE24FC" w:rsidRDefault="007A2610" w:rsidP="007A2610">
      <w:pPr>
        <w:rPr>
          <w:b/>
        </w:rPr>
      </w:pPr>
      <w:r>
        <w:rPr>
          <w:b/>
          <w:bCs/>
        </w:rPr>
        <w:t>с</w:t>
      </w:r>
      <w:r w:rsidR="00BE24FC">
        <w:rPr>
          <w:b/>
          <w:bCs/>
        </w:rPr>
        <w:t>ельского поселения «МО СП «Хошун - Узурское</w:t>
      </w:r>
      <w:r>
        <w:rPr>
          <w:b/>
          <w:bCs/>
        </w:rPr>
        <w:t>»</w:t>
      </w:r>
      <w:r>
        <w:t xml:space="preserve">                             </w:t>
      </w:r>
      <w:r w:rsidR="00BE24FC">
        <w:t xml:space="preserve">           </w:t>
      </w:r>
      <w:r w:rsidR="00BE24FC" w:rsidRPr="00BE24FC">
        <w:rPr>
          <w:b/>
        </w:rPr>
        <w:t>Ж.Д.Иванов</w:t>
      </w:r>
    </w:p>
    <w:p w:rsidR="007A2610" w:rsidRDefault="007A2610" w:rsidP="007A2610">
      <w:pPr>
        <w:rPr>
          <w:i/>
          <w:iCs/>
        </w:rPr>
      </w:pPr>
      <w:r>
        <w:t xml:space="preserve">                                                                                                        </w:t>
      </w:r>
      <w:r>
        <w:rPr>
          <w:i/>
          <w:iCs/>
        </w:rPr>
        <w:t>подпись               расшифровка</w:t>
      </w:r>
    </w:p>
    <w:p w:rsidR="0062249E" w:rsidRDefault="0062249E"/>
    <w:sectPr w:rsidR="0062249E" w:rsidSect="00C768C1">
      <w:pgSz w:w="11906" w:h="16838"/>
      <w:pgMar w:top="1135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10"/>
    <w:rsid w:val="000809B3"/>
    <w:rsid w:val="00105D97"/>
    <w:rsid w:val="00107EFB"/>
    <w:rsid w:val="003B616E"/>
    <w:rsid w:val="0062249E"/>
    <w:rsid w:val="007A2610"/>
    <w:rsid w:val="007B607C"/>
    <w:rsid w:val="009579A6"/>
    <w:rsid w:val="00992E86"/>
    <w:rsid w:val="00AC550B"/>
    <w:rsid w:val="00B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610"/>
    <w:pPr>
      <w:keepNext/>
      <w:jc w:val="center"/>
      <w:outlineLvl w:val="0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610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7A2610"/>
    <w:pPr>
      <w:jc w:val="center"/>
    </w:pPr>
    <w:rPr>
      <w:bCs/>
      <w:szCs w:val="20"/>
    </w:rPr>
  </w:style>
  <w:style w:type="character" w:customStyle="1" w:styleId="a4">
    <w:name w:val="Основной текст Знак"/>
    <w:basedOn w:val="a0"/>
    <w:link w:val="a3"/>
    <w:semiHidden/>
    <w:rsid w:val="007A261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7A2610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7A261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2021-07-22T05:35:00Z</cp:lastPrinted>
  <dcterms:created xsi:type="dcterms:W3CDTF">2021-07-22T03:37:00Z</dcterms:created>
  <dcterms:modified xsi:type="dcterms:W3CDTF">2021-08-18T03:21:00Z</dcterms:modified>
</cp:coreProperties>
</file>