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7A5E" w:rsidTr="009B0EA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A5E" w:rsidRDefault="00367A5E" w:rsidP="009B0EAE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367A5E" w:rsidRDefault="00367A5E" w:rsidP="00367A5E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367A5E" w:rsidRDefault="00367A5E" w:rsidP="00367A5E">
      <w:pPr>
        <w:rPr>
          <w:sz w:val="24"/>
        </w:rPr>
      </w:pPr>
    </w:p>
    <w:p w:rsidR="00367A5E" w:rsidRPr="00516AED" w:rsidRDefault="00367A5E" w:rsidP="00367A5E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367A5E" w:rsidRPr="00516AED" w:rsidTr="009B0EAE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A5E" w:rsidRPr="00516AED" w:rsidRDefault="00367A5E" w:rsidP="009B0EAE">
            <w:pPr>
              <w:rPr>
                <w:sz w:val="24"/>
              </w:rPr>
            </w:pPr>
            <w:r>
              <w:rPr>
                <w:sz w:val="24"/>
              </w:rPr>
              <w:t>21.12</w:t>
            </w:r>
            <w:r w:rsidRPr="00516AED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A5E" w:rsidRPr="00516AED" w:rsidRDefault="00367A5E" w:rsidP="009B0EAE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A5E" w:rsidRPr="00516AED" w:rsidRDefault="00367A5E" w:rsidP="009B0EAE">
            <w:pPr>
              <w:rPr>
                <w:sz w:val="24"/>
              </w:rPr>
            </w:pPr>
            <w:r>
              <w:rPr>
                <w:sz w:val="24"/>
              </w:rPr>
              <w:t xml:space="preserve">   47</w:t>
            </w:r>
          </w:p>
        </w:tc>
      </w:tr>
      <w:tr w:rsidR="00367A5E" w:rsidRPr="00516AED" w:rsidTr="009B0EAE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A5E" w:rsidRPr="00516AED" w:rsidRDefault="00367A5E" w:rsidP="009B0EAE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367A5E" w:rsidRPr="00516AED" w:rsidRDefault="00367A5E" w:rsidP="009B0EAE">
            <w:pPr>
              <w:jc w:val="center"/>
              <w:rPr>
                <w:sz w:val="24"/>
              </w:rPr>
            </w:pPr>
          </w:p>
          <w:p w:rsidR="00367A5E" w:rsidRPr="00516AED" w:rsidRDefault="00367A5E" w:rsidP="009B0EAE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A5E" w:rsidRPr="00516AED" w:rsidRDefault="00367A5E" w:rsidP="009B0EA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A5E" w:rsidRPr="00516AED" w:rsidRDefault="00367A5E" w:rsidP="009B0EAE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367A5E" w:rsidRPr="00516AED" w:rsidTr="009B0EAE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7A5E" w:rsidRPr="00516AED" w:rsidRDefault="00367A5E" w:rsidP="009B0EAE">
            <w:pPr>
              <w:rPr>
                <w:sz w:val="24"/>
              </w:rPr>
            </w:pPr>
            <w:r>
              <w:rPr>
                <w:sz w:val="24"/>
              </w:rPr>
              <w:t xml:space="preserve">О присвоении, </w:t>
            </w:r>
            <w:r w:rsidRPr="00516AED">
              <w:rPr>
                <w:sz w:val="24"/>
              </w:rPr>
              <w:t>изменени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и аннулировани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адресов</w:t>
            </w:r>
          </w:p>
        </w:tc>
      </w:tr>
      <w:tr w:rsidR="00367A5E" w:rsidRPr="00516AED" w:rsidTr="009B0EAE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7A5E" w:rsidRPr="00516AED" w:rsidRDefault="00367A5E" w:rsidP="009B0EAE">
            <w:pPr>
              <w:rPr>
                <w:sz w:val="24"/>
              </w:rPr>
            </w:pPr>
          </w:p>
        </w:tc>
      </w:tr>
    </w:tbl>
    <w:p w:rsidR="00367A5E" w:rsidRPr="00516AED" w:rsidRDefault="00367A5E" w:rsidP="00367A5E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367A5E" w:rsidRPr="00516AED" w:rsidTr="009B0EAE">
        <w:tc>
          <w:tcPr>
            <w:tcW w:w="9571" w:type="dxa"/>
            <w:hideMark/>
          </w:tcPr>
          <w:p w:rsidR="00367A5E" w:rsidRPr="00516AED" w:rsidRDefault="00367A5E" w:rsidP="009B0EAE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367A5E" w:rsidRPr="00516AED" w:rsidRDefault="00367A5E" w:rsidP="00367A5E">
      <w:pPr>
        <w:jc w:val="center"/>
        <w:rPr>
          <w:b/>
          <w:sz w:val="24"/>
        </w:rPr>
      </w:pPr>
    </w:p>
    <w:p w:rsidR="00367A5E" w:rsidRDefault="00367A5E" w:rsidP="00367A5E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367A5E" w:rsidRPr="00516AED" w:rsidRDefault="00367A5E" w:rsidP="00367A5E">
      <w:pPr>
        <w:jc w:val="center"/>
        <w:rPr>
          <w:b/>
          <w:sz w:val="24"/>
        </w:rPr>
      </w:pPr>
    </w:p>
    <w:p w:rsidR="00367A5E" w:rsidRPr="00516AED" w:rsidRDefault="00367A5E" w:rsidP="00367A5E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Объекту недвижимости</w:t>
      </w:r>
      <w:r w:rsidRPr="00516AE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с местонахождением</w:t>
      </w:r>
      <w:r w:rsidRPr="00516AED">
        <w:rPr>
          <w:rFonts w:ascii="Times New Roman" w:hAnsi="Times New Roman"/>
          <w:sz w:val="24"/>
          <w:szCs w:val="24"/>
        </w:rPr>
        <w:t>:  Республика Бурятия, Мухоршибирский  район,   у.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,  ул. </w:t>
      </w:r>
      <w:r>
        <w:rPr>
          <w:rFonts w:ascii="Times New Roman" w:hAnsi="Times New Roman"/>
          <w:sz w:val="24"/>
          <w:szCs w:val="24"/>
        </w:rPr>
        <w:t>Ленина</w:t>
      </w:r>
      <w:r w:rsidRPr="00516AED">
        <w:rPr>
          <w:rFonts w:ascii="Times New Roman" w:hAnsi="Times New Roman"/>
          <w:sz w:val="24"/>
          <w:szCs w:val="24"/>
        </w:rPr>
        <w:t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ул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енина, дом 46А с кадастровым номером 03:14:000000:2147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367A5E" w:rsidRPr="00DE7A18" w:rsidTr="009B0EAE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67A5E" w:rsidRPr="00DE7A18" w:rsidRDefault="00367A5E" w:rsidP="009B0EAE">
            <w:pPr>
              <w:spacing w:after="200" w:line="276" w:lineRule="auto"/>
              <w:rPr>
                <w:sz w:val="22"/>
              </w:rPr>
            </w:pPr>
          </w:p>
        </w:tc>
      </w:tr>
    </w:tbl>
    <w:p w:rsidR="00367A5E" w:rsidRDefault="00367A5E" w:rsidP="00367A5E">
      <w:pPr>
        <w:jc w:val="center"/>
        <w:rPr>
          <w:sz w:val="18"/>
          <w:szCs w:val="18"/>
        </w:rPr>
      </w:pPr>
    </w:p>
    <w:p w:rsidR="00367A5E" w:rsidRDefault="00367A5E" w:rsidP="00367A5E">
      <w:pPr>
        <w:rPr>
          <w:szCs w:val="28"/>
        </w:rPr>
      </w:pPr>
      <w:r>
        <w:rPr>
          <w:szCs w:val="28"/>
        </w:rPr>
        <w:t xml:space="preserve"> </w:t>
      </w:r>
    </w:p>
    <w:p w:rsidR="00367A5E" w:rsidRDefault="00367A5E" w:rsidP="00367A5E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367A5E" w:rsidRDefault="00367A5E" w:rsidP="00367A5E">
      <w:pPr>
        <w:ind w:firstLine="709"/>
        <w:jc w:val="both"/>
        <w:rPr>
          <w:sz w:val="24"/>
        </w:rPr>
      </w:pPr>
    </w:p>
    <w:p w:rsidR="00367A5E" w:rsidRDefault="00367A5E" w:rsidP="00367A5E">
      <w:pPr>
        <w:ind w:firstLine="709"/>
        <w:jc w:val="both"/>
        <w:rPr>
          <w:sz w:val="24"/>
        </w:rPr>
      </w:pPr>
    </w:p>
    <w:p w:rsidR="00367A5E" w:rsidRDefault="00367A5E" w:rsidP="00367A5E">
      <w:pPr>
        <w:jc w:val="center"/>
        <w:rPr>
          <w:b/>
          <w:szCs w:val="28"/>
        </w:rPr>
      </w:pPr>
    </w:p>
    <w:p w:rsidR="00367A5E" w:rsidRDefault="00367A5E" w:rsidP="00367A5E">
      <w:pPr>
        <w:jc w:val="center"/>
        <w:rPr>
          <w:b/>
          <w:szCs w:val="28"/>
        </w:rPr>
      </w:pPr>
    </w:p>
    <w:p w:rsidR="00367A5E" w:rsidRDefault="00367A5E" w:rsidP="00367A5E">
      <w:pPr>
        <w:jc w:val="center"/>
        <w:rPr>
          <w:b/>
          <w:szCs w:val="28"/>
        </w:rPr>
      </w:pPr>
    </w:p>
    <w:p w:rsidR="00367A5E" w:rsidRDefault="00367A5E" w:rsidP="00367A5E">
      <w:pPr>
        <w:jc w:val="center"/>
        <w:rPr>
          <w:b/>
          <w:szCs w:val="28"/>
        </w:rPr>
      </w:pPr>
    </w:p>
    <w:p w:rsidR="00367A5E" w:rsidRDefault="00367A5E" w:rsidP="00367A5E">
      <w:pPr>
        <w:jc w:val="center"/>
        <w:rPr>
          <w:b/>
          <w:szCs w:val="28"/>
        </w:rPr>
      </w:pPr>
    </w:p>
    <w:p w:rsidR="00367A5E" w:rsidRDefault="00367A5E" w:rsidP="00367A5E">
      <w:pPr>
        <w:jc w:val="center"/>
        <w:rPr>
          <w:b/>
          <w:szCs w:val="28"/>
        </w:rPr>
      </w:pPr>
    </w:p>
    <w:p w:rsidR="006F2C0A" w:rsidRDefault="00367A5E"/>
    <w:sectPr w:rsidR="006F2C0A" w:rsidSect="001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5E"/>
    <w:rsid w:val="00173D52"/>
    <w:rsid w:val="00367A5E"/>
    <w:rsid w:val="00C67C16"/>
    <w:rsid w:val="00C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Krokoz™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2021-12-29T07:08:00Z</dcterms:created>
  <dcterms:modified xsi:type="dcterms:W3CDTF">2021-12-29T07:09:00Z</dcterms:modified>
</cp:coreProperties>
</file>