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9B4E4E" w:rsidRPr="002F4163" w:rsidTr="00272A86">
        <w:trPr>
          <w:gridAfter w:val="1"/>
          <w:wAfter w:w="30" w:type="dxa"/>
          <w:trHeight w:val="2188"/>
        </w:trPr>
        <w:tc>
          <w:tcPr>
            <w:tcW w:w="3256" w:type="dxa"/>
          </w:tcPr>
          <w:p w:rsidR="009B4E4E" w:rsidRPr="002F4163" w:rsidRDefault="009B4E4E" w:rsidP="00272A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4E4E" w:rsidRPr="002F4163" w:rsidRDefault="009B4E4E" w:rsidP="00272A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B4E4E" w:rsidRPr="002F4163" w:rsidRDefault="009B4E4E" w:rsidP="00272A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9B4E4E" w:rsidRPr="002F4163" w:rsidRDefault="009B4E4E" w:rsidP="00272A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9B4E4E" w:rsidRPr="002F4163" w:rsidRDefault="009B4E4E" w:rsidP="00272A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9B4E4E" w:rsidRPr="002F4163" w:rsidRDefault="009B4E4E" w:rsidP="00272A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7302114" r:id="rId6"/>
              </w:object>
            </w:r>
          </w:p>
        </w:tc>
        <w:tc>
          <w:tcPr>
            <w:tcW w:w="3126" w:type="dxa"/>
          </w:tcPr>
          <w:p w:rsidR="009B4E4E" w:rsidRPr="002F4163" w:rsidRDefault="009B4E4E" w:rsidP="00272A8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B4E4E" w:rsidRPr="002F4163" w:rsidRDefault="009B4E4E" w:rsidP="00272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B4E4E" w:rsidRPr="002F4163" w:rsidTr="00272A86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4E4E" w:rsidRPr="002F4163" w:rsidRDefault="009B4E4E" w:rsidP="00272A8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B4E4E" w:rsidRPr="002F4163" w:rsidRDefault="009B4E4E" w:rsidP="009B4E4E">
      <w:pPr>
        <w:spacing w:after="0"/>
        <w:rPr>
          <w:rFonts w:ascii="Times New Roman" w:hAnsi="Times New Roman" w:cs="Times New Roman"/>
          <w:b/>
        </w:rPr>
      </w:pPr>
    </w:p>
    <w:p w:rsidR="009B4E4E" w:rsidRPr="003C67CC" w:rsidRDefault="009B4E4E" w:rsidP="009B4E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9B4E4E" w:rsidRPr="002F4163" w:rsidRDefault="009B4E4E" w:rsidP="009B4E4E">
      <w:pPr>
        <w:spacing w:after="0"/>
        <w:rPr>
          <w:rFonts w:ascii="Times New Roman" w:hAnsi="Times New Roman" w:cs="Times New Roman"/>
        </w:rPr>
      </w:pPr>
    </w:p>
    <w:p w:rsidR="009B4E4E" w:rsidRPr="002F4163" w:rsidRDefault="009B4E4E" w:rsidP="009B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</w:t>
      </w:r>
      <w:r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 2022</w:t>
      </w:r>
      <w:r w:rsidRPr="002F4163">
        <w:rPr>
          <w:rFonts w:ascii="Times New Roman" w:hAnsi="Times New Roman" w:cs="Times New Roman"/>
        </w:rPr>
        <w:t xml:space="preserve"> г.                 </w:t>
      </w:r>
      <w:r>
        <w:rPr>
          <w:rFonts w:ascii="Times New Roman" w:hAnsi="Times New Roman" w:cs="Times New Roman"/>
        </w:rPr>
        <w:t xml:space="preserve">                            № 2</w:t>
      </w:r>
    </w:p>
    <w:p w:rsidR="009B4E4E" w:rsidRPr="002F4163" w:rsidRDefault="009B4E4E" w:rsidP="009B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9B4E4E" w:rsidRPr="002F4163" w:rsidRDefault="009B4E4E" w:rsidP="009B4E4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9B4E4E" w:rsidRPr="002F4163" w:rsidRDefault="009B4E4E" w:rsidP="009B4E4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B4E4E" w:rsidRPr="002F4163" w:rsidRDefault="009B4E4E" w:rsidP="009B4E4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9B4E4E" w:rsidRPr="002950E8" w:rsidRDefault="009B4E4E" w:rsidP="009B4E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9B4E4E" w:rsidRPr="002F4163" w:rsidRDefault="009B4E4E" w:rsidP="009B4E4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Объекту адресации з</w:t>
      </w:r>
      <w:r w:rsidRPr="002F4163">
        <w:rPr>
          <w:rFonts w:ascii="Times New Roman" w:hAnsi="Times New Roman" w:cs="Times New Roman"/>
        </w:rPr>
        <w:t xml:space="preserve">емельному </w:t>
      </w:r>
      <w:r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 xml:space="preserve"> </w:t>
      </w:r>
      <w:proofErr w:type="gramStart"/>
      <w:r w:rsidRPr="002F4163">
        <w:rPr>
          <w:rFonts w:ascii="Times New Roman" w:hAnsi="Times New Roman" w:cs="Times New Roman"/>
        </w:rPr>
        <w:t>участку,  с</w:t>
      </w:r>
      <w:proofErr w:type="gramEnd"/>
      <w:r w:rsidRPr="002F4163">
        <w:rPr>
          <w:rFonts w:ascii="Times New Roman" w:hAnsi="Times New Roman" w:cs="Times New Roman"/>
        </w:rPr>
        <w:t xml:space="preserve"> кад</w:t>
      </w:r>
      <w:r>
        <w:rPr>
          <w:rFonts w:ascii="Times New Roman" w:hAnsi="Times New Roman" w:cs="Times New Roman"/>
        </w:rPr>
        <w:t>астровым номером 03:14:020103:12</w:t>
      </w:r>
      <w:r w:rsidRPr="002F4163">
        <w:rPr>
          <w:rFonts w:ascii="Times New Roman" w:hAnsi="Times New Roman" w:cs="Times New Roman"/>
        </w:rPr>
        <w:t>,  присвоить адрес: Российская Федерация, Республика Бурятия, Мухоршибирский муниципальный район, сельское поселение «Барское», село Бар</w:t>
      </w:r>
      <w:r>
        <w:rPr>
          <w:rFonts w:ascii="Times New Roman" w:hAnsi="Times New Roman" w:cs="Times New Roman"/>
        </w:rPr>
        <w:t>, улица</w:t>
      </w:r>
      <w:r w:rsidRPr="002F4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Ленина</w:t>
      </w:r>
      <w:r w:rsidRPr="002F41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>
        <w:rPr>
          <w:rFonts w:ascii="Times New Roman" w:hAnsi="Times New Roman" w:cs="Times New Roman"/>
        </w:rPr>
        <w:t>149</w:t>
      </w:r>
      <w:bookmarkStart w:id="0" w:name="_GoBack"/>
      <w:bookmarkEnd w:id="0"/>
      <w:r w:rsidRPr="002F4163">
        <w:rPr>
          <w:rFonts w:ascii="Times New Roman" w:hAnsi="Times New Roman" w:cs="Times New Roman"/>
        </w:rPr>
        <w:t>.</w:t>
      </w:r>
    </w:p>
    <w:p w:rsidR="009B4E4E" w:rsidRPr="002F4163" w:rsidRDefault="009B4E4E" w:rsidP="009B4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 xml:space="preserve">  2. </w:t>
      </w:r>
      <w:r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9B4E4E" w:rsidRDefault="009B4E4E" w:rsidP="009B4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Pr="002F4163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9B4E4E" w:rsidRDefault="009B4E4E" w:rsidP="009B4E4E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9B4E4E" w:rsidRDefault="009B4E4E" w:rsidP="009B4E4E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9B4E4E" w:rsidRPr="002F4163" w:rsidRDefault="009B4E4E" w:rsidP="009B4E4E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9B4E4E" w:rsidRDefault="009B4E4E" w:rsidP="009B4E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B4E4E" w:rsidRPr="002F4163" w:rsidRDefault="009B4E4E" w:rsidP="009B4E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9B4E4E" w:rsidRDefault="009B4E4E" w:rsidP="009B4E4E"/>
    <w:p w:rsidR="00C550BD" w:rsidRDefault="00C550BD"/>
    <w:sectPr w:rsidR="00C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2"/>
    <w:rsid w:val="003F6DB2"/>
    <w:rsid w:val="009B4E4E"/>
    <w:rsid w:val="00C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FD9E6A-754D-4386-A63C-DDAA59A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2022-02-25T05:45:00Z</cp:lastPrinted>
  <dcterms:created xsi:type="dcterms:W3CDTF">2022-02-25T05:44:00Z</dcterms:created>
  <dcterms:modified xsi:type="dcterms:W3CDTF">2022-02-25T05:49:00Z</dcterms:modified>
</cp:coreProperties>
</file>