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7" w:rsidRPr="002F4508" w:rsidRDefault="001F7E07" w:rsidP="001F7E07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10AF579C" wp14:editId="31C0B465">
            <wp:simplePos x="0" y="0"/>
            <wp:positionH relativeFrom="column">
              <wp:posOffset>59055</wp:posOffset>
            </wp:positionH>
            <wp:positionV relativeFrom="paragraph">
              <wp:posOffset>-72307</wp:posOffset>
            </wp:positionV>
            <wp:extent cx="1940118" cy="1108500"/>
            <wp:effectExtent l="0" t="0" r="0" b="0"/>
            <wp:wrapNone/>
            <wp:docPr id="1" name="Рисунок 1" descr="C:\Users\Пользователь\Desktop\Аяна\макет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яна\макеты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1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BA109C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1F7E07" w:rsidRDefault="001F7E07" w:rsidP="001F7E07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26901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9269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="002F7403">
        <w:rPr>
          <w:rFonts w:ascii="Times New Roman" w:hAnsi="Times New Roman"/>
          <w:b/>
          <w:sz w:val="32"/>
          <w:szCs w:val="32"/>
        </w:rPr>
        <w:t>«Центр Кадастровых Р</w:t>
      </w:r>
      <w:r w:rsidRPr="00926901">
        <w:rPr>
          <w:rFonts w:ascii="Times New Roman" w:hAnsi="Times New Roman"/>
          <w:b/>
          <w:sz w:val="32"/>
          <w:szCs w:val="32"/>
        </w:rPr>
        <w:t>абот»</w:t>
      </w:r>
    </w:p>
    <w:p w:rsidR="001F7E07" w:rsidRDefault="001F7E07" w:rsidP="001F7E07">
      <w:pPr>
        <w:spacing w:before="0" w:beforeAutospacing="0" w:after="0" w:afterAutospacing="0"/>
        <w:ind w:left="0" w:firstLine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</w:t>
      </w:r>
    </w:p>
    <w:p w:rsidR="001F7E07" w:rsidRPr="00D30A44" w:rsidRDefault="001F7E07" w:rsidP="001F7E07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 xml:space="preserve">671340, Республика </w:t>
      </w:r>
      <w:proofErr w:type="spellStart"/>
      <w:r w:rsidRPr="00D30A44">
        <w:rPr>
          <w:rFonts w:ascii="Times New Roman" w:hAnsi="Times New Roman"/>
          <w:sz w:val="20"/>
          <w:szCs w:val="20"/>
        </w:rPr>
        <w:t>Бурятия</w:t>
      </w:r>
      <w:proofErr w:type="gramStart"/>
      <w:r w:rsidRPr="00D30A44">
        <w:rPr>
          <w:rFonts w:ascii="Times New Roman" w:hAnsi="Times New Roman"/>
          <w:sz w:val="20"/>
          <w:szCs w:val="20"/>
        </w:rPr>
        <w:t>,г</w:t>
      </w:r>
      <w:proofErr w:type="spellEnd"/>
      <w:proofErr w:type="gramEnd"/>
      <w:r w:rsidRPr="00D30A44">
        <w:rPr>
          <w:rFonts w:ascii="Times New Roman" w:hAnsi="Times New Roman"/>
          <w:sz w:val="20"/>
          <w:szCs w:val="20"/>
        </w:rPr>
        <w:t xml:space="preserve">. Улан-Удэ, ул. </w:t>
      </w:r>
      <w:proofErr w:type="spellStart"/>
      <w:r w:rsidRPr="00D30A44">
        <w:rPr>
          <w:rFonts w:ascii="Times New Roman" w:hAnsi="Times New Roman"/>
          <w:sz w:val="20"/>
          <w:szCs w:val="20"/>
        </w:rPr>
        <w:t>Балтахинова</w:t>
      </w:r>
      <w:proofErr w:type="spellEnd"/>
      <w:r w:rsidRPr="00D30A44">
        <w:rPr>
          <w:rFonts w:ascii="Times New Roman" w:hAnsi="Times New Roman"/>
          <w:sz w:val="20"/>
          <w:szCs w:val="20"/>
        </w:rPr>
        <w:t>, д. 17, оф. 302</w:t>
      </w:r>
    </w:p>
    <w:p w:rsid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4569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>тел</w:t>
      </w:r>
      <w:r w:rsidRPr="004569F2">
        <w:rPr>
          <w:rFonts w:ascii="Times New Roman" w:hAnsi="Times New Roman"/>
          <w:sz w:val="20"/>
          <w:szCs w:val="20"/>
        </w:rPr>
        <w:t xml:space="preserve">. 8(3012)626-711, 89834-355-311,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4569F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4569F2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centrof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2012@</w:t>
        </w:r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p w:rsidR="001F7E07" w:rsidRP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</w:tblGrid>
      <w:tr w:rsidR="006A7CC3" w:rsidRPr="00E14F8F" w:rsidTr="00BB7F72">
        <w:trPr>
          <w:trHeight w:val="11240"/>
        </w:trPr>
        <w:tc>
          <w:tcPr>
            <w:tcW w:w="3157" w:type="dxa"/>
          </w:tcPr>
          <w:p w:rsidR="006A7CC3" w:rsidRPr="00E14F8F" w:rsidRDefault="006A7CC3" w:rsidP="00BB7F72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CC3" w:rsidRPr="00E14F8F" w:rsidRDefault="006A7CC3" w:rsidP="008C3722">
            <w:p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6A7CC3" w:rsidRPr="00D7503B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550E" w:rsidRPr="00CD550E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50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</w:t>
            </w:r>
            <w:r w:rsidR="00490154" w:rsidRPr="00CD550E">
              <w:rPr>
                <w:rFonts w:ascii="Times New Roman" w:hAnsi="Times New Roman"/>
                <w:sz w:val="24"/>
                <w:szCs w:val="24"/>
              </w:rPr>
              <w:t>ЗАСТРОЙКИ МО</w:t>
            </w:r>
            <w:r w:rsidRPr="00CD550E"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</w:p>
          <w:p w:rsidR="002444C7" w:rsidRDefault="00B41E2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4C7">
              <w:rPr>
                <w:rFonts w:ascii="Times New Roman" w:hAnsi="Times New Roman"/>
                <w:sz w:val="24"/>
                <w:szCs w:val="24"/>
              </w:rPr>
              <w:t>«</w:t>
            </w:r>
            <w:r w:rsidR="00AB34E3">
              <w:rPr>
                <w:rFonts w:ascii="Times New Roman" w:hAnsi="Times New Roman"/>
                <w:sz w:val="24"/>
                <w:szCs w:val="24"/>
              </w:rPr>
              <w:t>МУХОРШИБИР</w:t>
            </w:r>
            <w:r w:rsidR="005C625F">
              <w:rPr>
                <w:rFonts w:ascii="Times New Roman" w:hAnsi="Times New Roman"/>
                <w:sz w:val="24"/>
                <w:szCs w:val="24"/>
              </w:rPr>
              <w:t>СКОЕ</w:t>
            </w:r>
            <w:r w:rsidRPr="002444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CC3" w:rsidRPr="00CD550E" w:rsidRDefault="005C625F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МУХОРШИБИРСКОГО </w:t>
            </w:r>
            <w:r w:rsidR="006A7CC3" w:rsidRPr="00CD550E">
              <w:rPr>
                <w:rFonts w:ascii="Times New Roman" w:hAnsi="Times New Roman"/>
                <w:sz w:val="24"/>
                <w:szCs w:val="24"/>
              </w:rPr>
              <w:t>РАЙОНА РЕСПУБЛИКИ БУРЯТИЯ</w:t>
            </w:r>
          </w:p>
          <w:p w:rsidR="006A7CC3" w:rsidRPr="00CD550E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6A7CC3" w:rsidRPr="00E14F8F" w:rsidTr="00BB7F72">
              <w:trPr>
                <w:trHeight w:val="478"/>
              </w:trPr>
              <w:tc>
                <w:tcPr>
                  <w:tcW w:w="2263" w:type="dxa"/>
                </w:tcPr>
                <w:p w:rsidR="006A7CC3" w:rsidRPr="00E14F8F" w:rsidRDefault="006A7CC3" w:rsidP="001959A3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  <w:r w:rsidR="001F7E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959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6A7CC3" w:rsidRPr="00E14F8F" w:rsidTr="00BB7F72">
              <w:trPr>
                <w:trHeight w:val="478"/>
              </w:trPr>
              <w:tc>
                <w:tcPr>
                  <w:tcW w:w="2263" w:type="dxa"/>
                </w:tcPr>
                <w:p w:rsidR="006A7CC3" w:rsidRPr="00E14F8F" w:rsidRDefault="006A7CC3" w:rsidP="002F7403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  <w:r w:rsidR="001F7E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A7CC3" w:rsidRPr="00E14F8F" w:rsidRDefault="008521BA" w:rsidP="00BB7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2.45pt;margin-top:-109.35pt;width:119.3pt;height:0;z-index:251664384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1F7E07" w:rsidRPr="00E14F8F" w:rsidRDefault="001F7E07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8521BA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-.6pt;margin-top:15.1pt;width:508.1pt;height:0;z-index:251662336" o:connectortype="straight"/>
        </w:pict>
      </w:r>
    </w:p>
    <w:p w:rsidR="006A7CC3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</w:p>
    <w:p w:rsidR="006A7CC3" w:rsidRDefault="002444C7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444C7">
        <w:rPr>
          <w:rFonts w:ascii="Times New Roman" w:hAnsi="Times New Roman"/>
          <w:b/>
          <w:sz w:val="28"/>
          <w:szCs w:val="28"/>
        </w:rPr>
        <w:t>МО СП «</w:t>
      </w:r>
      <w:r w:rsidR="00AB34E3">
        <w:rPr>
          <w:rFonts w:ascii="Times New Roman" w:hAnsi="Times New Roman"/>
          <w:b/>
          <w:sz w:val="28"/>
          <w:szCs w:val="28"/>
        </w:rPr>
        <w:t>МУХОРШИБИР</w:t>
      </w:r>
      <w:r w:rsidR="005C625F">
        <w:rPr>
          <w:rFonts w:ascii="Times New Roman" w:hAnsi="Times New Roman"/>
          <w:b/>
          <w:sz w:val="28"/>
          <w:szCs w:val="28"/>
        </w:rPr>
        <w:t>СКОЕ</w:t>
      </w:r>
      <w:r w:rsidRPr="002444C7">
        <w:rPr>
          <w:rFonts w:ascii="Times New Roman" w:hAnsi="Times New Roman"/>
          <w:b/>
          <w:sz w:val="28"/>
          <w:szCs w:val="28"/>
        </w:rPr>
        <w:t>»</w:t>
      </w: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35" w:rsidRPr="000F7A11" w:rsidRDefault="008521BA" w:rsidP="00934335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5" o:spid="_x0000_s1031" type="#_x0000_t32" style="position:absolute;left:0;text-align:left;margin-left:5.65pt;margin-top:23.45pt;width:310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N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b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h/I0G90AAAAIAQAADwAAAGRycy9kb3ducmV2LnhtbEyPwU7DMBBE&#10;70j8g7VIvSDqJC0RDXGqqhIHjrSVuLrxkgTidRQ7TejXs6iH9jg7o9k3+XqyrThh7xtHCuJ5BAKp&#10;dKahSsFh//b0AsIHTUa3jlDBL3pYF/d3uc6MG+kDT7tQCS4hn2kFdQhdJqUva7Taz12HxN6X660O&#10;LPtKml6PXG5bmURRKq1uiD/UusNtjeXPbrAK0A/PcbRZ2erwfh4fP5Pz99jtlZo9TJtXEAGncA3D&#10;Pz6jQ8FMRzeQ8aJlHS84qWCZrkCwny6SJYjj5SCLXN4OKP4AAAD//wMAUEsBAi0AFAAGAAgAAAAh&#10;ALaDOJL+AAAA4QEAABMAAAAAAAAAAAAAAAAAAAAAAFtDb250ZW50X1R5cGVzXS54bWxQSwECLQAU&#10;AAYACAAAACEAOP0h/9YAAACUAQAACwAAAAAAAAAAAAAAAAAvAQAAX3JlbHMvLnJlbHNQSwECLQAU&#10;AAYACAAAACEAkCpzaR4CAAA7BAAADgAAAAAAAAAAAAAAAAAuAgAAZHJzL2Uyb0RvYy54bWxQSwEC&#10;LQAUAAYACAAAACEAh/I0G90AAAAIAQAADwAAAAAAAAAAAAAAAAB4BAAAZHJzL2Rvd25yZXYueG1s&#10;UEsFBgAAAAAEAAQA8wAAAIIFAAAAAA==&#10;"/>
        </w:pict>
      </w:r>
      <w:r w:rsidR="00934335" w:rsidRPr="000F7A11">
        <w:rPr>
          <w:rFonts w:ascii="Times New Roman" w:hAnsi="Times New Roman"/>
          <w:sz w:val="28"/>
          <w:szCs w:val="28"/>
        </w:rPr>
        <w:t>Генеральный директор                 Червинская Н.В.</w:t>
      </w:r>
    </w:p>
    <w:p w:rsidR="00934335" w:rsidRPr="000F7A11" w:rsidRDefault="00934335" w:rsidP="00934335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0F7A11">
        <w:rPr>
          <w:rFonts w:ascii="Times New Roman" w:hAnsi="Times New Roman"/>
          <w:sz w:val="28"/>
          <w:szCs w:val="28"/>
        </w:rPr>
        <w:t>Разработчик</w:t>
      </w:r>
      <w:r w:rsidR="008521BA">
        <w:rPr>
          <w:rFonts w:ascii="Times New Roman" w:hAnsi="Times New Roman"/>
          <w:sz w:val="28"/>
          <w:szCs w:val="28"/>
        </w:rPr>
        <w:t>и</w:t>
      </w:r>
      <w:r w:rsidRPr="000F7A1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Таракановская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З.М.</w:t>
      </w:r>
    </w:p>
    <w:p w:rsidR="002F7403" w:rsidRPr="00E14F8F" w:rsidRDefault="008521BA" w:rsidP="002F7403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4" o:spid="_x0000_s1032" type="#_x0000_t32" style="position:absolute;left:0;text-align:left;margin-left:5.65pt;margin-top:.9pt;width:310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rm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7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u1WWdtoAAAAGAQAADwAAAGRycy9kb3ducmV2LnhtbEyPQUvDQBCF&#10;74L/YRnBi9hNUi0asylF8ODRtuB1mh2TaHY2ZDdN7K939GJPw+M93nyvWM+uU0caQuvZQLpIQBFX&#10;3rZcG9jvXm4fQIWIbLHzTAa+KcC6vLwoMLd+4jc6bmOtpIRDjgaaGPtc61A15DAsfE8s3ocfHEaR&#10;Q63tgJOUu05nSbLSDluWDw329NxQ9bUdnQEK432abB5dvX89TTfv2elz6nfGXF/NmydQkeb4H4Zf&#10;fEGHUpgOfmQbVCc6XUpSrgwQe7XM7kAd/rQuC32OX/4AAAD//wMAUEsBAi0AFAAGAAgAAAAhALaD&#10;OJL+AAAA4QEAABMAAAAAAAAAAAAAAAAAAAAAAFtDb250ZW50X1R5cGVzXS54bWxQSwECLQAUAAYA&#10;CAAAACEAOP0h/9YAAACUAQAACwAAAAAAAAAAAAAAAAAvAQAAX3JlbHMvLnJlbHNQSwECLQAUAAYA&#10;CAAAACEAkz6q5h4CAAA7BAAADgAAAAAAAAAAAAAAAAAuAgAAZHJzL2Uyb0RvYy54bWxQSwECLQAU&#10;AAYACAAAACEAu1WWdtoAAAAGAQAADwAAAAAAAAAAAAAAAAB4BAAAZHJzL2Rvd25yZXYueG1sUEsF&#10;BgAAAAAEAAQA8wAAAH8FAAAAAA==&#10;"/>
        </w:pict>
      </w:r>
      <w:r w:rsidR="002F740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2F7403">
        <w:rPr>
          <w:rFonts w:ascii="Times New Roman" w:hAnsi="Times New Roman"/>
          <w:sz w:val="28"/>
          <w:szCs w:val="28"/>
        </w:rPr>
        <w:t>Елаева</w:t>
      </w:r>
      <w:proofErr w:type="spellEnd"/>
      <w:r w:rsidR="002F7403">
        <w:rPr>
          <w:rFonts w:ascii="Times New Roman" w:hAnsi="Times New Roman"/>
          <w:sz w:val="28"/>
          <w:szCs w:val="28"/>
        </w:rPr>
        <w:t xml:space="preserve"> А.Э.</w:t>
      </w:r>
    </w:p>
    <w:p w:rsidR="002F7403" w:rsidRPr="00E14F8F" w:rsidRDefault="002F7403" w:rsidP="002F7403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5.65pt;margin-top:.9pt;width:310.55pt;height:0;z-index:251677696" o:connectortype="straight"/>
        </w:pict>
      </w: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372FBA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32D19" w:rsidRDefault="00D32D19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 w:rsidR="00490154">
        <w:rPr>
          <w:rFonts w:ascii="Times New Roman" w:hAnsi="Times New Roman"/>
          <w:b/>
          <w:sz w:val="28"/>
          <w:szCs w:val="28"/>
        </w:rPr>
        <w:t>9</w:t>
      </w:r>
    </w:p>
    <w:p w:rsidR="001F7E07" w:rsidRPr="002F4508" w:rsidRDefault="001F7E07" w:rsidP="001F7E07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C43B50B" wp14:editId="6C8518D2">
            <wp:simplePos x="0" y="0"/>
            <wp:positionH relativeFrom="column">
              <wp:posOffset>59055</wp:posOffset>
            </wp:positionH>
            <wp:positionV relativeFrom="paragraph">
              <wp:posOffset>-72307</wp:posOffset>
            </wp:positionV>
            <wp:extent cx="1940118" cy="1108500"/>
            <wp:effectExtent l="0" t="0" r="0" b="0"/>
            <wp:wrapNone/>
            <wp:docPr id="2" name="Рисунок 2" descr="C:\Users\Пользователь\Desktop\Аяна\макет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яна\макеты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1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BA109C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1F7E07" w:rsidRDefault="001F7E07" w:rsidP="001F7E07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26901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9269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="00D049CF">
        <w:rPr>
          <w:rFonts w:ascii="Times New Roman" w:hAnsi="Times New Roman"/>
          <w:b/>
          <w:sz w:val="32"/>
          <w:szCs w:val="32"/>
        </w:rPr>
        <w:t>«Центр Кадастровых Р</w:t>
      </w:r>
      <w:r w:rsidRPr="00926901">
        <w:rPr>
          <w:rFonts w:ascii="Times New Roman" w:hAnsi="Times New Roman"/>
          <w:b/>
          <w:sz w:val="32"/>
          <w:szCs w:val="32"/>
        </w:rPr>
        <w:t>абот»</w:t>
      </w:r>
    </w:p>
    <w:p w:rsidR="001F7E07" w:rsidRDefault="001F7E07" w:rsidP="001F7E07">
      <w:pPr>
        <w:spacing w:before="0" w:beforeAutospacing="0" w:after="0" w:afterAutospacing="0"/>
        <w:ind w:left="0" w:firstLine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</w:t>
      </w:r>
    </w:p>
    <w:p w:rsidR="001F7E07" w:rsidRPr="00D30A44" w:rsidRDefault="001F7E07" w:rsidP="001F7E07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 xml:space="preserve">671340, Республика </w:t>
      </w:r>
      <w:proofErr w:type="spellStart"/>
      <w:r w:rsidRPr="00D30A44">
        <w:rPr>
          <w:rFonts w:ascii="Times New Roman" w:hAnsi="Times New Roman"/>
          <w:sz w:val="20"/>
          <w:szCs w:val="20"/>
        </w:rPr>
        <w:t>Бурятия</w:t>
      </w:r>
      <w:proofErr w:type="gramStart"/>
      <w:r w:rsidRPr="00D30A44">
        <w:rPr>
          <w:rFonts w:ascii="Times New Roman" w:hAnsi="Times New Roman"/>
          <w:sz w:val="20"/>
          <w:szCs w:val="20"/>
        </w:rPr>
        <w:t>,г</w:t>
      </w:r>
      <w:proofErr w:type="spellEnd"/>
      <w:proofErr w:type="gramEnd"/>
      <w:r w:rsidRPr="00D30A44">
        <w:rPr>
          <w:rFonts w:ascii="Times New Roman" w:hAnsi="Times New Roman"/>
          <w:sz w:val="20"/>
          <w:szCs w:val="20"/>
        </w:rPr>
        <w:t xml:space="preserve">. Улан-Удэ, ул. </w:t>
      </w:r>
      <w:proofErr w:type="spellStart"/>
      <w:r w:rsidRPr="00D30A44">
        <w:rPr>
          <w:rFonts w:ascii="Times New Roman" w:hAnsi="Times New Roman"/>
          <w:sz w:val="20"/>
          <w:szCs w:val="20"/>
        </w:rPr>
        <w:t>Балтахинова</w:t>
      </w:r>
      <w:proofErr w:type="spellEnd"/>
      <w:r w:rsidRPr="00D30A44">
        <w:rPr>
          <w:rFonts w:ascii="Times New Roman" w:hAnsi="Times New Roman"/>
          <w:sz w:val="20"/>
          <w:szCs w:val="20"/>
        </w:rPr>
        <w:t>, д. 17, оф. 302</w:t>
      </w:r>
    </w:p>
    <w:p w:rsid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4569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>тел</w:t>
      </w:r>
      <w:r w:rsidRPr="004569F2">
        <w:rPr>
          <w:rFonts w:ascii="Times New Roman" w:hAnsi="Times New Roman"/>
          <w:sz w:val="20"/>
          <w:szCs w:val="20"/>
        </w:rPr>
        <w:t xml:space="preserve">. 8(3012)626-711, 89834-355-311,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4569F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4569F2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centrof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2012@</w:t>
        </w:r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p w:rsidR="001F7E07" w:rsidRPr="001F7E07" w:rsidRDefault="001F7E07" w:rsidP="001F7E07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</w:tblGrid>
      <w:tr w:rsidR="001F7E07" w:rsidRPr="00E14F8F" w:rsidTr="00E15A11">
        <w:trPr>
          <w:trHeight w:val="11240"/>
        </w:trPr>
        <w:tc>
          <w:tcPr>
            <w:tcW w:w="3157" w:type="dxa"/>
          </w:tcPr>
          <w:p w:rsidR="001F7E07" w:rsidRPr="00E14F8F" w:rsidRDefault="001F7E07" w:rsidP="00E15A11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E07" w:rsidRPr="00E14F8F" w:rsidRDefault="001F7E07" w:rsidP="00E15A11">
            <w:p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1F7E07" w:rsidRPr="00D7503B" w:rsidRDefault="001F7E07" w:rsidP="00E15A1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CD550E" w:rsidRDefault="001F7E07" w:rsidP="00E15A1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50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МО СП </w:t>
            </w:r>
          </w:p>
          <w:p w:rsidR="001F7E07" w:rsidRDefault="001F7E07" w:rsidP="00E15A1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4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МУХОРШИБИРСКОЕ</w:t>
            </w:r>
            <w:r w:rsidRPr="002444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7E07" w:rsidRPr="00CD550E" w:rsidRDefault="001F7E07" w:rsidP="00E15A1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МУХОРШИБИРСКОГО </w:t>
            </w:r>
            <w:r w:rsidRPr="00CD550E">
              <w:rPr>
                <w:rFonts w:ascii="Times New Roman" w:hAnsi="Times New Roman"/>
                <w:sz w:val="24"/>
                <w:szCs w:val="24"/>
              </w:rPr>
              <w:t>РАЙОНА РЕСПУБЛИКИ БУРЯТИЯ</w:t>
            </w:r>
          </w:p>
          <w:p w:rsidR="001F7E07" w:rsidRPr="00CD550E" w:rsidRDefault="001F7E07" w:rsidP="00E15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E14F8F" w:rsidRDefault="001F7E07" w:rsidP="00E15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E14F8F" w:rsidRDefault="001F7E07" w:rsidP="00E15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E14F8F" w:rsidRDefault="001F7E07" w:rsidP="00E15A1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E14F8F" w:rsidRDefault="001F7E07" w:rsidP="00E15A1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1F7E07" w:rsidRPr="00E14F8F" w:rsidRDefault="001F7E07" w:rsidP="00E15A11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1F7E07" w:rsidRPr="00E14F8F" w:rsidTr="00E15A11">
              <w:trPr>
                <w:trHeight w:val="478"/>
              </w:trPr>
              <w:tc>
                <w:tcPr>
                  <w:tcW w:w="2263" w:type="dxa"/>
                </w:tcPr>
                <w:p w:rsidR="001F7E07" w:rsidRPr="00E14F8F" w:rsidRDefault="001F7E07" w:rsidP="00D049CF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04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F7E07" w:rsidRPr="00E14F8F" w:rsidRDefault="001F7E07" w:rsidP="00E15A11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1F7E07" w:rsidRPr="00E14F8F" w:rsidTr="00E15A11">
              <w:trPr>
                <w:trHeight w:val="478"/>
              </w:trPr>
              <w:tc>
                <w:tcPr>
                  <w:tcW w:w="2263" w:type="dxa"/>
                </w:tcPr>
                <w:p w:rsidR="001F7E07" w:rsidRPr="00E14F8F" w:rsidRDefault="001F7E07" w:rsidP="002F7403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F7E07" w:rsidRPr="00E14F8F" w:rsidRDefault="008521BA" w:rsidP="00E15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2.45pt;margin-top:-109.35pt;width:119.3pt;height:0;z-index:251672576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1F7E07" w:rsidRPr="00E14F8F" w:rsidRDefault="001F7E07" w:rsidP="001F7E07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8521BA" w:rsidP="001F7E07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-.6pt;margin-top:15.1pt;width:508.1pt;height:0;z-index:251671552" o:connectortype="straight"/>
        </w:pict>
      </w:r>
    </w:p>
    <w:p w:rsidR="001F7E07" w:rsidRDefault="001F7E07" w:rsidP="001F7E07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</w:p>
    <w:p w:rsidR="001F7E07" w:rsidRDefault="001F7E07" w:rsidP="001F7E07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444C7">
        <w:rPr>
          <w:rFonts w:ascii="Times New Roman" w:hAnsi="Times New Roman"/>
          <w:b/>
          <w:sz w:val="28"/>
          <w:szCs w:val="28"/>
        </w:rPr>
        <w:t>МО СП «</w:t>
      </w:r>
      <w:r>
        <w:rPr>
          <w:rFonts w:ascii="Times New Roman" w:hAnsi="Times New Roman"/>
          <w:b/>
          <w:sz w:val="28"/>
          <w:szCs w:val="28"/>
        </w:rPr>
        <w:t>МУХОРШИБИРСКОЕ</w:t>
      </w:r>
      <w:r w:rsidRPr="002444C7">
        <w:rPr>
          <w:rFonts w:ascii="Times New Roman" w:hAnsi="Times New Roman"/>
          <w:b/>
          <w:sz w:val="28"/>
          <w:szCs w:val="28"/>
        </w:rPr>
        <w:t>»</w:t>
      </w:r>
    </w:p>
    <w:p w:rsidR="001F7E07" w:rsidRPr="00E14F8F" w:rsidRDefault="001F7E07" w:rsidP="001F7E07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5.65pt;margin-top:23.45pt;width:310.5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N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b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h/I0G90AAAAIAQAADwAAAGRycy9kb3ducmV2LnhtbEyPwU7DMBBE&#10;70j8g7VIvSDqJC0RDXGqqhIHjrSVuLrxkgTidRQ7TejXs6iH9jg7o9k3+XqyrThh7xtHCuJ5BAKp&#10;dKahSsFh//b0AsIHTUa3jlDBL3pYF/d3uc6MG+kDT7tQCS4hn2kFdQhdJqUva7Taz12HxN6X660O&#10;LPtKml6PXG5bmURRKq1uiD/UusNtjeXPbrAK0A/PcbRZ2erwfh4fP5Pz99jtlZo9TJtXEAGncA3D&#10;Pz6jQ8FMRzeQ8aJlHS84qWCZrkCwny6SJYjj5SCLXN4OKP4AAAD//wMAUEsBAi0AFAAGAAgAAAAh&#10;ALaDOJL+AAAA4QEAABMAAAAAAAAAAAAAAAAAAAAAAFtDb250ZW50X1R5cGVzXS54bWxQSwECLQAU&#10;AAYACAAAACEAOP0h/9YAAACUAQAACwAAAAAAAAAAAAAAAAAvAQAAX3JlbHMvLnJlbHNQSwECLQAU&#10;AAYACAAAACEAkCpzaR4CAAA7BAAADgAAAAAAAAAAAAAAAAAuAgAAZHJzL2Uyb0RvYy54bWxQSwEC&#10;LQAUAAYACAAAACEAh/I0G90AAAAIAQAADwAAAAAAAAAAAAAAAAB4BAAAZHJzL2Rvd25yZXYueG1s&#10;UEsFBgAAAAAEAAQA8wAAAIIFAAAAAA==&#10;"/>
        </w:pict>
      </w:r>
      <w:r w:rsidRPr="000F7A11">
        <w:rPr>
          <w:rFonts w:ascii="Times New Roman" w:hAnsi="Times New Roman"/>
          <w:sz w:val="28"/>
          <w:szCs w:val="28"/>
        </w:rPr>
        <w:t xml:space="preserve">Генеральный директор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Червинская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Н.В.</w:t>
      </w: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0F7A11">
        <w:rPr>
          <w:rFonts w:ascii="Times New Roman" w:hAnsi="Times New Roman"/>
          <w:sz w:val="28"/>
          <w:szCs w:val="28"/>
        </w:rPr>
        <w:t>Разработчик</w:t>
      </w:r>
      <w:r w:rsidR="008521BA">
        <w:rPr>
          <w:rFonts w:ascii="Times New Roman" w:hAnsi="Times New Roman"/>
          <w:sz w:val="28"/>
          <w:szCs w:val="28"/>
        </w:rPr>
        <w:t xml:space="preserve">и </w:t>
      </w:r>
      <w:r w:rsidRPr="000F7A11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Таракановская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З.М.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5.65pt;margin-top:.9pt;width:310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rm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7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u1WWdtoAAAAGAQAADwAAAGRycy9kb3ducmV2LnhtbEyPQUvDQBCF&#10;74L/YRnBi9hNUi0asylF8ODRtuB1mh2TaHY2ZDdN7K939GJPw+M93nyvWM+uU0caQuvZQLpIQBFX&#10;3rZcG9jvXm4fQIWIbLHzTAa+KcC6vLwoMLd+4jc6bmOtpIRDjgaaGPtc61A15DAsfE8s3ocfHEaR&#10;Q63tgJOUu05nSbLSDluWDw329NxQ9bUdnQEK432abB5dvX89TTfv2elz6nfGXF/NmydQkeb4H4Zf&#10;fEGHUpgOfmQbVCc6XUpSrgwQe7XM7kAd/rQuC32OX/4AAAD//wMAUEsBAi0AFAAGAAgAAAAhALaD&#10;OJL+AAAA4QEAABMAAAAAAAAAAAAAAAAAAAAAAFtDb250ZW50X1R5cGVzXS54bWxQSwECLQAUAAYA&#10;CAAAACEAOP0h/9YAAACUAQAACwAAAAAAAAAAAAAAAAAvAQAAX3JlbHMvLnJlbHNQSwECLQAUAAYA&#10;CAAAACEAkz6q5h4CAAA7BAAADgAAAAAAAAAAAAAAAAAuAgAAZHJzL2Uyb0RvYy54bWxQSwECLQAU&#10;AAYACAAAACEAu1WWdtoAAAAGAQAADwAAAAAAAAAAAAAAAAB4BAAAZHJzL2Rvd25yZXYueG1sUEsF&#10;BgAAAAAEAAQA8wAAAH8FAAAAAA=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5.65pt;margin-top:.9pt;width:310.55pt;height:0;z-index:251681792" o:connectortype="straight"/>
        </w:pict>
      </w:r>
    </w:p>
    <w:p w:rsidR="001F7E07" w:rsidRPr="00E14F8F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372FBA" w:rsidRDefault="001F7E07" w:rsidP="001F7E07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Pr="00E14F8F" w:rsidRDefault="001F7E07" w:rsidP="001F7E07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1F7E07" w:rsidRDefault="001F7E07" w:rsidP="001F7E07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7E07" w:rsidRDefault="001F7E07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049CF" w:rsidRPr="002F4508" w:rsidRDefault="00D049CF" w:rsidP="00D049CF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2B2E8D63" wp14:editId="33F2C849">
            <wp:simplePos x="0" y="0"/>
            <wp:positionH relativeFrom="column">
              <wp:posOffset>59055</wp:posOffset>
            </wp:positionH>
            <wp:positionV relativeFrom="paragraph">
              <wp:posOffset>-72307</wp:posOffset>
            </wp:positionV>
            <wp:extent cx="1940118" cy="1108500"/>
            <wp:effectExtent l="0" t="0" r="0" b="0"/>
            <wp:wrapNone/>
            <wp:docPr id="4" name="Рисунок 4" descr="C:\Users\Пользователь\Desktop\Аяна\макет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яна\макеты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1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BA109C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D049CF" w:rsidRDefault="00D049CF" w:rsidP="00D049CF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26901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9269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«Центр Кадастровых Р</w:t>
      </w:r>
      <w:r w:rsidRPr="00926901">
        <w:rPr>
          <w:rFonts w:ascii="Times New Roman" w:hAnsi="Times New Roman"/>
          <w:b/>
          <w:sz w:val="32"/>
          <w:szCs w:val="32"/>
        </w:rPr>
        <w:t>абот»</w:t>
      </w:r>
    </w:p>
    <w:p w:rsidR="00D049CF" w:rsidRDefault="00D049CF" w:rsidP="00D049CF">
      <w:pPr>
        <w:spacing w:before="0" w:beforeAutospacing="0" w:after="0" w:afterAutospacing="0"/>
        <w:ind w:left="0" w:firstLine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</w:t>
      </w:r>
    </w:p>
    <w:p w:rsidR="00D049CF" w:rsidRPr="00D30A44" w:rsidRDefault="00D049CF" w:rsidP="00D049CF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 xml:space="preserve">671340, Республика </w:t>
      </w:r>
      <w:proofErr w:type="spellStart"/>
      <w:r w:rsidRPr="00D30A44">
        <w:rPr>
          <w:rFonts w:ascii="Times New Roman" w:hAnsi="Times New Roman"/>
          <w:sz w:val="20"/>
          <w:szCs w:val="20"/>
        </w:rPr>
        <w:t>Бурятия</w:t>
      </w:r>
      <w:proofErr w:type="gramStart"/>
      <w:r w:rsidRPr="00D30A44">
        <w:rPr>
          <w:rFonts w:ascii="Times New Roman" w:hAnsi="Times New Roman"/>
          <w:sz w:val="20"/>
          <w:szCs w:val="20"/>
        </w:rPr>
        <w:t>,г</w:t>
      </w:r>
      <w:proofErr w:type="spellEnd"/>
      <w:proofErr w:type="gramEnd"/>
      <w:r w:rsidRPr="00D30A44">
        <w:rPr>
          <w:rFonts w:ascii="Times New Roman" w:hAnsi="Times New Roman"/>
          <w:sz w:val="20"/>
          <w:szCs w:val="20"/>
        </w:rPr>
        <w:t xml:space="preserve">. Улан-Удэ, ул. </w:t>
      </w:r>
      <w:proofErr w:type="spellStart"/>
      <w:r w:rsidRPr="00D30A44">
        <w:rPr>
          <w:rFonts w:ascii="Times New Roman" w:hAnsi="Times New Roman"/>
          <w:sz w:val="20"/>
          <w:szCs w:val="20"/>
        </w:rPr>
        <w:t>Балтахинова</w:t>
      </w:r>
      <w:proofErr w:type="spellEnd"/>
      <w:r w:rsidRPr="00D30A44">
        <w:rPr>
          <w:rFonts w:ascii="Times New Roman" w:hAnsi="Times New Roman"/>
          <w:sz w:val="20"/>
          <w:szCs w:val="20"/>
        </w:rPr>
        <w:t>, д. 17, оф. 302</w:t>
      </w:r>
    </w:p>
    <w:p w:rsidR="00D049CF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4569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>тел</w:t>
      </w:r>
      <w:r w:rsidRPr="004569F2">
        <w:rPr>
          <w:rFonts w:ascii="Times New Roman" w:hAnsi="Times New Roman"/>
          <w:sz w:val="20"/>
          <w:szCs w:val="20"/>
        </w:rPr>
        <w:t xml:space="preserve">. 8(3012)626-711, 89834-355-311,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4569F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4569F2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centrof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2012@</w:t>
        </w:r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D049CF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p w:rsidR="00D049CF" w:rsidRPr="001F7E07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</w:tblGrid>
      <w:tr w:rsidR="00D049CF" w:rsidRPr="00E14F8F" w:rsidTr="009F4B16">
        <w:trPr>
          <w:trHeight w:val="11240"/>
        </w:trPr>
        <w:tc>
          <w:tcPr>
            <w:tcW w:w="3157" w:type="dxa"/>
          </w:tcPr>
          <w:p w:rsidR="00D049CF" w:rsidRPr="00E14F8F" w:rsidRDefault="00D049CF" w:rsidP="009F4B16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D049CF" w:rsidRPr="00D7503B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CD550E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50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МО СП </w:t>
            </w:r>
          </w:p>
          <w:p w:rsidR="00D049CF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4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МУХОРШИБИРСКОЕ</w:t>
            </w:r>
            <w:r w:rsidRPr="002444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9CF" w:rsidRPr="00CD550E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МУХОРШИБИРСКОГО </w:t>
            </w:r>
            <w:r w:rsidRPr="00CD550E">
              <w:rPr>
                <w:rFonts w:ascii="Times New Roman" w:hAnsi="Times New Roman"/>
                <w:sz w:val="24"/>
                <w:szCs w:val="24"/>
              </w:rPr>
              <w:t>РАЙОНА РЕСПУБЛИКИ БУРЯТИЯ</w:t>
            </w:r>
          </w:p>
          <w:p w:rsidR="00D049CF" w:rsidRPr="00CD550E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D049CF" w:rsidRPr="00E14F8F" w:rsidTr="009F4B16">
              <w:trPr>
                <w:trHeight w:val="478"/>
              </w:trPr>
              <w:tc>
                <w:tcPr>
                  <w:tcW w:w="2263" w:type="dxa"/>
                </w:tcPr>
                <w:p w:rsidR="00D049CF" w:rsidRPr="00E14F8F" w:rsidRDefault="00D049CF" w:rsidP="009F4B16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</w:tbl>
          <w:p w:rsidR="00D049CF" w:rsidRPr="00E14F8F" w:rsidRDefault="00D049CF" w:rsidP="009F4B16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D049CF" w:rsidRPr="00E14F8F" w:rsidTr="009F4B16">
              <w:trPr>
                <w:trHeight w:val="478"/>
              </w:trPr>
              <w:tc>
                <w:tcPr>
                  <w:tcW w:w="2263" w:type="dxa"/>
                </w:tcPr>
                <w:p w:rsidR="00D049CF" w:rsidRPr="00E14F8F" w:rsidRDefault="00D049CF" w:rsidP="00BF1236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  <w:r w:rsidR="00BF12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12.45pt;margin-top:-109.35pt;width:119.3pt;height:0;z-index:251684864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-.6pt;margin-top:15.1pt;width:508.1pt;height:0;z-index:251683840" o:connectortype="straight"/>
        </w:pict>
      </w: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444C7">
        <w:rPr>
          <w:rFonts w:ascii="Times New Roman" w:hAnsi="Times New Roman"/>
          <w:b/>
          <w:sz w:val="28"/>
          <w:szCs w:val="28"/>
        </w:rPr>
        <w:t>МО СП «</w:t>
      </w:r>
      <w:r>
        <w:rPr>
          <w:rFonts w:ascii="Times New Roman" w:hAnsi="Times New Roman"/>
          <w:b/>
          <w:sz w:val="28"/>
          <w:szCs w:val="28"/>
        </w:rPr>
        <w:t>МУХОРШИБИРСКОЕ</w:t>
      </w:r>
      <w:r w:rsidRPr="002444C7">
        <w:rPr>
          <w:rFonts w:ascii="Times New Roman" w:hAnsi="Times New Roman"/>
          <w:b/>
          <w:sz w:val="28"/>
          <w:szCs w:val="28"/>
        </w:rPr>
        <w:t>»</w:t>
      </w: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1" type="#_x0000_t32" style="position:absolute;left:0;text-align:left;margin-left:5.65pt;margin-top:23.45pt;width:310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N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b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h/I0G90AAAAIAQAADwAAAGRycy9kb3ducmV2LnhtbEyPwU7DMBBE&#10;70j8g7VIvSDqJC0RDXGqqhIHjrSVuLrxkgTidRQ7TejXs6iH9jg7o9k3+XqyrThh7xtHCuJ5BAKp&#10;dKahSsFh//b0AsIHTUa3jlDBL3pYF/d3uc6MG+kDT7tQCS4hn2kFdQhdJqUva7Taz12HxN6X660O&#10;LPtKml6PXG5bmURRKq1uiD/UusNtjeXPbrAK0A/PcbRZ2erwfh4fP5Pz99jtlZo9TJtXEAGncA3D&#10;Pz6jQ8FMRzeQ8aJlHS84qWCZrkCwny6SJYjj5SCLXN4OKP4AAAD//wMAUEsBAi0AFAAGAAgAAAAh&#10;ALaDOJL+AAAA4QEAABMAAAAAAAAAAAAAAAAAAAAAAFtDb250ZW50X1R5cGVzXS54bWxQSwECLQAU&#10;AAYACAAAACEAOP0h/9YAAACUAQAACwAAAAAAAAAAAAAAAAAvAQAAX3JlbHMvLnJlbHNQSwECLQAU&#10;AAYACAAAACEAkCpzaR4CAAA7BAAADgAAAAAAAAAAAAAAAAAuAgAAZHJzL2Uyb0RvYy54bWxQSwEC&#10;LQAUAAYACAAAACEAh/I0G90AAAAIAQAADwAAAAAAAAAAAAAAAAB4BAAAZHJzL2Rvd25yZXYueG1s&#10;UEsFBgAAAAAEAAQA8wAAAIIFAAAAAA==&#10;"/>
        </w:pict>
      </w:r>
      <w:r w:rsidRPr="000F7A11">
        <w:rPr>
          <w:rFonts w:ascii="Times New Roman" w:hAnsi="Times New Roman"/>
          <w:sz w:val="28"/>
          <w:szCs w:val="28"/>
        </w:rPr>
        <w:t xml:space="preserve">Генеральный директор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Червинская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Н.В.</w:t>
      </w: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0F7A11">
        <w:rPr>
          <w:rFonts w:ascii="Times New Roman" w:hAnsi="Times New Roman"/>
          <w:sz w:val="28"/>
          <w:szCs w:val="28"/>
        </w:rPr>
        <w:t>Разработчик</w:t>
      </w:r>
      <w:r w:rsidR="008521BA">
        <w:rPr>
          <w:rFonts w:ascii="Times New Roman" w:hAnsi="Times New Roman"/>
          <w:sz w:val="28"/>
          <w:szCs w:val="28"/>
        </w:rPr>
        <w:t>и</w:t>
      </w:r>
      <w:r w:rsidRPr="000F7A1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Таракановская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З.М.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2" type="#_x0000_t32" style="position:absolute;left:0;text-align:left;margin-left:5.65pt;margin-top:.9pt;width:310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rm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7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u1WWdtoAAAAGAQAADwAAAGRycy9kb3ducmV2LnhtbEyPQUvDQBCF&#10;74L/YRnBi9hNUi0asylF8ODRtuB1mh2TaHY2ZDdN7K939GJPw+M93nyvWM+uU0caQuvZQLpIQBFX&#10;3rZcG9jvXm4fQIWIbLHzTAa+KcC6vLwoMLd+4jc6bmOtpIRDjgaaGPtc61A15DAsfE8s3ocfHEaR&#10;Q63tgJOUu05nSbLSDluWDw329NxQ9bUdnQEK432abB5dvX89TTfv2elz6nfGXF/NmydQkeb4H4Zf&#10;fEGHUpgOfmQbVCc6XUpSrgwQe7XM7kAd/rQuC32OX/4AAAD//wMAUEsBAi0AFAAGAAgAAAAhALaD&#10;OJL+AAAA4QEAABMAAAAAAAAAAAAAAAAAAAAAAFtDb250ZW50X1R5cGVzXS54bWxQSwECLQAUAAYA&#10;CAAAACEAOP0h/9YAAACUAQAACwAAAAAAAAAAAAAAAAAvAQAAX3JlbHMvLnJlbHNQSwECLQAUAAYA&#10;CAAAACEAkz6q5h4CAAA7BAAADgAAAAAAAAAAAAAAAAAuAgAAZHJzL2Uyb0RvYy54bWxQSwECLQAU&#10;AAYACAAAACEAu1WWdtoAAAAGAQAADwAAAAAAAAAAAAAAAAB4BAAAZHJzL2Rvd25yZXYueG1sUEsF&#10;BgAAAAAEAAQA8wAAAH8FAAAAAA=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5.65pt;margin-top:.9pt;width:310.55pt;height:0;z-index:251688960" o:connectortype="straight"/>
        </w:pict>
      </w: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372FBA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049CF" w:rsidRPr="002F4508" w:rsidRDefault="00D049CF" w:rsidP="00D049CF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2B2E8D63" wp14:editId="33F2C849">
            <wp:simplePos x="0" y="0"/>
            <wp:positionH relativeFrom="column">
              <wp:posOffset>59055</wp:posOffset>
            </wp:positionH>
            <wp:positionV relativeFrom="paragraph">
              <wp:posOffset>-72307</wp:posOffset>
            </wp:positionV>
            <wp:extent cx="1940118" cy="1108500"/>
            <wp:effectExtent l="0" t="0" r="0" b="0"/>
            <wp:wrapNone/>
            <wp:docPr id="5" name="Рисунок 5" descr="C:\Users\Пользователь\Desktop\Аяна\макет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яна\макеты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1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BA109C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D049CF" w:rsidRDefault="00D049CF" w:rsidP="00D049CF">
      <w:p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26901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9269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«Центр Кадастровых Р</w:t>
      </w:r>
      <w:r w:rsidRPr="00926901">
        <w:rPr>
          <w:rFonts w:ascii="Times New Roman" w:hAnsi="Times New Roman"/>
          <w:b/>
          <w:sz w:val="32"/>
          <w:szCs w:val="32"/>
        </w:rPr>
        <w:t>абот»</w:t>
      </w:r>
    </w:p>
    <w:p w:rsidR="00D049CF" w:rsidRDefault="00D049CF" w:rsidP="00D049CF">
      <w:pPr>
        <w:spacing w:before="0" w:beforeAutospacing="0" w:after="0" w:afterAutospacing="0"/>
        <w:ind w:left="0" w:firstLine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</w:t>
      </w:r>
    </w:p>
    <w:p w:rsidR="00D049CF" w:rsidRPr="00D30A44" w:rsidRDefault="00D049CF" w:rsidP="00D049CF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 xml:space="preserve">671340, Республика </w:t>
      </w:r>
      <w:proofErr w:type="spellStart"/>
      <w:r w:rsidRPr="00D30A44">
        <w:rPr>
          <w:rFonts w:ascii="Times New Roman" w:hAnsi="Times New Roman"/>
          <w:sz w:val="20"/>
          <w:szCs w:val="20"/>
        </w:rPr>
        <w:t>Бурятия</w:t>
      </w:r>
      <w:proofErr w:type="gramStart"/>
      <w:r w:rsidRPr="00D30A44">
        <w:rPr>
          <w:rFonts w:ascii="Times New Roman" w:hAnsi="Times New Roman"/>
          <w:sz w:val="20"/>
          <w:szCs w:val="20"/>
        </w:rPr>
        <w:t>,г</w:t>
      </w:r>
      <w:proofErr w:type="spellEnd"/>
      <w:proofErr w:type="gramEnd"/>
      <w:r w:rsidRPr="00D30A44">
        <w:rPr>
          <w:rFonts w:ascii="Times New Roman" w:hAnsi="Times New Roman"/>
          <w:sz w:val="20"/>
          <w:szCs w:val="20"/>
        </w:rPr>
        <w:t xml:space="preserve">. Улан-Удэ, ул. </w:t>
      </w:r>
      <w:proofErr w:type="spellStart"/>
      <w:r w:rsidRPr="00D30A44">
        <w:rPr>
          <w:rFonts w:ascii="Times New Roman" w:hAnsi="Times New Roman"/>
          <w:sz w:val="20"/>
          <w:szCs w:val="20"/>
        </w:rPr>
        <w:t>Балтахинова</w:t>
      </w:r>
      <w:proofErr w:type="spellEnd"/>
      <w:r w:rsidRPr="00D30A44">
        <w:rPr>
          <w:rFonts w:ascii="Times New Roman" w:hAnsi="Times New Roman"/>
          <w:sz w:val="20"/>
          <w:szCs w:val="20"/>
        </w:rPr>
        <w:t>, д. 17, оф. 302</w:t>
      </w:r>
    </w:p>
    <w:p w:rsidR="00D049CF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4569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D30A44">
        <w:rPr>
          <w:rFonts w:ascii="Times New Roman" w:hAnsi="Times New Roman"/>
          <w:sz w:val="20"/>
          <w:szCs w:val="20"/>
        </w:rPr>
        <w:t>тел</w:t>
      </w:r>
      <w:r w:rsidRPr="004569F2">
        <w:rPr>
          <w:rFonts w:ascii="Times New Roman" w:hAnsi="Times New Roman"/>
          <w:sz w:val="20"/>
          <w:szCs w:val="20"/>
        </w:rPr>
        <w:t xml:space="preserve">. 8(3012)626-711, 89834-355-311,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4569F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4569F2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centrof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2012@</w:t>
        </w:r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9F76B3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9F76B3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D049CF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p w:rsidR="00D049CF" w:rsidRPr="001F7E07" w:rsidRDefault="00D049CF" w:rsidP="00D049CF">
      <w:pPr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</w:tblGrid>
      <w:tr w:rsidR="00D049CF" w:rsidRPr="00E14F8F" w:rsidTr="009F4B16">
        <w:trPr>
          <w:trHeight w:val="11240"/>
        </w:trPr>
        <w:tc>
          <w:tcPr>
            <w:tcW w:w="3157" w:type="dxa"/>
          </w:tcPr>
          <w:p w:rsidR="00D049CF" w:rsidRPr="00E14F8F" w:rsidRDefault="00D049CF" w:rsidP="009F4B16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D049CF" w:rsidRPr="00D7503B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CD550E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50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МО СП </w:t>
            </w:r>
          </w:p>
          <w:p w:rsidR="00D049CF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4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МУХОРШИБИРСКОЕ</w:t>
            </w:r>
            <w:r w:rsidRPr="002444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9CF" w:rsidRPr="00CD550E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МУХОРШИБИРСКОГО </w:t>
            </w:r>
            <w:r w:rsidRPr="00CD550E">
              <w:rPr>
                <w:rFonts w:ascii="Times New Roman" w:hAnsi="Times New Roman"/>
                <w:sz w:val="24"/>
                <w:szCs w:val="24"/>
              </w:rPr>
              <w:t>РАЙОНА РЕСПУБЛИКИ БУРЯТИЯ</w:t>
            </w:r>
          </w:p>
          <w:p w:rsidR="00D049CF" w:rsidRPr="00CD550E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049CF" w:rsidRPr="00E14F8F" w:rsidRDefault="00D049CF" w:rsidP="009F4B16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D049CF" w:rsidRPr="00E14F8F" w:rsidTr="009F4B16">
              <w:trPr>
                <w:trHeight w:val="478"/>
              </w:trPr>
              <w:tc>
                <w:tcPr>
                  <w:tcW w:w="2263" w:type="dxa"/>
                </w:tcPr>
                <w:p w:rsidR="00D049CF" w:rsidRPr="00E14F8F" w:rsidRDefault="00D049CF" w:rsidP="009F4B16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</w:tbl>
          <w:p w:rsidR="00D049CF" w:rsidRPr="00E14F8F" w:rsidRDefault="00D049CF" w:rsidP="009F4B16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D049CF" w:rsidRPr="00E14F8F" w:rsidTr="009F4B16">
              <w:trPr>
                <w:trHeight w:val="478"/>
              </w:trPr>
              <w:tc>
                <w:tcPr>
                  <w:tcW w:w="2263" w:type="dxa"/>
                </w:tcPr>
                <w:p w:rsidR="00D049CF" w:rsidRPr="00E14F8F" w:rsidRDefault="00D049CF" w:rsidP="00BF1236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  <w:r w:rsidR="00BF12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049CF" w:rsidRPr="00E14F8F" w:rsidRDefault="00D049CF" w:rsidP="009F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12.45pt;margin-top:-109.35pt;width:119.3pt;height:0;z-index:251692032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-.6pt;margin-top:15.1pt;width:508.1pt;height:0;z-index:251691008" o:connectortype="straight"/>
        </w:pict>
      </w: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444C7">
        <w:rPr>
          <w:rFonts w:ascii="Times New Roman" w:hAnsi="Times New Roman"/>
          <w:b/>
          <w:sz w:val="28"/>
          <w:szCs w:val="28"/>
        </w:rPr>
        <w:t>МО СП «</w:t>
      </w:r>
      <w:r>
        <w:rPr>
          <w:rFonts w:ascii="Times New Roman" w:hAnsi="Times New Roman"/>
          <w:b/>
          <w:sz w:val="28"/>
          <w:szCs w:val="28"/>
        </w:rPr>
        <w:t>МУХОРШИБИРСКОЕ</w:t>
      </w:r>
      <w:r w:rsidRPr="002444C7">
        <w:rPr>
          <w:rFonts w:ascii="Times New Roman" w:hAnsi="Times New Roman"/>
          <w:b/>
          <w:sz w:val="28"/>
          <w:szCs w:val="28"/>
        </w:rPr>
        <w:t>»</w:t>
      </w: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6" type="#_x0000_t32" style="position:absolute;left:0;text-align:left;margin-left:5.65pt;margin-top:23.45pt;width:310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N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b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h/I0G90AAAAIAQAADwAAAGRycy9kb3ducmV2LnhtbEyPwU7DMBBE&#10;70j8g7VIvSDqJC0RDXGqqhIHjrSVuLrxkgTidRQ7TejXs6iH9jg7o9k3+XqyrThh7xtHCuJ5BAKp&#10;dKahSsFh//b0AsIHTUa3jlDBL3pYF/d3uc6MG+kDT7tQCS4hn2kFdQhdJqUva7Taz12HxN6X660O&#10;LPtKml6PXG5bmURRKq1uiD/UusNtjeXPbrAK0A/PcbRZ2erwfh4fP5Pz99jtlZo9TJtXEAGncA3D&#10;Pz6jQ8FMRzeQ8aJlHS84qWCZrkCwny6SJYjj5SCLXN4OKP4AAAD//wMAUEsBAi0AFAAGAAgAAAAh&#10;ALaDOJL+AAAA4QEAABMAAAAAAAAAAAAAAAAAAAAAAFtDb250ZW50X1R5cGVzXS54bWxQSwECLQAU&#10;AAYACAAAACEAOP0h/9YAAACUAQAACwAAAAAAAAAAAAAAAAAvAQAAX3JlbHMvLnJlbHNQSwECLQAU&#10;AAYACAAAACEAkCpzaR4CAAA7BAAADgAAAAAAAAAAAAAAAAAuAgAAZHJzL2Uyb0RvYy54bWxQSwEC&#10;LQAUAAYACAAAACEAh/I0G90AAAAIAQAADwAAAAAAAAAAAAAAAAB4BAAAZHJzL2Rvd25yZXYueG1s&#10;UEsFBgAAAAAEAAQA8wAAAIIFAAAAAA==&#10;"/>
        </w:pict>
      </w:r>
      <w:r w:rsidRPr="000F7A11">
        <w:rPr>
          <w:rFonts w:ascii="Times New Roman" w:hAnsi="Times New Roman"/>
          <w:sz w:val="28"/>
          <w:szCs w:val="28"/>
        </w:rPr>
        <w:t xml:space="preserve">Генеральный директор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Червинская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Н.В.</w:t>
      </w:r>
    </w:p>
    <w:p w:rsidR="00D049CF" w:rsidRPr="000F7A11" w:rsidRDefault="00D049CF" w:rsidP="00D049CF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0F7A11">
        <w:rPr>
          <w:rFonts w:ascii="Times New Roman" w:hAnsi="Times New Roman"/>
          <w:sz w:val="28"/>
          <w:szCs w:val="28"/>
        </w:rPr>
        <w:t>Разработчик</w:t>
      </w:r>
      <w:r w:rsidR="008521BA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0F7A1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0F7A11">
        <w:rPr>
          <w:rFonts w:ascii="Times New Roman" w:hAnsi="Times New Roman"/>
          <w:sz w:val="28"/>
          <w:szCs w:val="28"/>
        </w:rPr>
        <w:t>Таракановская</w:t>
      </w:r>
      <w:proofErr w:type="spellEnd"/>
      <w:r w:rsidRPr="000F7A11">
        <w:rPr>
          <w:rFonts w:ascii="Times New Roman" w:hAnsi="Times New Roman"/>
          <w:sz w:val="28"/>
          <w:szCs w:val="28"/>
        </w:rPr>
        <w:t xml:space="preserve"> З.М.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5.65pt;margin-top:.9pt;width:310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rm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7KMxhXgFWltjYkSI/q1Txr+t0hpauOqJZH47eTAd8seCTvXMLFGQiyG75oBjYE8GOt&#10;jo3tAyRUAR1jS063lvCjRxQep4t8upjP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u1WWdtoAAAAGAQAADwAAAGRycy9kb3ducmV2LnhtbEyPQUvDQBCF&#10;74L/YRnBi9hNUi0asylF8ODRtuB1mh2TaHY2ZDdN7K939GJPw+M93nyvWM+uU0caQuvZQLpIQBFX&#10;3rZcG9jvXm4fQIWIbLHzTAa+KcC6vLwoMLd+4jc6bmOtpIRDjgaaGPtc61A15DAsfE8s3ocfHEaR&#10;Q63tgJOUu05nSbLSDluWDw329NxQ9bUdnQEK432abB5dvX89TTfv2elz6nfGXF/NmydQkeb4H4Zf&#10;fEGHUpgOfmQbVCc6XUpSrgwQe7XM7kAd/rQuC32OX/4AAAD//wMAUEsBAi0AFAAGAAgAAAAhALaD&#10;OJL+AAAA4QEAABMAAAAAAAAAAAAAAAAAAAAAAFtDb250ZW50X1R5cGVzXS54bWxQSwECLQAUAAYA&#10;CAAAACEAOP0h/9YAAACUAQAACwAAAAAAAAAAAAAAAAAvAQAAX3JlbHMvLnJlbHNQSwECLQAUAAYA&#10;CAAAACEAkz6q5h4CAAA7BAAADgAAAAAAAAAAAAAAAAAuAgAAZHJzL2Uyb0RvYy54bWxQSwECLQAU&#10;AAYACAAAACEAu1WWdtoAAAAGAQAADwAAAAAAAAAAAAAAAAB4BAAAZHJzL2Rvd25yZXYueG1sUEsF&#10;BgAAAAAEAAQA8wAAAH8FAAAAAA=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D049CF" w:rsidRPr="00E14F8F" w:rsidRDefault="00D049CF" w:rsidP="00D049CF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5.65pt;margin-top:.9pt;width:310.55pt;height:0;z-index:251696128" o:connectortype="straight"/>
        </w:pict>
      </w: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372FBA" w:rsidRDefault="00D049CF" w:rsidP="00D049C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E14F8F" w:rsidRDefault="00D049CF" w:rsidP="00D049CF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049CF" w:rsidRDefault="00D049CF" w:rsidP="00D049C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9CF" w:rsidRPr="003372E1" w:rsidRDefault="00D049CF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>
        <w:rPr>
          <w:rFonts w:ascii="Times New Roman" w:hAnsi="Times New Roman"/>
          <w:b/>
          <w:sz w:val="28"/>
          <w:szCs w:val="28"/>
        </w:rPr>
        <w:t>9</w:t>
      </w:r>
    </w:p>
    <w:sectPr w:rsidR="00D049CF" w:rsidRPr="003372E1" w:rsidSect="006A7CC3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CC3"/>
    <w:rsid w:val="00035157"/>
    <w:rsid w:val="00041234"/>
    <w:rsid w:val="00042E57"/>
    <w:rsid w:val="001959A3"/>
    <w:rsid w:val="001F7E07"/>
    <w:rsid w:val="002444C7"/>
    <w:rsid w:val="00262DC0"/>
    <w:rsid w:val="00292DFC"/>
    <w:rsid w:val="002E6A81"/>
    <w:rsid w:val="002F7403"/>
    <w:rsid w:val="003372E1"/>
    <w:rsid w:val="00490154"/>
    <w:rsid w:val="00524BA7"/>
    <w:rsid w:val="005337CF"/>
    <w:rsid w:val="005C625F"/>
    <w:rsid w:val="0066440F"/>
    <w:rsid w:val="006A7CC3"/>
    <w:rsid w:val="008521BA"/>
    <w:rsid w:val="008C3722"/>
    <w:rsid w:val="00934335"/>
    <w:rsid w:val="009F684B"/>
    <w:rsid w:val="00AB34E3"/>
    <w:rsid w:val="00B31926"/>
    <w:rsid w:val="00B41E23"/>
    <w:rsid w:val="00BB0C5A"/>
    <w:rsid w:val="00BF1236"/>
    <w:rsid w:val="00C9191D"/>
    <w:rsid w:val="00CA7C9A"/>
    <w:rsid w:val="00CD550E"/>
    <w:rsid w:val="00D049CF"/>
    <w:rsid w:val="00D13E46"/>
    <w:rsid w:val="00D32D19"/>
    <w:rsid w:val="00EE3988"/>
    <w:rsid w:val="00F24D6C"/>
    <w:rsid w:val="00FB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8"/>
        <o:r id="V:Rule2" type="connector" idref="#AutoShape 4"/>
        <o:r id="V:Rule3" type="connector" idref="#_x0000_s1030"/>
        <o:r id="V:Rule4" type="connector" idref="#_x0000_s1034"/>
        <o:r id="V:Rule5" type="connector" idref="#AutoShape 5"/>
        <o:r id="V:Rule6" type="connector" idref="#_x0000_s1033"/>
        <o:r id="V:Rule7" type="connector" idref="#_x0000_s1045"/>
        <o:r id="V:Rule8" type="connector" idref="#_x0000_s1047"/>
        <o:r id="V:Rule9" type="connector" idref="#_x0000_s1046"/>
        <o:r id="V:Rule10" type="connector" idref="#_x0000_s1048"/>
        <o:r id="V:Rule11" type="connector" idref="#_x0000_s1050"/>
        <o:r id="V:Rule12" type="connector" idref="#_x0000_s1049"/>
        <o:r id="V:Rule13" type="connector" idref="#_x0000_s1052"/>
        <o:r id="V:Rule14" type="connector" idref="#_x0000_s1051"/>
        <o:r id="V:Rule15" type="connector" idref="#_x0000_s1053"/>
        <o:r id="V:Rule16" type="connector" idref="#_x0000_s1055"/>
        <o:r id="V:Rule17" type="connector" idref="#_x0000_s1054"/>
        <o:r id="V:Rule18" type="connector" idref="#_x0000_s1057"/>
        <o:r id="V:Rule19" type="connector" idref="#_x0000_s1056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3"/>
    <w:pPr>
      <w:spacing w:before="100" w:beforeAutospacing="1" w:after="100" w:afterAutospacing="1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7CC3"/>
    <w:pPr>
      <w:spacing w:before="0" w:beforeAutospacing="0" w:after="0" w:afterAutospacing="0"/>
      <w:ind w:left="0" w:firstLine="0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7C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F7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f20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f201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of2012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f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ЧН</cp:lastModifiedBy>
  <cp:revision>25</cp:revision>
  <cp:lastPrinted>2019-11-05T01:35:00Z</cp:lastPrinted>
  <dcterms:created xsi:type="dcterms:W3CDTF">2017-10-10T07:39:00Z</dcterms:created>
  <dcterms:modified xsi:type="dcterms:W3CDTF">2019-11-29T04:13:00Z</dcterms:modified>
</cp:coreProperties>
</file>