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5D34D1">
        <w:rPr>
          <w:rFonts w:ascii="Times New Roman" w:hAnsi="Times New Roman"/>
          <w:b w:val="0"/>
          <w:i w:val="0"/>
          <w:sz w:val="24"/>
          <w:szCs w:val="24"/>
        </w:rPr>
        <w:t>Бар</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5D34D1">
        <w:rPr>
          <w:rFonts w:ascii="Times New Roman" w:hAnsi="Times New Roman"/>
          <w:b w:val="0"/>
          <w:i w:val="0"/>
          <w:sz w:val="24"/>
          <w:szCs w:val="24"/>
        </w:rPr>
        <w:t>Бар</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F096A">
              <w:rPr>
                <w:rFonts w:ascii="Times New Roman Cyr" w:hAnsi="Times New Roman Cyr"/>
                <w:sz w:val="24"/>
                <w:szCs w:val="24"/>
              </w:rPr>
              <w:t>с.</w:t>
            </w:r>
            <w:r w:rsidR="005D34D1">
              <w:rPr>
                <w:rFonts w:ascii="Times New Roman Cyr" w:hAnsi="Times New Roman Cyr"/>
                <w:sz w:val="24"/>
                <w:szCs w:val="24"/>
              </w:rPr>
              <w:t>Бар</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AD0502" w:rsidRDefault="00D5414B" w:rsidP="007E7B29">
            <w:pPr>
              <w:spacing w:after="0"/>
              <w:rPr>
                <w:rFonts w:ascii="Times New Roman Cyr" w:hAnsi="Times New Roman Cyr"/>
                <w:sz w:val="24"/>
                <w:szCs w:val="24"/>
              </w:rPr>
            </w:pPr>
            <w:r>
              <w:rPr>
                <w:rFonts w:ascii="Times New Roman Cyr" w:hAnsi="Times New Roman Cyr"/>
                <w:sz w:val="24"/>
                <w:szCs w:val="24"/>
              </w:rPr>
              <w:t>План</w:t>
            </w:r>
            <w:r w:rsidR="00AD0502">
              <w:rPr>
                <w:rFonts w:ascii="Times New Roman Cyr" w:hAnsi="Times New Roman Cyr"/>
                <w:sz w:val="24"/>
                <w:szCs w:val="24"/>
              </w:rPr>
              <w:t xml:space="preserve"> границ</w:t>
            </w:r>
            <w:r>
              <w:rPr>
                <w:rFonts w:ascii="Times New Roman Cyr" w:hAnsi="Times New Roman Cyr"/>
                <w:sz w:val="24"/>
                <w:szCs w:val="24"/>
              </w:rPr>
              <w:t>ы</w:t>
            </w:r>
            <w:r w:rsidR="00AD0502">
              <w:rPr>
                <w:rFonts w:ascii="Times New Roman Cyr" w:hAnsi="Times New Roman Cyr"/>
                <w:sz w:val="24"/>
                <w:szCs w:val="24"/>
              </w:rPr>
              <w:t xml:space="preserve"> населенного пункта </w:t>
            </w:r>
            <w:r w:rsidR="00DF096A">
              <w:rPr>
                <w:rFonts w:ascii="Times New Roman Cyr" w:hAnsi="Times New Roman Cyr"/>
                <w:sz w:val="24"/>
                <w:szCs w:val="24"/>
              </w:rPr>
              <w:t>с.</w:t>
            </w:r>
            <w:r w:rsidR="005D34D1">
              <w:rPr>
                <w:rFonts w:ascii="Times New Roman Cyr" w:hAnsi="Times New Roman Cyr"/>
                <w:sz w:val="24"/>
                <w:szCs w:val="24"/>
              </w:rPr>
              <w:t>Бар</w:t>
            </w:r>
          </w:p>
        </w:tc>
        <w:tc>
          <w:tcPr>
            <w:tcW w:w="1056" w:type="dxa"/>
            <w:vAlign w:val="center"/>
          </w:tcPr>
          <w:p w:rsidR="00AD0502" w:rsidRPr="00DE4511" w:rsidRDefault="00632FB1"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AD0502" w:rsidRPr="00DE4511" w:rsidRDefault="00632FB1"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632FB1">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632FB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632FB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AD0502" w:rsidRPr="001429E1" w:rsidRDefault="00AD0502" w:rsidP="00D5414B">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w:t>
            </w:r>
            <w:r w:rsidR="00D5414B">
              <w:rPr>
                <w:rFonts w:ascii="Times New Roman Cyr" w:hAnsi="Times New Roman Cyr" w:cs="Times New Roman Cyr"/>
                <w:sz w:val="24"/>
                <w:szCs w:val="24"/>
              </w:rPr>
              <w:t>ланируемых к</w:t>
            </w:r>
            <w:r>
              <w:rPr>
                <w:rFonts w:ascii="Times New Roman Cyr" w:hAnsi="Times New Roman Cyr" w:cs="Times New Roman Cyr"/>
                <w:sz w:val="24"/>
                <w:szCs w:val="24"/>
              </w:rPr>
              <w:t xml:space="preserve"> переводу из одной категории в другую</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RPr="001429E1"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RPr="001429E1"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AD0502"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Tr="000D7918">
        <w:trPr>
          <w:jc w:val="center"/>
        </w:trPr>
        <w:tc>
          <w:tcPr>
            <w:tcW w:w="816" w:type="dxa"/>
          </w:tcPr>
          <w:p w:rsidR="00AD0502" w:rsidRDefault="00284164"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AD0502" w:rsidRPr="001429E1" w:rsidRDefault="00284164"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Основные технико-экономические показатели</w:t>
            </w:r>
          </w:p>
        </w:tc>
        <w:tc>
          <w:tcPr>
            <w:tcW w:w="919" w:type="dxa"/>
          </w:tcPr>
          <w:p w:rsidR="00AD0502" w:rsidRDefault="00AD0502" w:rsidP="00632FB1">
            <w:pPr>
              <w:spacing w:line="276" w:lineRule="auto"/>
              <w:jc w:val="center"/>
              <w:rPr>
                <w:rFonts w:ascii="Times New Roman Cyr" w:hAnsi="Times New Roman Cyr" w:cs="Times New Roman Cyr"/>
                <w:sz w:val="24"/>
                <w:szCs w:val="24"/>
              </w:rPr>
            </w:pPr>
          </w:p>
        </w:tc>
      </w:tr>
      <w:tr w:rsidR="00AD0502"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AD0502"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AD0502"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sidR="00DF096A">
              <w:rPr>
                <w:rFonts w:ascii="Times New Roman Cyr" w:hAnsi="Times New Roman Cyr" w:cs="Times New Roman Cyr"/>
                <w:sz w:val="24"/>
                <w:szCs w:val="24"/>
              </w:rPr>
              <w:t>с.</w:t>
            </w:r>
            <w:r w:rsidR="005D34D1">
              <w:rPr>
                <w:rFonts w:ascii="Times New Roman Cyr" w:hAnsi="Times New Roman Cyr" w:cs="Times New Roman Cyr"/>
                <w:sz w:val="24"/>
                <w:szCs w:val="24"/>
              </w:rPr>
              <w:t>Бар</w:t>
            </w:r>
          </w:p>
        </w:tc>
        <w:tc>
          <w:tcPr>
            <w:tcW w:w="919" w:type="dxa"/>
          </w:tcPr>
          <w:p w:rsidR="00AD0502"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AD0502" w:rsidRPr="001429E1"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p>
        </w:tc>
        <w:tc>
          <w:tcPr>
            <w:tcW w:w="7835" w:type="dxa"/>
          </w:tcPr>
          <w:p w:rsidR="00AD0502" w:rsidRPr="00C61142" w:rsidRDefault="00AD0502" w:rsidP="00632FB1">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5D34D1">
        <w:rPr>
          <w:rFonts w:ascii="Times New Roman Cyr" w:hAnsi="Times New Roman Cyr" w:cs="Times New Roman Cyr"/>
          <w:sz w:val="24"/>
          <w:szCs w:val="24"/>
        </w:rPr>
        <w:t>Бар</w:t>
      </w:r>
      <w:r w:rsidR="00E91237" w:rsidRPr="007E7B29">
        <w:rPr>
          <w:rFonts w:ascii="Times New Roman Cyr" w:hAnsi="Times New Roman Cyr" w:cs="Times New Roman Cyr"/>
          <w:sz w:val="24"/>
          <w:szCs w:val="24"/>
        </w:rPr>
        <w:t>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8A336D">
        <w:rPr>
          <w:rFonts w:ascii="Times New Roman Cyr" w:hAnsi="Times New Roman Cyr" w:cs="Times New Roman Cyr"/>
          <w:sz w:val="24"/>
          <w:szCs w:val="24"/>
        </w:rPr>
        <w:t>2013 году и утверж</w:t>
      </w:r>
      <w:r w:rsidR="007E7B29" w:rsidRPr="008A336D">
        <w:rPr>
          <w:rFonts w:ascii="Times New Roman Cyr" w:hAnsi="Times New Roman Cyr" w:cs="Times New Roman Cyr"/>
          <w:sz w:val="24"/>
          <w:szCs w:val="24"/>
        </w:rPr>
        <w:t xml:space="preserve">ден </w:t>
      </w:r>
      <w:r w:rsidR="007E7B29" w:rsidRPr="008A336D">
        <w:rPr>
          <w:rFonts w:ascii="Times New Roman Cyr" w:hAnsi="Times New Roman Cyr"/>
          <w:color w:val="000000"/>
          <w:sz w:val="24"/>
          <w:szCs w:val="24"/>
        </w:rPr>
        <w:t xml:space="preserve">Решением Совета депутатов </w:t>
      </w:r>
      <w:r w:rsidR="00DF096A" w:rsidRPr="008A336D">
        <w:rPr>
          <w:rFonts w:ascii="Times New Roman Cyr" w:hAnsi="Times New Roman Cyr"/>
          <w:color w:val="000000"/>
          <w:sz w:val="24"/>
          <w:szCs w:val="24"/>
        </w:rPr>
        <w:t>Мухоршибир</w:t>
      </w:r>
      <w:r w:rsidR="007E7B29" w:rsidRPr="008A336D">
        <w:rPr>
          <w:rFonts w:ascii="Times New Roman Cyr" w:hAnsi="Times New Roman Cyr"/>
          <w:color w:val="000000"/>
          <w:sz w:val="24"/>
          <w:szCs w:val="24"/>
        </w:rPr>
        <w:t>ского</w:t>
      </w:r>
      <w:bookmarkStart w:id="0" w:name="_GoBack"/>
      <w:bookmarkEnd w:id="0"/>
      <w:r w:rsidR="007E7B29" w:rsidRPr="008A336D">
        <w:rPr>
          <w:rFonts w:ascii="Times New Roman Cyr" w:hAnsi="Times New Roman Cyr"/>
          <w:color w:val="000000"/>
          <w:sz w:val="24"/>
          <w:szCs w:val="24"/>
        </w:rPr>
        <w:t xml:space="preserve"> района </w:t>
      </w:r>
      <w:r w:rsidR="008A336D" w:rsidRPr="008A336D">
        <w:rPr>
          <w:rFonts w:ascii="Times New Roman" w:eastAsia="Times New Roman" w:hAnsi="Times New Roman" w:cs="Times New Roman"/>
          <w:sz w:val="24"/>
          <w:szCs w:val="24"/>
        </w:rPr>
        <w:t>от 28.11.2013 № 16</w:t>
      </w:r>
      <w:r w:rsidR="008A336D">
        <w:rPr>
          <w:rFonts w:ascii="Times New Roman" w:eastAsia="Times New Roman" w:hAnsi="Times New Roman" w:cs="Times New Roman"/>
          <w:sz w:val="24"/>
          <w:szCs w:val="24"/>
        </w:rPr>
        <w:t>.</w:t>
      </w:r>
    </w:p>
    <w:p w:rsidR="00153F02" w:rsidRPr="007F38D2" w:rsidRDefault="00153F02" w:rsidP="00153F02">
      <w:pPr>
        <w:widowControl w:val="0"/>
        <w:tabs>
          <w:tab w:val="num" w:pos="0"/>
        </w:tabs>
        <w:suppressAutoHyphens/>
        <w:autoSpaceDE w:val="0"/>
        <w:spacing w:after="0"/>
        <w:ind w:firstLine="720"/>
        <w:jc w:val="both"/>
        <w:rPr>
          <w:rFonts w:ascii="Times New Roman" w:hAnsi="Times New Roman"/>
          <w:sz w:val="24"/>
          <w:szCs w:val="24"/>
        </w:rPr>
      </w:pPr>
      <w:r w:rsidRPr="007F38D2">
        <w:rPr>
          <w:rFonts w:ascii="Times New Roman" w:hAnsi="Times New Roman"/>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153F02" w:rsidRPr="009668C2" w:rsidRDefault="00153F02" w:rsidP="00153F02">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sidR="00E80E53">
        <w:rPr>
          <w:rFonts w:ascii="Times New Roman" w:hAnsi="Times New Roman"/>
          <w:sz w:val="24"/>
          <w:szCs w:val="24"/>
        </w:rPr>
        <w:t>Барское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153F02" w:rsidRPr="009668C2" w:rsidRDefault="00153F02" w:rsidP="00153F02">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A8" w:rsidRPr="00F25FF0" w:rsidRDefault="006566A8" w:rsidP="007E7B29">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153F02" w:rsidRPr="006A159C" w:rsidRDefault="00153F02" w:rsidP="00153F02">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1" w:name="dst100011"/>
      <w:bookmarkStart w:id="2" w:name="dst2067"/>
      <w:bookmarkEnd w:id="1"/>
      <w:bookmarkEnd w:id="2"/>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sidR="00284164">
        <w:rPr>
          <w:rFonts w:ascii="Times New Roman" w:hAnsi="Times New Roman"/>
          <w:bCs/>
          <w:iCs/>
          <w:sz w:val="24"/>
          <w:szCs w:val="24"/>
          <w:lang w:eastAsia="ru-RU"/>
        </w:rPr>
        <w:t>–</w:t>
      </w:r>
      <w:r w:rsidRPr="006A159C">
        <w:rPr>
          <w:rFonts w:ascii="Times New Roman" w:hAnsi="Times New Roman"/>
          <w:bCs/>
          <w:iCs/>
          <w:sz w:val="24"/>
          <w:szCs w:val="24"/>
          <w:lang w:eastAsia="ru-RU"/>
        </w:rPr>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284164" w:rsidP="00284164">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F678EC" w:rsidRPr="00AD0A08" w:rsidTr="008A2D53">
        <w:trPr>
          <w:cantSplit/>
          <w:trHeight w:val="645"/>
          <w:jc w:val="center"/>
        </w:trPr>
        <w:tc>
          <w:tcPr>
            <w:tcW w:w="621" w:type="dxa"/>
          </w:tcPr>
          <w:p w:rsidR="00F678EC" w:rsidRPr="00F678EC" w:rsidRDefault="00F678EC" w:rsidP="00F678EC">
            <w:pPr>
              <w:spacing w:after="0"/>
              <w:ind w:left="-6"/>
              <w:jc w:val="center"/>
              <w:rPr>
                <w:rFonts w:ascii="Times New Roman Cyr" w:hAnsi="Times New Roman Cyr"/>
                <w:b/>
                <w:color w:val="000000"/>
              </w:rPr>
            </w:pPr>
            <w:r w:rsidRPr="00F678EC">
              <w:rPr>
                <w:rFonts w:ascii="Times New Roman Cyr" w:hAnsi="Times New Roman Cyr"/>
                <w:b/>
                <w:color w:val="000000"/>
              </w:rPr>
              <w:t>№ п/п</w:t>
            </w:r>
          </w:p>
        </w:tc>
        <w:tc>
          <w:tcPr>
            <w:tcW w:w="1854"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color w:val="000000"/>
              </w:rPr>
              <w:t>Зоны с особыми условиями использования территории</w:t>
            </w:r>
          </w:p>
        </w:tc>
        <w:tc>
          <w:tcPr>
            <w:tcW w:w="2720"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color w:val="000000"/>
              </w:rPr>
              <w:t>Назначение объекта</w:t>
            </w:r>
          </w:p>
        </w:tc>
        <w:tc>
          <w:tcPr>
            <w:tcW w:w="2028"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rPr>
              <w:t>Параметры и</w:t>
            </w:r>
            <w:r w:rsidRPr="00F678EC">
              <w:rPr>
                <w:rFonts w:ascii="Times New Roman Cyr" w:hAnsi="Times New Roman Cyr"/>
              </w:rPr>
              <w:t xml:space="preserve"> </w:t>
            </w:r>
            <w:r w:rsidRPr="00F678EC">
              <w:rPr>
                <w:rFonts w:ascii="Times New Roman Cyr" w:hAnsi="Times New Roman Cyr"/>
                <w:b/>
                <w:color w:val="000000"/>
              </w:rPr>
              <w:t>размеры ограничений</w:t>
            </w:r>
          </w:p>
        </w:tc>
        <w:tc>
          <w:tcPr>
            <w:tcW w:w="2517" w:type="dxa"/>
          </w:tcPr>
          <w:p w:rsidR="00F678EC" w:rsidRPr="00F678EC" w:rsidRDefault="00F678EC" w:rsidP="00F678EC">
            <w:pPr>
              <w:autoSpaceDE w:val="0"/>
              <w:autoSpaceDN w:val="0"/>
              <w:adjustRightInd w:val="0"/>
              <w:spacing w:after="0"/>
              <w:jc w:val="center"/>
              <w:rPr>
                <w:rFonts w:ascii="Times New Roman Cyr" w:hAnsi="Times New Roman Cyr" w:cs="TimesNewRoman"/>
              </w:rPr>
            </w:pPr>
          </w:p>
          <w:p w:rsidR="00F678EC" w:rsidRPr="00F678EC" w:rsidRDefault="00F678EC" w:rsidP="00F678EC">
            <w:pPr>
              <w:autoSpaceDE w:val="0"/>
              <w:autoSpaceDN w:val="0"/>
              <w:adjustRightInd w:val="0"/>
              <w:spacing w:after="0"/>
              <w:jc w:val="center"/>
              <w:rPr>
                <w:rFonts w:ascii="Times New Roman Cyr" w:hAnsi="Times New Roman Cyr" w:cs="TimesNewRoman"/>
                <w:b/>
              </w:rPr>
            </w:pPr>
            <w:r w:rsidRPr="00F678EC">
              <w:rPr>
                <w:rFonts w:ascii="Times New Roman Cyr" w:hAnsi="Times New Roman Cyr" w:cs="TimesNewRoman"/>
                <w:b/>
              </w:rPr>
              <w:t>Нормативный</w:t>
            </w:r>
          </w:p>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cs="TimesNewRoman"/>
                <w:b/>
              </w:rPr>
              <w:t>документ</w:t>
            </w:r>
          </w:p>
        </w:tc>
      </w:tr>
      <w:tr w:rsidR="00153F02" w:rsidRPr="00AD0A08" w:rsidTr="008A2D53">
        <w:trPr>
          <w:cantSplit/>
          <w:trHeight w:val="415"/>
          <w:jc w:val="center"/>
        </w:trPr>
        <w:tc>
          <w:tcPr>
            <w:tcW w:w="621" w:type="dxa"/>
            <w:vMerge w:val="restart"/>
            <w:vAlign w:val="center"/>
          </w:tcPr>
          <w:p w:rsidR="00153F02" w:rsidRPr="00F678EC" w:rsidRDefault="00153F02" w:rsidP="00F678EC">
            <w:pPr>
              <w:spacing w:after="0"/>
              <w:ind w:left="-6"/>
              <w:jc w:val="center"/>
              <w:rPr>
                <w:rFonts w:ascii="Times New Roman Cyr" w:hAnsi="Times New Roman Cyr"/>
                <w:color w:val="000000"/>
              </w:rPr>
            </w:pPr>
            <w:r w:rsidRPr="00F678EC">
              <w:rPr>
                <w:rFonts w:ascii="Times New Roman Cyr" w:hAnsi="Times New Roman Cyr"/>
                <w:color w:val="000000"/>
              </w:rPr>
              <w:t>1</w:t>
            </w:r>
          </w:p>
        </w:tc>
        <w:tc>
          <w:tcPr>
            <w:tcW w:w="1854" w:type="dxa"/>
            <w:vMerge w:val="restart"/>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Охранная зона</w:t>
            </w: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ЛЭП 35 кВ</w:t>
            </w:r>
          </w:p>
        </w:tc>
        <w:tc>
          <w:tcPr>
            <w:tcW w:w="2028" w:type="dxa"/>
            <w:vAlign w:val="center"/>
          </w:tcPr>
          <w:p w:rsidR="00153F02" w:rsidRPr="00F678EC" w:rsidRDefault="00153F02" w:rsidP="009469A4">
            <w:pPr>
              <w:spacing w:after="0"/>
              <w:jc w:val="center"/>
              <w:rPr>
                <w:rFonts w:ascii="Times New Roman Cyr" w:hAnsi="Times New Roman Cyr"/>
                <w:color w:val="000000"/>
              </w:rPr>
            </w:pPr>
            <w:r w:rsidRPr="00F678EC">
              <w:rPr>
                <w:rFonts w:ascii="Times New Roman Cyr" w:hAnsi="Times New Roman Cyr"/>
                <w:color w:val="000000"/>
              </w:rPr>
              <w:t>15 м</w:t>
            </w:r>
            <w:r w:rsidR="009469A4">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val="restart"/>
          </w:tcPr>
          <w:p w:rsidR="00153F02" w:rsidRPr="00F678EC" w:rsidRDefault="00153F02" w:rsidP="00F678EC">
            <w:pPr>
              <w:spacing w:after="0"/>
              <w:rPr>
                <w:rFonts w:ascii="Times New Roman Cyr" w:hAnsi="Times New Roman Cyr"/>
              </w:rPr>
            </w:pPr>
            <w:r w:rsidRPr="00F678EC">
              <w:rPr>
                <w:rFonts w:ascii="Times New Roman Cyr" w:hAnsi="Times New Roman Cyr"/>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53F02" w:rsidRPr="00AD0A08" w:rsidTr="008A2D53">
        <w:trPr>
          <w:cantSplit/>
          <w:trHeight w:val="415"/>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ЛЭП 10 кВ</w:t>
            </w:r>
          </w:p>
        </w:tc>
        <w:tc>
          <w:tcPr>
            <w:tcW w:w="2028" w:type="dxa"/>
            <w:vAlign w:val="center"/>
          </w:tcPr>
          <w:p w:rsidR="00153F02" w:rsidRPr="00F678EC" w:rsidRDefault="00153F02" w:rsidP="009469A4">
            <w:pPr>
              <w:spacing w:after="0"/>
              <w:jc w:val="center"/>
              <w:rPr>
                <w:rFonts w:ascii="Times New Roman Cyr" w:hAnsi="Times New Roman Cyr"/>
                <w:color w:val="000000"/>
              </w:rPr>
            </w:pPr>
            <w:r w:rsidRPr="00F678EC">
              <w:rPr>
                <w:rFonts w:ascii="Times New Roman Cyr" w:hAnsi="Times New Roman Cyr"/>
                <w:color w:val="000000"/>
              </w:rPr>
              <w:t>10 м</w:t>
            </w:r>
            <w:r w:rsidR="009469A4">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tcPr>
          <w:p w:rsidR="00153F02" w:rsidRPr="00F678EC" w:rsidRDefault="00153F02" w:rsidP="00F678EC">
            <w:pPr>
              <w:spacing w:after="0"/>
              <w:rPr>
                <w:rFonts w:ascii="Times New Roman Cyr" w:hAnsi="Times New Roman Cyr"/>
              </w:rPr>
            </w:pPr>
          </w:p>
        </w:tc>
      </w:tr>
      <w:tr w:rsidR="00153F02" w:rsidRPr="00AD0A08" w:rsidTr="008A2D53">
        <w:trPr>
          <w:cantSplit/>
          <w:trHeight w:val="415"/>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E80E53">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153F02" w:rsidRPr="00F678EC" w:rsidRDefault="00153F02" w:rsidP="00595E49">
            <w:pPr>
              <w:spacing w:after="0"/>
              <w:rPr>
                <w:rFonts w:ascii="Times New Roman Cyr" w:hAnsi="Times New Roman Cyr"/>
                <w:color w:val="000000"/>
              </w:rPr>
            </w:pPr>
            <w:r w:rsidRPr="00F678EC">
              <w:rPr>
                <w:rFonts w:ascii="Times New Roman Cyr" w:hAnsi="Times New Roman Cyr"/>
                <w:color w:val="000000"/>
              </w:rPr>
              <w:t xml:space="preserve">ЛЭП </w:t>
            </w:r>
            <w:r w:rsidR="00595E49">
              <w:rPr>
                <w:rFonts w:ascii="Times New Roman Cyr" w:hAnsi="Times New Roman Cyr"/>
                <w:color w:val="000000"/>
              </w:rPr>
              <w:t>до 1</w:t>
            </w:r>
            <w:r w:rsidRPr="00F678EC">
              <w:rPr>
                <w:rFonts w:ascii="Times New Roman Cyr" w:hAnsi="Times New Roman Cyr"/>
                <w:color w:val="000000"/>
              </w:rPr>
              <w:t xml:space="preserve"> кВ</w:t>
            </w:r>
          </w:p>
        </w:tc>
        <w:tc>
          <w:tcPr>
            <w:tcW w:w="2028" w:type="dxa"/>
            <w:vAlign w:val="center"/>
          </w:tcPr>
          <w:p w:rsidR="00153F02" w:rsidRPr="00F678EC" w:rsidRDefault="00153F02" w:rsidP="009469A4">
            <w:pPr>
              <w:spacing w:after="0"/>
              <w:jc w:val="center"/>
              <w:rPr>
                <w:rFonts w:ascii="Times New Roman Cyr" w:hAnsi="Times New Roman Cyr"/>
                <w:color w:val="000000"/>
              </w:rPr>
            </w:pPr>
            <w:r>
              <w:rPr>
                <w:rFonts w:ascii="Times New Roman Cyr" w:hAnsi="Times New Roman Cyr"/>
                <w:color w:val="000000"/>
              </w:rPr>
              <w:t>2</w:t>
            </w:r>
            <w:r w:rsidRPr="00F678EC">
              <w:rPr>
                <w:rFonts w:ascii="Times New Roman Cyr" w:hAnsi="Times New Roman Cyr"/>
                <w:color w:val="000000"/>
              </w:rPr>
              <w:t xml:space="preserve"> м</w:t>
            </w:r>
            <w:r w:rsidR="009469A4">
              <w:rPr>
                <w:rFonts w:ascii="Times New Roman Cyr" w:hAnsi="Times New Roman Cyr"/>
                <w:color w:val="000000"/>
              </w:rPr>
              <w:t xml:space="preserve"> </w:t>
            </w:r>
            <w:r w:rsidRPr="00F678EC">
              <w:rPr>
                <w:rFonts w:ascii="Times New Roman Cyr" w:hAnsi="Times New Roman Cyr"/>
              </w:rPr>
              <w:t xml:space="preserve">по обе стороны </w:t>
            </w:r>
            <w:r w:rsidR="009469A4">
              <w:rPr>
                <w:rFonts w:ascii="Times New Roman Cyr" w:hAnsi="Times New Roman Cyr"/>
              </w:rPr>
              <w:t xml:space="preserve"> </w:t>
            </w:r>
            <w:r w:rsidRPr="00F678EC">
              <w:rPr>
                <w:rFonts w:ascii="Times New Roman Cyr" w:hAnsi="Times New Roman Cyr"/>
              </w:rPr>
              <w:t xml:space="preserve"> воздушных линий электропередачи </w:t>
            </w:r>
          </w:p>
        </w:tc>
        <w:tc>
          <w:tcPr>
            <w:tcW w:w="2517" w:type="dxa"/>
            <w:vMerge/>
          </w:tcPr>
          <w:p w:rsidR="00153F02" w:rsidRPr="00F678EC" w:rsidRDefault="00153F02" w:rsidP="00F678EC">
            <w:pPr>
              <w:spacing w:after="0"/>
              <w:rPr>
                <w:rFonts w:ascii="Times New Roman Cyr" w:hAnsi="Times New Roman Cyr"/>
              </w:rPr>
            </w:pPr>
          </w:p>
        </w:tc>
      </w:tr>
      <w:tr w:rsidR="00153F02" w:rsidRPr="00AD0A08" w:rsidTr="008A2D53">
        <w:trPr>
          <w:cantSplit/>
          <w:trHeight w:val="415"/>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Придорожные полосы автомобильных дорог федерального значения </w:t>
            </w:r>
          </w:p>
        </w:tc>
        <w:tc>
          <w:tcPr>
            <w:tcW w:w="2028" w:type="dxa"/>
            <w:vAlign w:val="center"/>
          </w:tcPr>
          <w:p w:rsidR="00153F02" w:rsidRPr="00F678EC" w:rsidRDefault="00153F02" w:rsidP="00F678EC">
            <w:pPr>
              <w:spacing w:after="0"/>
              <w:jc w:val="center"/>
              <w:rPr>
                <w:rFonts w:ascii="Times New Roman Cyr" w:hAnsi="Times New Roman Cyr"/>
                <w:color w:val="000000"/>
              </w:rPr>
            </w:pPr>
            <w:r>
              <w:rPr>
                <w:rFonts w:ascii="Times New Roman Cyr" w:hAnsi="Times New Roman Cyr"/>
                <w:color w:val="000000"/>
              </w:rPr>
              <w:t>50-</w:t>
            </w:r>
            <w:r w:rsidRPr="00F678EC">
              <w:rPr>
                <w:rFonts w:ascii="Times New Roman Cyr" w:hAnsi="Times New Roman Cyr"/>
                <w:color w:val="000000"/>
              </w:rPr>
              <w:t>75 м</w:t>
            </w:r>
          </w:p>
        </w:tc>
        <w:tc>
          <w:tcPr>
            <w:tcW w:w="2517" w:type="dxa"/>
          </w:tcPr>
          <w:p w:rsidR="00153F02" w:rsidRPr="00F678EC" w:rsidRDefault="00153F02" w:rsidP="00F678EC">
            <w:pPr>
              <w:spacing w:after="0"/>
              <w:rPr>
                <w:rFonts w:ascii="Times New Roman Cyr" w:hAnsi="Times New Roman Cyr"/>
              </w:rPr>
            </w:pPr>
            <w:r w:rsidRPr="00F678EC">
              <w:rPr>
                <w:rFonts w:ascii="Times New Roman Cyr" w:eastAsia="Calibri" w:hAnsi="Times New Roman Cyr"/>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153F02" w:rsidRPr="00AD0A08" w:rsidTr="008A2D53">
        <w:trPr>
          <w:cantSplit/>
          <w:trHeight w:val="562"/>
          <w:jc w:val="center"/>
        </w:trPr>
        <w:tc>
          <w:tcPr>
            <w:tcW w:w="621" w:type="dxa"/>
            <w:vMerge w:val="restart"/>
            <w:vAlign w:val="center"/>
          </w:tcPr>
          <w:p w:rsidR="00153F02" w:rsidRPr="00F678EC" w:rsidRDefault="00153F02" w:rsidP="00F678EC">
            <w:pPr>
              <w:spacing w:after="0"/>
              <w:ind w:left="-6"/>
              <w:jc w:val="center"/>
              <w:rPr>
                <w:rFonts w:ascii="Times New Roman Cyr" w:hAnsi="Times New Roman Cyr"/>
                <w:color w:val="000000"/>
              </w:rPr>
            </w:pPr>
            <w:r w:rsidRPr="00F678EC">
              <w:rPr>
                <w:rFonts w:ascii="Times New Roman Cyr" w:hAnsi="Times New Roman Cyr"/>
                <w:color w:val="000000"/>
              </w:rPr>
              <w:t>2</w:t>
            </w:r>
          </w:p>
        </w:tc>
        <w:tc>
          <w:tcPr>
            <w:tcW w:w="1854" w:type="dxa"/>
            <w:vMerge w:val="restart"/>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Санитарно-защитная зона</w:t>
            </w:r>
          </w:p>
        </w:tc>
        <w:tc>
          <w:tcPr>
            <w:tcW w:w="2720" w:type="dxa"/>
            <w:vAlign w:val="center"/>
          </w:tcPr>
          <w:p w:rsidR="00153F02" w:rsidRPr="00F678EC" w:rsidRDefault="00153F02" w:rsidP="00F678EC">
            <w:pPr>
              <w:spacing w:after="0"/>
              <w:rPr>
                <w:rFonts w:ascii="Times New Roman Cyr" w:hAnsi="Times New Roman Cyr"/>
                <w:color w:val="000000"/>
              </w:rPr>
            </w:pPr>
            <w:r>
              <w:rPr>
                <w:rFonts w:ascii="Times New Roman Cyr" w:hAnsi="Times New Roman Cyr"/>
                <w:color w:val="000000"/>
                <w:lang w:val="en-US"/>
              </w:rPr>
              <w:t>I</w:t>
            </w:r>
            <w:r w:rsidRPr="00F678EC">
              <w:rPr>
                <w:rFonts w:ascii="Times New Roman Cyr" w:hAnsi="Times New Roman Cyr"/>
                <w:color w:val="000000"/>
              </w:rPr>
              <w:t xml:space="preserve"> класс – скотомогильник </w:t>
            </w:r>
          </w:p>
        </w:tc>
        <w:tc>
          <w:tcPr>
            <w:tcW w:w="2028" w:type="dxa"/>
            <w:vAlign w:val="center"/>
          </w:tcPr>
          <w:p w:rsidR="00153F02" w:rsidRPr="00F678EC" w:rsidRDefault="00153F02" w:rsidP="00F678EC">
            <w:pPr>
              <w:spacing w:after="0"/>
              <w:jc w:val="center"/>
              <w:rPr>
                <w:rFonts w:ascii="Times New Roman Cyr" w:hAnsi="Times New Roman Cyr"/>
                <w:color w:val="000000"/>
              </w:rPr>
            </w:pPr>
            <w:r>
              <w:rPr>
                <w:rFonts w:ascii="Times New Roman Cyr" w:hAnsi="Times New Roman Cyr"/>
                <w:color w:val="000000"/>
              </w:rPr>
              <w:t>10</w:t>
            </w:r>
            <w:r w:rsidRPr="00F678EC">
              <w:rPr>
                <w:rFonts w:ascii="Times New Roman Cyr" w:hAnsi="Times New Roman Cyr"/>
                <w:color w:val="000000"/>
              </w:rPr>
              <w:t>00 м</w:t>
            </w:r>
          </w:p>
        </w:tc>
        <w:tc>
          <w:tcPr>
            <w:tcW w:w="2517" w:type="dxa"/>
            <w:vMerge w:val="restart"/>
          </w:tcPr>
          <w:p w:rsidR="00153F02" w:rsidRPr="00F678EC" w:rsidRDefault="00153F02" w:rsidP="00F678EC">
            <w:pPr>
              <w:autoSpaceDE w:val="0"/>
              <w:autoSpaceDN w:val="0"/>
              <w:adjustRightInd w:val="0"/>
              <w:spacing w:after="0"/>
              <w:rPr>
                <w:rFonts w:ascii="Times New Roman Cyr" w:hAnsi="Times New Roman Cyr"/>
              </w:rPr>
            </w:pPr>
            <w:r w:rsidRPr="00F678EC">
              <w:rPr>
                <w:rFonts w:ascii="Times New Roman Cyr" w:hAnsi="Times New Roman Cyr"/>
                <w:spacing w:val="-3"/>
                <w:kern w:val="1"/>
              </w:rPr>
              <w:t xml:space="preserve">СанПиН 2.2.1/2.1.1.1200-03 «Санитарно-защитные зоны и санитарная классификация предприятий, сооружений и иных </w:t>
            </w:r>
            <w:r w:rsidRPr="00F678EC">
              <w:rPr>
                <w:rFonts w:ascii="Times New Roman Cyr" w:hAnsi="Times New Roman Cyr"/>
                <w:spacing w:val="-3"/>
                <w:kern w:val="1"/>
              </w:rPr>
              <w:lastRenderedPageBreak/>
              <w:t>объектов»</w:t>
            </w:r>
            <w:r w:rsidRPr="00F678EC">
              <w:rPr>
                <w:rFonts w:ascii="Times New Roman Cyr" w:hAnsi="Times New Roman Cyr"/>
              </w:rPr>
              <w:t xml:space="preserve">  (утв. Постановлением</w:t>
            </w:r>
          </w:p>
          <w:p w:rsidR="00153F02" w:rsidRPr="00F678EC" w:rsidRDefault="00153F02" w:rsidP="00F678EC">
            <w:pPr>
              <w:autoSpaceDE w:val="0"/>
              <w:autoSpaceDN w:val="0"/>
              <w:adjustRightInd w:val="0"/>
              <w:spacing w:after="0"/>
              <w:rPr>
                <w:rFonts w:ascii="Times New Roman Cyr" w:hAnsi="Times New Roman Cyr"/>
              </w:rPr>
            </w:pPr>
            <w:r w:rsidRPr="00F678EC">
              <w:rPr>
                <w:rFonts w:ascii="Times New Roman Cyr" w:hAnsi="Times New Roman Cyr"/>
              </w:rPr>
              <w:t>Главного государственного</w:t>
            </w:r>
          </w:p>
          <w:p w:rsidR="00153F02" w:rsidRPr="00F678EC" w:rsidRDefault="00153F02" w:rsidP="00F678EC">
            <w:pPr>
              <w:autoSpaceDE w:val="0"/>
              <w:autoSpaceDN w:val="0"/>
              <w:adjustRightInd w:val="0"/>
              <w:spacing w:after="0"/>
              <w:rPr>
                <w:rFonts w:ascii="Times New Roman Cyr" w:hAnsi="Times New Roman Cyr"/>
              </w:rPr>
            </w:pPr>
            <w:r w:rsidRPr="00F678EC">
              <w:rPr>
                <w:rFonts w:ascii="Times New Roman Cyr" w:hAnsi="Times New Roman Cyr"/>
              </w:rPr>
              <w:t>санитарного врача</w:t>
            </w:r>
          </w:p>
          <w:p w:rsidR="00153F02" w:rsidRPr="00F678EC" w:rsidRDefault="00153F02" w:rsidP="00F678EC">
            <w:pPr>
              <w:autoSpaceDE w:val="0"/>
              <w:autoSpaceDN w:val="0"/>
              <w:adjustRightInd w:val="0"/>
              <w:spacing w:after="0"/>
              <w:rPr>
                <w:rFonts w:ascii="Times New Roman Cyr" w:hAnsi="Times New Roman Cyr"/>
              </w:rPr>
            </w:pPr>
            <w:r w:rsidRPr="00F678EC">
              <w:rPr>
                <w:rFonts w:ascii="Times New Roman Cyr" w:hAnsi="Times New Roman Cyr"/>
              </w:rPr>
              <w:t>Российской Федерации</w:t>
            </w:r>
          </w:p>
          <w:p w:rsidR="00153F02" w:rsidRPr="00F678EC" w:rsidRDefault="00153F02" w:rsidP="00F678EC">
            <w:pPr>
              <w:autoSpaceDE w:val="0"/>
              <w:autoSpaceDN w:val="0"/>
              <w:adjustRightInd w:val="0"/>
              <w:spacing w:after="0"/>
              <w:rPr>
                <w:rFonts w:ascii="Times New Roman Cyr" w:hAnsi="Times New Roman Cyr"/>
              </w:rPr>
            </w:pPr>
            <w:r w:rsidRPr="00F678EC">
              <w:rPr>
                <w:rFonts w:ascii="Times New Roman Cyr" w:hAnsi="Times New Roman Cyr"/>
              </w:rPr>
              <w:t>от 25.09.2007 №74)</w:t>
            </w:r>
          </w:p>
        </w:tc>
      </w:tr>
      <w:tr w:rsidR="00153F02" w:rsidRPr="005E2E95" w:rsidTr="008A2D53">
        <w:trPr>
          <w:cantSplit/>
          <w:trHeight w:val="184"/>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IV класс – котельные, автозаправочные станции, объекты малого</w:t>
            </w:r>
          </w:p>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предпринимательства, площадки накопления ТКО</w:t>
            </w:r>
          </w:p>
        </w:tc>
        <w:tc>
          <w:tcPr>
            <w:tcW w:w="2028" w:type="dxa"/>
            <w:vAlign w:val="center"/>
          </w:tcPr>
          <w:p w:rsidR="00153F02" w:rsidRPr="00F678EC" w:rsidRDefault="00153F02" w:rsidP="00F678EC">
            <w:pPr>
              <w:spacing w:after="0"/>
              <w:jc w:val="center"/>
              <w:rPr>
                <w:rFonts w:ascii="Times New Roman Cyr" w:hAnsi="Times New Roman Cyr"/>
                <w:color w:val="000000"/>
              </w:rPr>
            </w:pPr>
            <w:smartTag w:uri="urn:schemas-microsoft-com:office:smarttags" w:element="metricconverter">
              <w:smartTagPr>
                <w:attr w:name="ProductID" w:val="100 м"/>
              </w:smartTagPr>
              <w:r w:rsidRPr="00F678EC">
                <w:rPr>
                  <w:rFonts w:ascii="Times New Roman Cyr" w:hAnsi="Times New Roman Cyr"/>
                  <w:color w:val="000000"/>
                </w:rPr>
                <w:t>100 м</w:t>
              </w:r>
            </w:smartTag>
          </w:p>
        </w:tc>
        <w:tc>
          <w:tcPr>
            <w:tcW w:w="2517" w:type="dxa"/>
            <w:vMerge/>
          </w:tcPr>
          <w:p w:rsidR="00153F02" w:rsidRPr="00F678EC" w:rsidRDefault="00153F02" w:rsidP="00F678EC">
            <w:pPr>
              <w:spacing w:after="0"/>
              <w:jc w:val="center"/>
              <w:rPr>
                <w:rFonts w:ascii="Times New Roman Cyr" w:hAnsi="Times New Roman Cyr"/>
                <w:color w:val="000000"/>
              </w:rPr>
            </w:pPr>
          </w:p>
        </w:tc>
      </w:tr>
      <w:tr w:rsidR="00153F02" w:rsidRPr="005E2E95" w:rsidTr="008A2D53">
        <w:trPr>
          <w:cantSplit/>
          <w:trHeight w:val="184"/>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V класс – </w:t>
            </w:r>
            <w:r w:rsidRPr="00F678EC">
              <w:rPr>
                <w:rFonts w:ascii="Times New Roman Cyr" w:hAnsi="Times New Roman Cyr"/>
              </w:rPr>
              <w:t>сельские кладбища</w:t>
            </w:r>
          </w:p>
        </w:tc>
        <w:tc>
          <w:tcPr>
            <w:tcW w:w="2028" w:type="dxa"/>
            <w:vAlign w:val="center"/>
          </w:tcPr>
          <w:p w:rsidR="00153F02" w:rsidRPr="00F678EC" w:rsidRDefault="00153F02" w:rsidP="00F678EC">
            <w:pPr>
              <w:spacing w:after="0"/>
              <w:jc w:val="center"/>
              <w:rPr>
                <w:rFonts w:ascii="Times New Roman Cyr" w:hAnsi="Times New Roman Cyr"/>
                <w:color w:val="000000"/>
              </w:rPr>
            </w:pPr>
            <w:smartTag w:uri="urn:schemas-microsoft-com:office:smarttags" w:element="metricconverter">
              <w:smartTagPr>
                <w:attr w:name="ProductID" w:val="50 м"/>
              </w:smartTagPr>
              <w:r w:rsidRPr="00F678EC">
                <w:rPr>
                  <w:rFonts w:ascii="Times New Roman Cyr" w:hAnsi="Times New Roman Cyr"/>
                  <w:color w:val="000000"/>
                </w:rPr>
                <w:t>50 м</w:t>
              </w:r>
            </w:smartTag>
          </w:p>
        </w:tc>
        <w:tc>
          <w:tcPr>
            <w:tcW w:w="2517" w:type="dxa"/>
            <w:vMerge/>
          </w:tcPr>
          <w:p w:rsidR="00153F02" w:rsidRPr="00F678EC" w:rsidRDefault="00153F02" w:rsidP="00F678EC">
            <w:pPr>
              <w:spacing w:after="0"/>
              <w:jc w:val="center"/>
              <w:rPr>
                <w:rFonts w:ascii="Times New Roman Cyr" w:hAnsi="Times New Roman Cyr"/>
                <w:color w:val="000000"/>
              </w:rPr>
            </w:pPr>
          </w:p>
        </w:tc>
      </w:tr>
      <w:tr w:rsidR="00153F02" w:rsidRPr="00911839" w:rsidTr="008A2D53">
        <w:trPr>
          <w:cantSplit/>
          <w:trHeight w:val="279"/>
          <w:jc w:val="center"/>
        </w:trPr>
        <w:tc>
          <w:tcPr>
            <w:tcW w:w="621" w:type="dxa"/>
            <w:vMerge w:val="restart"/>
            <w:vAlign w:val="center"/>
          </w:tcPr>
          <w:p w:rsidR="00153F02" w:rsidRPr="00F678EC" w:rsidRDefault="00153F02" w:rsidP="00F678EC">
            <w:pPr>
              <w:spacing w:after="0"/>
              <w:ind w:left="-6"/>
              <w:jc w:val="center"/>
              <w:rPr>
                <w:rFonts w:ascii="Times New Roman Cyr" w:hAnsi="Times New Roman Cyr"/>
                <w:color w:val="000000"/>
              </w:rPr>
            </w:pPr>
            <w:r w:rsidRPr="00F678EC">
              <w:rPr>
                <w:rFonts w:ascii="Times New Roman Cyr" w:hAnsi="Times New Roman Cyr"/>
                <w:color w:val="000000"/>
              </w:rPr>
              <w:lastRenderedPageBreak/>
              <w:t>3</w:t>
            </w:r>
          </w:p>
        </w:tc>
        <w:tc>
          <w:tcPr>
            <w:tcW w:w="1854" w:type="dxa"/>
            <w:vMerge w:val="restart"/>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Водоохранная зона</w:t>
            </w:r>
          </w:p>
        </w:tc>
        <w:tc>
          <w:tcPr>
            <w:tcW w:w="2720" w:type="dxa"/>
          </w:tcPr>
          <w:p w:rsidR="00153F02" w:rsidRPr="00F678EC" w:rsidRDefault="00153F02" w:rsidP="00F678EC">
            <w:pPr>
              <w:pStyle w:val="ad"/>
              <w:spacing w:before="0" w:beforeAutospacing="0" w:after="0" w:afterAutospacing="0" w:line="276" w:lineRule="auto"/>
              <w:ind w:left="20" w:hanging="20"/>
              <w:jc w:val="both"/>
              <w:rPr>
                <w:rFonts w:ascii="Times New Roman Cyr" w:hAnsi="Times New Roman Cyr"/>
                <w:b/>
                <w:sz w:val="24"/>
                <w:szCs w:val="24"/>
              </w:rPr>
            </w:pPr>
            <w:r w:rsidRPr="00F678EC">
              <w:rPr>
                <w:rFonts w:ascii="Times New Roman Cyr" w:hAnsi="Times New Roman Cyr"/>
                <w:sz w:val="24"/>
                <w:szCs w:val="24"/>
              </w:rPr>
              <w:t>р.Тугнуй</w:t>
            </w:r>
          </w:p>
        </w:tc>
        <w:tc>
          <w:tcPr>
            <w:tcW w:w="2028" w:type="dxa"/>
          </w:tcPr>
          <w:p w:rsidR="00153F02" w:rsidRPr="00F678EC" w:rsidRDefault="00153F02" w:rsidP="00F678EC">
            <w:pPr>
              <w:pStyle w:val="ad"/>
              <w:spacing w:before="0" w:beforeAutospacing="0" w:after="0" w:afterAutospacing="0" w:line="276" w:lineRule="auto"/>
              <w:ind w:left="20" w:hanging="20"/>
              <w:rPr>
                <w:rFonts w:ascii="Times New Roman Cyr" w:hAnsi="Times New Roman Cyr"/>
                <w:b/>
                <w:sz w:val="24"/>
                <w:szCs w:val="24"/>
              </w:rPr>
            </w:pPr>
            <w:r w:rsidRPr="00F678EC">
              <w:rPr>
                <w:rFonts w:ascii="Times New Roman Cyr" w:hAnsi="Times New Roman Cyr"/>
                <w:sz w:val="24"/>
                <w:szCs w:val="24"/>
              </w:rPr>
              <w:t>200 м</w:t>
            </w:r>
          </w:p>
        </w:tc>
        <w:tc>
          <w:tcPr>
            <w:tcW w:w="2517" w:type="dxa"/>
            <w:vMerge w:val="restart"/>
          </w:tcPr>
          <w:p w:rsidR="00153F02" w:rsidRPr="00F678EC" w:rsidRDefault="00153F02" w:rsidP="00F678EC">
            <w:pPr>
              <w:pStyle w:val="ad"/>
              <w:spacing w:before="0" w:beforeAutospacing="0" w:after="0" w:afterAutospacing="0" w:line="276" w:lineRule="auto"/>
              <w:ind w:left="0" w:firstLine="0"/>
              <w:rPr>
                <w:rFonts w:ascii="Times New Roman Cyr" w:hAnsi="Times New Roman Cyr"/>
                <w:kern w:val="1"/>
              </w:rPr>
            </w:pPr>
            <w:r w:rsidRPr="00F678EC">
              <w:rPr>
                <w:rFonts w:ascii="Times New Roman Cyr" w:hAnsi="Times New Roman Cyr"/>
                <w:kern w:val="1"/>
              </w:rPr>
              <w:t>Водный кодекс РФ от 03.06.2006 № 74-ФЗ</w:t>
            </w:r>
          </w:p>
        </w:tc>
      </w:tr>
      <w:tr w:rsidR="00153F02" w:rsidRPr="00A30401" w:rsidTr="008A2D53">
        <w:trPr>
          <w:cantSplit/>
          <w:trHeight w:val="279"/>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tcPr>
          <w:p w:rsidR="00153F02" w:rsidRPr="00F678EC" w:rsidRDefault="00153F02" w:rsidP="00F678EC">
            <w:pPr>
              <w:pStyle w:val="ad"/>
              <w:spacing w:before="0" w:beforeAutospacing="0" w:after="0" w:afterAutospacing="0" w:line="276" w:lineRule="auto"/>
              <w:ind w:left="20" w:hanging="20"/>
              <w:jc w:val="both"/>
              <w:rPr>
                <w:rFonts w:ascii="Times New Roman Cyr" w:hAnsi="Times New Roman Cyr"/>
                <w:b/>
                <w:sz w:val="24"/>
                <w:szCs w:val="24"/>
              </w:rPr>
            </w:pPr>
            <w:r w:rsidRPr="00F678EC">
              <w:rPr>
                <w:rFonts w:ascii="Times New Roman Cyr" w:hAnsi="Times New Roman Cyr"/>
                <w:sz w:val="24"/>
                <w:szCs w:val="24"/>
              </w:rPr>
              <w:t>р.Барка</w:t>
            </w:r>
          </w:p>
        </w:tc>
        <w:tc>
          <w:tcPr>
            <w:tcW w:w="2028" w:type="dxa"/>
          </w:tcPr>
          <w:p w:rsidR="00153F02" w:rsidRPr="00F678EC" w:rsidRDefault="00153F02" w:rsidP="00F678EC">
            <w:pPr>
              <w:pStyle w:val="ad"/>
              <w:spacing w:before="0" w:beforeAutospacing="0" w:after="0" w:afterAutospacing="0" w:line="276" w:lineRule="auto"/>
              <w:ind w:left="20" w:hanging="20"/>
              <w:rPr>
                <w:rFonts w:ascii="Times New Roman Cyr" w:hAnsi="Times New Roman Cyr"/>
                <w:b/>
                <w:sz w:val="24"/>
                <w:szCs w:val="24"/>
              </w:rPr>
            </w:pPr>
            <w:r w:rsidRPr="00F678EC">
              <w:rPr>
                <w:rFonts w:ascii="Times New Roman Cyr" w:hAnsi="Times New Roman Cyr"/>
                <w:sz w:val="24"/>
                <w:szCs w:val="24"/>
              </w:rPr>
              <w:t>100 м</w:t>
            </w:r>
          </w:p>
        </w:tc>
        <w:tc>
          <w:tcPr>
            <w:tcW w:w="2517" w:type="dxa"/>
            <w:vMerge/>
          </w:tcPr>
          <w:p w:rsidR="00153F02" w:rsidRPr="00F678EC" w:rsidRDefault="00153F02" w:rsidP="00F678EC">
            <w:pPr>
              <w:pStyle w:val="ad"/>
              <w:spacing w:before="0" w:beforeAutospacing="0" w:after="0" w:afterAutospacing="0" w:line="276" w:lineRule="auto"/>
              <w:rPr>
                <w:rFonts w:ascii="Times New Roman Cyr" w:hAnsi="Times New Roman Cyr"/>
                <w:kern w:val="1"/>
              </w:rPr>
            </w:pPr>
          </w:p>
        </w:tc>
      </w:tr>
      <w:tr w:rsidR="00153F02" w:rsidRPr="00A30401" w:rsidTr="008A2D53">
        <w:trPr>
          <w:cantSplit/>
          <w:trHeight w:val="279"/>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tcPr>
          <w:p w:rsidR="00153F02" w:rsidRPr="00F678EC" w:rsidRDefault="00153F02" w:rsidP="00F678EC">
            <w:pPr>
              <w:pStyle w:val="ad"/>
              <w:spacing w:before="0" w:beforeAutospacing="0" w:after="0" w:afterAutospacing="0" w:line="276" w:lineRule="auto"/>
              <w:ind w:left="20" w:hanging="20"/>
              <w:jc w:val="both"/>
              <w:rPr>
                <w:rFonts w:ascii="Times New Roman Cyr" w:hAnsi="Times New Roman Cyr"/>
                <w:b/>
                <w:sz w:val="24"/>
                <w:szCs w:val="24"/>
              </w:rPr>
            </w:pPr>
            <w:r w:rsidRPr="00F678EC">
              <w:rPr>
                <w:rFonts w:ascii="Times New Roman Cyr" w:hAnsi="Times New Roman Cyr"/>
                <w:sz w:val="24"/>
                <w:szCs w:val="24"/>
              </w:rPr>
              <w:t>р.Хохюрта-Булаг</w:t>
            </w:r>
          </w:p>
        </w:tc>
        <w:tc>
          <w:tcPr>
            <w:tcW w:w="2028" w:type="dxa"/>
          </w:tcPr>
          <w:p w:rsidR="00153F02" w:rsidRPr="00F678EC" w:rsidRDefault="00153F02" w:rsidP="00F678EC">
            <w:pPr>
              <w:pStyle w:val="ad"/>
              <w:spacing w:before="0" w:beforeAutospacing="0" w:after="0" w:afterAutospacing="0" w:line="276" w:lineRule="auto"/>
              <w:ind w:left="20" w:hanging="20"/>
              <w:rPr>
                <w:rFonts w:ascii="Times New Roman Cyr" w:hAnsi="Times New Roman Cyr"/>
                <w:b/>
                <w:sz w:val="24"/>
                <w:szCs w:val="24"/>
              </w:rPr>
            </w:pPr>
            <w:r w:rsidRPr="00F678EC">
              <w:rPr>
                <w:rFonts w:ascii="Times New Roman Cyr" w:hAnsi="Times New Roman Cyr"/>
                <w:sz w:val="24"/>
                <w:szCs w:val="24"/>
              </w:rPr>
              <w:t>100 м</w:t>
            </w:r>
          </w:p>
        </w:tc>
        <w:tc>
          <w:tcPr>
            <w:tcW w:w="2517" w:type="dxa"/>
            <w:vMerge/>
          </w:tcPr>
          <w:p w:rsidR="00153F02" w:rsidRPr="00F678EC" w:rsidRDefault="00153F02" w:rsidP="00F678EC">
            <w:pPr>
              <w:pStyle w:val="ad"/>
              <w:spacing w:before="0" w:beforeAutospacing="0" w:after="0" w:afterAutospacing="0" w:line="276" w:lineRule="auto"/>
              <w:rPr>
                <w:rFonts w:ascii="Times New Roman Cyr" w:hAnsi="Times New Roman Cyr"/>
                <w:kern w:val="1"/>
              </w:rPr>
            </w:pPr>
          </w:p>
        </w:tc>
      </w:tr>
      <w:tr w:rsidR="00153F02" w:rsidRPr="005E2E95" w:rsidTr="008A2D53">
        <w:trPr>
          <w:cantSplit/>
          <w:trHeight w:val="279"/>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ручьи</w:t>
            </w:r>
          </w:p>
        </w:tc>
        <w:tc>
          <w:tcPr>
            <w:tcW w:w="2028" w:type="dxa"/>
          </w:tcPr>
          <w:p w:rsidR="00153F02" w:rsidRPr="00F678EC" w:rsidRDefault="00153F02" w:rsidP="00F678EC">
            <w:pPr>
              <w:pStyle w:val="ac"/>
              <w:spacing w:line="276" w:lineRule="auto"/>
              <w:rPr>
                <w:rFonts w:ascii="Times New Roman Cyr" w:hAnsi="Times New Roman Cyr"/>
                <w:sz w:val="24"/>
                <w:szCs w:val="24"/>
              </w:rPr>
            </w:pPr>
            <w:r w:rsidRPr="00F678EC">
              <w:rPr>
                <w:rFonts w:ascii="Times New Roman Cyr" w:hAnsi="Times New Roman Cyr"/>
                <w:sz w:val="24"/>
                <w:szCs w:val="24"/>
              </w:rPr>
              <w:t>50 м</w:t>
            </w:r>
          </w:p>
        </w:tc>
        <w:tc>
          <w:tcPr>
            <w:tcW w:w="2517" w:type="dxa"/>
            <w:vMerge/>
          </w:tcPr>
          <w:p w:rsidR="00153F02" w:rsidRPr="00F678EC" w:rsidRDefault="00153F02" w:rsidP="00F678EC">
            <w:pPr>
              <w:pStyle w:val="ac"/>
              <w:spacing w:line="276" w:lineRule="auto"/>
              <w:rPr>
                <w:rFonts w:ascii="Times New Roman Cyr" w:hAnsi="Times New Roman Cyr"/>
                <w:sz w:val="24"/>
                <w:szCs w:val="24"/>
              </w:rPr>
            </w:pPr>
          </w:p>
        </w:tc>
      </w:tr>
      <w:tr w:rsidR="00153F02" w:rsidRPr="00AD761E" w:rsidTr="008A2D53">
        <w:trPr>
          <w:cantSplit/>
          <w:trHeight w:val="581"/>
          <w:jc w:val="center"/>
        </w:trPr>
        <w:tc>
          <w:tcPr>
            <w:tcW w:w="621" w:type="dxa"/>
            <w:vAlign w:val="center"/>
          </w:tcPr>
          <w:p w:rsidR="00153F02" w:rsidRPr="00F678EC" w:rsidRDefault="00153F02" w:rsidP="00F678EC">
            <w:pPr>
              <w:spacing w:after="0"/>
              <w:ind w:left="-6"/>
              <w:jc w:val="center"/>
              <w:rPr>
                <w:rFonts w:ascii="Times New Roman Cyr" w:hAnsi="Times New Roman Cyr"/>
                <w:color w:val="000000"/>
              </w:rPr>
            </w:pPr>
            <w:r w:rsidRPr="00F678EC">
              <w:rPr>
                <w:rFonts w:ascii="Times New Roman Cyr" w:hAnsi="Times New Roman Cyr"/>
                <w:color w:val="000000"/>
              </w:rPr>
              <w:t>4</w:t>
            </w:r>
          </w:p>
        </w:tc>
        <w:tc>
          <w:tcPr>
            <w:tcW w:w="1854"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Зо</w:t>
            </w:r>
            <w:r w:rsidRPr="00F678EC">
              <w:rPr>
                <w:rFonts w:ascii="Times New Roman Cyr" w:hAnsi="Times New Roman Cyr" w:cs="Kudriashov"/>
              </w:rPr>
              <w:t>ны санитарной охраны источников и водопроводов питьевого назначения</w:t>
            </w:r>
          </w:p>
        </w:tc>
        <w:tc>
          <w:tcPr>
            <w:tcW w:w="2720"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Водозаборные сооружения (1 пояс санитарной охраны)</w:t>
            </w:r>
          </w:p>
        </w:tc>
        <w:tc>
          <w:tcPr>
            <w:tcW w:w="2028" w:type="dxa"/>
            <w:vAlign w:val="center"/>
          </w:tcPr>
          <w:p w:rsidR="00153F02" w:rsidRPr="00F678EC" w:rsidRDefault="00153F02" w:rsidP="00F678EC">
            <w:pPr>
              <w:spacing w:after="0"/>
              <w:jc w:val="center"/>
              <w:rPr>
                <w:rFonts w:ascii="Times New Roman Cyr" w:hAnsi="Times New Roman Cyr"/>
              </w:rPr>
            </w:pPr>
            <w:r w:rsidRPr="00F678EC">
              <w:rPr>
                <w:rFonts w:ascii="Times New Roman Cyr" w:hAnsi="Times New Roman Cyr"/>
              </w:rPr>
              <w:t>50м</w:t>
            </w:r>
          </w:p>
        </w:tc>
        <w:tc>
          <w:tcPr>
            <w:tcW w:w="2517" w:type="dxa"/>
          </w:tcPr>
          <w:p w:rsidR="00153F02" w:rsidRPr="00F678EC" w:rsidRDefault="00153F02" w:rsidP="00F678EC">
            <w:pPr>
              <w:spacing w:after="0"/>
              <w:rPr>
                <w:rFonts w:ascii="Times New Roman Cyr" w:hAnsi="Times New Roman Cyr"/>
              </w:rPr>
            </w:pPr>
            <w:r w:rsidRPr="00F678EC">
              <w:rPr>
                <w:rFonts w:ascii="Times New Roman Cyr" w:hAnsi="Times New Roman Cyr"/>
              </w:rPr>
              <w:t>СанПиН 2.1.4.1110-02 "Зоны санитарной охраны источников водоснабжения и водопроводов питьевого назначения"</w:t>
            </w:r>
          </w:p>
        </w:tc>
      </w:tr>
      <w:tr w:rsidR="00153F02" w:rsidRPr="00AD761E" w:rsidTr="008A2D53">
        <w:trPr>
          <w:cantSplit/>
          <w:trHeight w:val="1172"/>
          <w:jc w:val="center"/>
        </w:trPr>
        <w:tc>
          <w:tcPr>
            <w:tcW w:w="621" w:type="dxa"/>
            <w:vMerge w:val="restart"/>
            <w:vAlign w:val="center"/>
          </w:tcPr>
          <w:p w:rsidR="00153F02" w:rsidRPr="00F678EC" w:rsidRDefault="00153F02" w:rsidP="00F678EC">
            <w:pPr>
              <w:spacing w:after="0"/>
              <w:jc w:val="center"/>
              <w:rPr>
                <w:rFonts w:ascii="Times New Roman Cyr" w:hAnsi="Times New Roman Cyr"/>
                <w:color w:val="000000"/>
              </w:rPr>
            </w:pPr>
            <w:r w:rsidRPr="00F678EC">
              <w:rPr>
                <w:rFonts w:ascii="Times New Roman Cyr" w:hAnsi="Times New Roman Cyr"/>
                <w:color w:val="000000"/>
              </w:rPr>
              <w:t>5</w:t>
            </w:r>
          </w:p>
        </w:tc>
        <w:tc>
          <w:tcPr>
            <w:tcW w:w="1854" w:type="dxa"/>
            <w:vMerge w:val="restart"/>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Иные зоны</w:t>
            </w:r>
          </w:p>
        </w:tc>
        <w:tc>
          <w:tcPr>
            <w:tcW w:w="2720"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Буферная экологическая зона Байкальской природной территории</w:t>
            </w:r>
          </w:p>
        </w:tc>
        <w:tc>
          <w:tcPr>
            <w:tcW w:w="2028"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 xml:space="preserve">Вся территория поселения </w:t>
            </w:r>
          </w:p>
        </w:tc>
        <w:tc>
          <w:tcPr>
            <w:tcW w:w="2517" w:type="dxa"/>
          </w:tcPr>
          <w:p w:rsidR="00153F02" w:rsidRPr="00F678EC" w:rsidRDefault="00153F02" w:rsidP="00F678EC">
            <w:pPr>
              <w:pStyle w:val="aa"/>
              <w:spacing w:after="0" w:line="276" w:lineRule="auto"/>
              <w:ind w:left="-9" w:firstLine="9"/>
              <w:rPr>
                <w:rFonts w:ascii="Times New Roman Cyr" w:hAnsi="Times New Roman Cyr"/>
              </w:rPr>
            </w:pPr>
            <w:r w:rsidRPr="00F678EC">
              <w:rPr>
                <w:rFonts w:ascii="Times New Roman Cyr" w:hAnsi="Times New Roman Cyr"/>
                <w:sz w:val="22"/>
                <w:szCs w:val="22"/>
              </w:rPr>
              <w:t>Федеральный закон «Об охране озера Байкал»</w:t>
            </w:r>
            <w:r w:rsidRPr="00F678EC">
              <w:rPr>
                <w:rFonts w:ascii="Times New Roman Cyr" w:hAnsi="Times New Roman Cyr"/>
                <w:kern w:val="1"/>
                <w:sz w:val="22"/>
                <w:szCs w:val="22"/>
              </w:rPr>
              <w:t xml:space="preserve"> от 01.06.1999 N 94-ФЗ</w:t>
            </w:r>
          </w:p>
        </w:tc>
      </w:tr>
      <w:tr w:rsidR="00153F02" w:rsidRPr="00AD761E" w:rsidTr="008A2D53">
        <w:trPr>
          <w:cantSplit/>
          <w:trHeight w:val="581"/>
          <w:jc w:val="center"/>
        </w:trPr>
        <w:tc>
          <w:tcPr>
            <w:tcW w:w="621" w:type="dxa"/>
            <w:vMerge/>
            <w:vAlign w:val="center"/>
          </w:tcPr>
          <w:p w:rsidR="00153F02" w:rsidRPr="00F678EC" w:rsidRDefault="00153F02" w:rsidP="00F678EC">
            <w:pPr>
              <w:spacing w:after="0"/>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rPr>
              <w:t>Особо ценные продуктивные сельскохозяйственные угодья</w:t>
            </w:r>
          </w:p>
        </w:tc>
        <w:tc>
          <w:tcPr>
            <w:tcW w:w="2028" w:type="dxa"/>
            <w:vAlign w:val="center"/>
          </w:tcPr>
          <w:p w:rsidR="00153F02" w:rsidRPr="00F678EC" w:rsidRDefault="00153F02" w:rsidP="00F678EC">
            <w:pPr>
              <w:spacing w:after="0"/>
              <w:rPr>
                <w:rFonts w:ascii="Times New Roman Cyr" w:hAnsi="Times New Roman Cyr"/>
              </w:rPr>
            </w:pPr>
          </w:p>
        </w:tc>
        <w:tc>
          <w:tcPr>
            <w:tcW w:w="2517" w:type="dxa"/>
          </w:tcPr>
          <w:p w:rsidR="00153F02" w:rsidRPr="00F678EC" w:rsidRDefault="00153F02" w:rsidP="00F678EC">
            <w:pPr>
              <w:pStyle w:val="aa"/>
              <w:spacing w:after="0" w:line="276" w:lineRule="auto"/>
              <w:ind w:left="-9" w:firstLine="0"/>
              <w:rPr>
                <w:rFonts w:ascii="Times New Roman Cyr" w:eastAsia="Calibri" w:hAnsi="Times New Roman Cyr"/>
              </w:rPr>
            </w:pPr>
            <w:r w:rsidRPr="00F678EC">
              <w:rPr>
                <w:rFonts w:ascii="Times New Roman Cyr" w:hAnsi="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w:t>
      </w:r>
      <w:r w:rsidRPr="00EF7A8F">
        <w:rPr>
          <w:rFonts w:ascii="Times New Roman" w:hAnsi="Times New Roman"/>
          <w:sz w:val="24"/>
          <w:szCs w:val="24"/>
        </w:rPr>
        <w:lastRenderedPageBreak/>
        <w:t xml:space="preserve">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5D34D1" w:rsidP="00086980">
            <w:pPr>
              <w:widowControl w:val="0"/>
              <w:spacing w:after="0"/>
              <w:rPr>
                <w:rFonts w:ascii="Times New Roman" w:hAnsi="Times New Roman"/>
                <w:sz w:val="24"/>
                <w:szCs w:val="24"/>
              </w:rPr>
            </w:pPr>
            <w:r>
              <w:rPr>
                <w:rFonts w:ascii="Times New Roman" w:hAnsi="Times New Roman"/>
                <w:sz w:val="24"/>
                <w:szCs w:val="24"/>
              </w:rPr>
              <w:t>Бар</w:t>
            </w:r>
            <w:r w:rsidR="00086980">
              <w:rPr>
                <w:rFonts w:ascii="Times New Roman" w:hAnsi="Times New Roman"/>
                <w:sz w:val="24"/>
                <w:szCs w:val="24"/>
              </w:rPr>
              <w:t xml:space="preserve"> - м</w:t>
            </w:r>
            <w:r w:rsidR="00C84B8C">
              <w:rPr>
                <w:rFonts w:ascii="Times New Roman" w:hAnsi="Times New Roman"/>
                <w:sz w:val="24"/>
                <w:szCs w:val="24"/>
              </w:rPr>
              <w:t xml:space="preserve">огильник </w:t>
            </w:r>
          </w:p>
        </w:tc>
        <w:tc>
          <w:tcPr>
            <w:tcW w:w="1692" w:type="dxa"/>
          </w:tcPr>
          <w:p w:rsidR="00C84B8C" w:rsidRPr="00086980" w:rsidRDefault="005D34D1" w:rsidP="007E7B29">
            <w:pPr>
              <w:widowControl w:val="0"/>
              <w:spacing w:after="0"/>
              <w:jc w:val="center"/>
              <w:rPr>
                <w:rFonts w:ascii="Times New Roman" w:hAnsi="Times New Roman"/>
                <w:sz w:val="24"/>
                <w:szCs w:val="24"/>
              </w:rPr>
            </w:pPr>
            <w:r>
              <w:rPr>
                <w:rFonts w:ascii="Times New Roman" w:hAnsi="Times New Roman"/>
                <w:sz w:val="24"/>
                <w:szCs w:val="24"/>
              </w:rPr>
              <w:t>позднее средневековье</w:t>
            </w:r>
          </w:p>
        </w:tc>
        <w:tc>
          <w:tcPr>
            <w:tcW w:w="1488" w:type="dxa"/>
          </w:tcPr>
          <w:p w:rsidR="00C84B8C" w:rsidRDefault="00086980"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C84B8C" w:rsidRPr="00D24B24" w:rsidRDefault="00086980" w:rsidP="005D34D1">
            <w:pPr>
              <w:widowControl w:val="0"/>
              <w:spacing w:after="0"/>
              <w:rPr>
                <w:rFonts w:ascii="Times New Roman" w:hAnsi="Times New Roman"/>
                <w:sz w:val="24"/>
                <w:szCs w:val="24"/>
              </w:rPr>
            </w:pPr>
            <w:r>
              <w:rPr>
                <w:rFonts w:ascii="Times New Roman" w:hAnsi="Times New Roman"/>
                <w:sz w:val="24"/>
                <w:szCs w:val="24"/>
              </w:rPr>
              <w:t xml:space="preserve">Находится </w:t>
            </w:r>
            <w:r w:rsidR="005D34D1">
              <w:rPr>
                <w:rFonts w:ascii="Times New Roman" w:hAnsi="Times New Roman"/>
                <w:sz w:val="24"/>
                <w:szCs w:val="24"/>
              </w:rPr>
              <w:t>юго-западнее села на склонах и распадках возвышенностей, окаймляющих долину с запада, на высоте 30-40 м над уровнем террасы.</w:t>
            </w:r>
          </w:p>
        </w:tc>
      </w:tr>
    </w:tbl>
    <w:p w:rsidR="00C84B8C" w:rsidRDefault="00C84B8C" w:rsidP="00FB16A4">
      <w:pPr>
        <w:spacing w:after="0"/>
        <w:ind w:left="567"/>
        <w:jc w:val="center"/>
        <w:rPr>
          <w:rFonts w:ascii="Times New Roman" w:hAnsi="Times New Roman"/>
          <w:b/>
          <w:sz w:val="24"/>
          <w:szCs w:val="24"/>
        </w:rPr>
      </w:pPr>
    </w:p>
    <w:p w:rsidR="009469A4" w:rsidRDefault="009469A4" w:rsidP="00FB16A4">
      <w:pPr>
        <w:spacing w:after="0"/>
        <w:ind w:left="567"/>
        <w:jc w:val="center"/>
        <w:rPr>
          <w:rFonts w:ascii="Times New Roman" w:hAnsi="Times New Roman"/>
          <w:b/>
          <w:sz w:val="24"/>
          <w:szCs w:val="24"/>
        </w:rPr>
      </w:pPr>
    </w:p>
    <w:p w:rsidR="009469A4" w:rsidRDefault="009469A4" w:rsidP="00FB16A4">
      <w:pPr>
        <w:spacing w:after="0"/>
        <w:ind w:left="567"/>
        <w:jc w:val="center"/>
        <w:rPr>
          <w:rFonts w:ascii="Times New Roman" w:hAnsi="Times New Roman"/>
          <w:b/>
          <w:sz w:val="24"/>
          <w:szCs w:val="24"/>
        </w:rPr>
      </w:pPr>
    </w:p>
    <w:p w:rsidR="009469A4" w:rsidRDefault="009469A4" w:rsidP="00FB16A4">
      <w:pPr>
        <w:spacing w:after="0"/>
        <w:ind w:left="567"/>
        <w:jc w:val="center"/>
        <w:rPr>
          <w:rFonts w:ascii="Times New Roman" w:hAnsi="Times New Roman"/>
          <w:b/>
          <w:sz w:val="24"/>
          <w:szCs w:val="24"/>
        </w:rPr>
      </w:pPr>
    </w:p>
    <w:p w:rsidR="009469A4" w:rsidRDefault="009469A4" w:rsidP="00FB16A4">
      <w:pPr>
        <w:spacing w:after="0"/>
        <w:ind w:left="567"/>
        <w:jc w:val="center"/>
        <w:rPr>
          <w:rFonts w:ascii="Times New Roman" w:hAnsi="Times New Roman"/>
          <w:b/>
          <w:sz w:val="24"/>
          <w:szCs w:val="24"/>
        </w:rPr>
      </w:pPr>
    </w:p>
    <w:p w:rsidR="009469A4" w:rsidRDefault="009469A4" w:rsidP="00FB16A4">
      <w:pPr>
        <w:spacing w:after="0"/>
        <w:ind w:left="567"/>
        <w:jc w:val="center"/>
        <w:rPr>
          <w:rFonts w:ascii="Times New Roman" w:hAnsi="Times New Roman"/>
          <w:b/>
          <w:sz w:val="24"/>
          <w:szCs w:val="24"/>
        </w:rPr>
      </w:pPr>
    </w:p>
    <w:p w:rsidR="009469A4" w:rsidRDefault="009469A4" w:rsidP="00FB16A4">
      <w:pPr>
        <w:spacing w:after="0"/>
        <w:ind w:left="567"/>
        <w:jc w:val="center"/>
        <w:rPr>
          <w:rFonts w:ascii="Times New Roman" w:hAnsi="Times New Roman"/>
          <w:b/>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lastRenderedPageBreak/>
        <w:t>Памятники истории</w:t>
      </w:r>
    </w:p>
    <w:p w:rsidR="00FB16A4" w:rsidRPr="008C4558" w:rsidRDefault="009469A4" w:rsidP="00FB16A4">
      <w:pPr>
        <w:spacing w:after="0"/>
        <w:ind w:left="567"/>
        <w:jc w:val="right"/>
        <w:rPr>
          <w:rFonts w:ascii="Times New Roman" w:hAnsi="Times New Roman"/>
          <w:sz w:val="24"/>
          <w:szCs w:val="24"/>
        </w:rPr>
      </w:pPr>
      <w:r>
        <w:rPr>
          <w:rFonts w:ascii="Times New Roman" w:hAnsi="Times New Roman"/>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773CEA" w:rsidP="000F01F1">
            <w:pPr>
              <w:pStyle w:val="af1"/>
              <w:ind w:firstLine="0"/>
              <w:jc w:val="center"/>
            </w:pPr>
            <w:r>
              <w:t>1967</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r w:rsidR="00773CEA">
              <w:t>, мрамор</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F096A" w:rsidP="00773CEA">
            <w:pPr>
              <w:pStyle w:val="af1"/>
              <w:ind w:firstLine="0"/>
              <w:jc w:val="center"/>
            </w:pPr>
            <w:r>
              <w:t>с.</w:t>
            </w:r>
            <w:r w:rsidR="007754AA">
              <w:t>Б</w:t>
            </w:r>
            <w:r w:rsidR="00773CEA">
              <w:t>ар</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Pr>
          <w:rFonts w:ascii="Times New Roman Cyr" w:hAnsi="Times New Roman Cyr"/>
          <w:sz w:val="24"/>
          <w:szCs w:val="24"/>
        </w:rPr>
        <w:t>Б</w:t>
      </w:r>
      <w:r w:rsidR="005D34D1">
        <w:rPr>
          <w:rFonts w:ascii="Times New Roman Cyr" w:hAnsi="Times New Roman Cyr"/>
          <w:sz w:val="24"/>
          <w:szCs w:val="24"/>
        </w:rPr>
        <w:t>арс</w:t>
      </w:r>
      <w:r>
        <w:rPr>
          <w:rFonts w:ascii="Times New Roman Cyr" w:hAnsi="Times New Roman Cyr"/>
          <w:sz w:val="24"/>
          <w:szCs w:val="24"/>
        </w:rPr>
        <w:t>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FE53DE" w:rsidRPr="008E165D" w:rsidRDefault="00FE53DE" w:rsidP="00334B83">
      <w:pPr>
        <w:spacing w:after="0"/>
        <w:ind w:firstLine="567"/>
        <w:jc w:val="both"/>
        <w:rPr>
          <w:rFonts w:ascii="Times New Roman" w:hAnsi="Times New Roman"/>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153F02" w:rsidRDefault="00FE53DE" w:rsidP="00153F02">
      <w:pPr>
        <w:keepNext/>
        <w:tabs>
          <w:tab w:val="left" w:pos="0"/>
        </w:tabs>
        <w:spacing w:after="0"/>
        <w:ind w:firstLine="567"/>
        <w:jc w:val="both"/>
        <w:rPr>
          <w:rFonts w:ascii="Times New Roman" w:eastAsia="Times New Roman" w:hAnsi="Times New Roman"/>
          <w:bCs/>
          <w:sz w:val="24"/>
          <w:szCs w:val="24"/>
        </w:rPr>
      </w:pPr>
      <w:r>
        <w:rPr>
          <w:rFonts w:ascii="Times New Roman Cyr" w:eastAsia="Times New Roman" w:hAnsi="Times New Roman Cyr" w:cs="Times New Roman Cyr"/>
          <w:bCs/>
          <w:sz w:val="24"/>
          <w:szCs w:val="24"/>
        </w:rPr>
        <w:tab/>
      </w:r>
      <w:r w:rsidR="00153F02" w:rsidRPr="000F5E5D">
        <w:rPr>
          <w:rFonts w:ascii="Times New Roman" w:eastAsia="Times New Roman" w:hAnsi="Times New Roman"/>
          <w:bCs/>
          <w:sz w:val="24"/>
          <w:szCs w:val="24"/>
        </w:rPr>
        <w:t xml:space="preserve">Изменение границ </w:t>
      </w:r>
      <w:r w:rsidR="00153F02">
        <w:rPr>
          <w:rFonts w:ascii="Times New Roman" w:eastAsia="Times New Roman" w:hAnsi="Times New Roman"/>
          <w:bCs/>
          <w:sz w:val="24"/>
          <w:szCs w:val="24"/>
        </w:rPr>
        <w:t xml:space="preserve"> населенных пунктов</w:t>
      </w:r>
      <w:r w:rsidR="00153F02" w:rsidRPr="008F3633">
        <w:rPr>
          <w:rFonts w:ascii="Times New Roman" w:eastAsia="Times New Roman" w:hAnsi="Times New Roman"/>
          <w:bCs/>
          <w:sz w:val="24"/>
          <w:szCs w:val="24"/>
        </w:rPr>
        <w:t xml:space="preserve"> </w:t>
      </w:r>
      <w:r w:rsidR="00153F02"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sidR="00153F02">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951961" w:rsidRPr="00F73D3E" w:rsidRDefault="00951961" w:rsidP="00086980">
      <w:pPr>
        <w:spacing w:after="0" w:line="240" w:lineRule="auto"/>
        <w:rPr>
          <w:sz w:val="24"/>
          <w:szCs w:val="24"/>
        </w:rPr>
      </w:pP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5D34D1">
        <w:rPr>
          <w:rFonts w:ascii="Times New Roman Cyr" w:eastAsia="Times New Roman" w:hAnsi="Times New Roman Cyr" w:cs="Times New Roman Cyr"/>
          <w:sz w:val="24"/>
          <w:szCs w:val="24"/>
        </w:rPr>
        <w:t>Бар</w:t>
      </w:r>
      <w:r w:rsidR="00E91237">
        <w:rPr>
          <w:rFonts w:ascii="Times New Roman Cyr" w:eastAsia="Times New Roman" w:hAnsi="Times New Roman Cyr" w:cs="Times New Roman Cyr"/>
          <w:sz w:val="24"/>
          <w:szCs w:val="24"/>
        </w:rPr>
        <w:t>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5D34D1">
        <w:rPr>
          <w:rFonts w:ascii="Times New Roman Cyr" w:eastAsia="Times New Roman" w:hAnsi="Times New Roman Cyr" w:cs="Times New Roman Cyr"/>
          <w:sz w:val="24"/>
          <w:szCs w:val="24"/>
        </w:rPr>
        <w:t>Бар</w:t>
      </w:r>
      <w:r w:rsidR="00E91237">
        <w:rPr>
          <w:rFonts w:ascii="Times New Roman Cyr" w:eastAsia="Times New Roman" w:hAnsi="Times New Roman Cyr" w:cs="Times New Roman Cyr"/>
          <w:sz w:val="24"/>
          <w:szCs w:val="24"/>
        </w:rPr>
        <w:t>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720E5D"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720E5D"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720E5D"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720E5D" w:rsidRPr="0062678F" w:rsidRDefault="00720E5D" w:rsidP="00720E5D">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720E5D" w:rsidRPr="00907EFD" w:rsidRDefault="00720E5D" w:rsidP="00720E5D">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720E5D" w:rsidRPr="00907EFD" w:rsidRDefault="00720E5D" w:rsidP="00720E5D">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720E5D" w:rsidRDefault="00720E5D" w:rsidP="00720E5D">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720E5D" w:rsidRPr="00907EFD" w:rsidRDefault="00720E5D" w:rsidP="00720E5D">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720E5D" w:rsidRPr="00907EFD" w:rsidRDefault="00720E5D" w:rsidP="00720E5D">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720E5D" w:rsidRDefault="00720E5D" w:rsidP="00720E5D">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720E5D" w:rsidRPr="00907EFD" w:rsidRDefault="00720E5D" w:rsidP="00720E5D">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720E5D" w:rsidRPr="00907EFD" w:rsidRDefault="00720E5D" w:rsidP="00720E5D">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153F02" w:rsidRDefault="00153F02"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720E5D" w:rsidRDefault="00720E5D"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5D34D1">
        <w:rPr>
          <w:rFonts w:ascii="Times New Roman" w:hAnsi="Times New Roman"/>
          <w:sz w:val="24"/>
          <w:szCs w:val="24"/>
        </w:rPr>
        <w:t>Бар</w:t>
      </w:r>
      <w:r w:rsidR="00E91237">
        <w:rPr>
          <w:rFonts w:ascii="Times New Roman" w:hAnsi="Times New Roman"/>
          <w:sz w:val="24"/>
          <w:szCs w:val="24"/>
        </w:rPr>
        <w:t>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Pr="002A54EF" w:rsidRDefault="002A54EF" w:rsidP="002A54EF">
      <w:pPr>
        <w:keepNext/>
        <w:tabs>
          <w:tab w:val="left" w:pos="1276"/>
        </w:tabs>
        <w:spacing w:after="0"/>
        <w:jc w:val="right"/>
        <w:outlineLvl w:val="2"/>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Таблица 4</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ED7FDF" w:rsidP="00ED7FDF">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03:04:440109</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992"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1,83</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ED7FDF" w:rsidRPr="00850082" w:rsidRDefault="00ED7FDF" w:rsidP="00ED7F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кладбища</w:t>
            </w:r>
          </w:p>
        </w:tc>
        <w:tc>
          <w:tcPr>
            <w:tcW w:w="1842" w:type="dxa"/>
            <w:shd w:val="clear" w:color="auto" w:fill="auto"/>
          </w:tcPr>
          <w:p w:rsidR="00ED7FDF" w:rsidRPr="00850082" w:rsidRDefault="00ED7FDF"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r w:rsidR="00153F02" w:rsidRPr="00850082" w:rsidTr="00DF096A">
        <w:trPr>
          <w:trHeight w:val="486"/>
        </w:trPr>
        <w:tc>
          <w:tcPr>
            <w:tcW w:w="675" w:type="dxa"/>
            <w:shd w:val="clear" w:color="auto" w:fill="auto"/>
          </w:tcPr>
          <w:p w:rsidR="00153F02" w:rsidRPr="00033674" w:rsidRDefault="00153F02"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153F02" w:rsidRDefault="009469A4" w:rsidP="00ED7F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03:14:340104:2</w:t>
            </w:r>
            <w:r w:rsidR="00431F9F">
              <w:rPr>
                <w:rFonts w:ascii="Times New Roman" w:eastAsia="Times New Roman" w:hAnsi="Times New Roman" w:cs="Times New Roman"/>
                <w:sz w:val="20"/>
                <w:szCs w:val="20"/>
                <w:lang w:eastAsia="ru-RU"/>
              </w:rPr>
              <w:t>20</w:t>
            </w:r>
          </w:p>
        </w:tc>
        <w:tc>
          <w:tcPr>
            <w:tcW w:w="2268" w:type="dxa"/>
            <w:shd w:val="clear" w:color="auto" w:fill="auto"/>
          </w:tcPr>
          <w:p w:rsidR="00153F02" w:rsidRPr="00850082" w:rsidRDefault="009469A4" w:rsidP="00DF096A">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153F02" w:rsidRDefault="002A54E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0,16</w:t>
            </w:r>
          </w:p>
        </w:tc>
        <w:tc>
          <w:tcPr>
            <w:tcW w:w="2379" w:type="dxa"/>
            <w:shd w:val="clear" w:color="auto" w:fill="auto"/>
          </w:tcPr>
          <w:p w:rsidR="00153F02" w:rsidRDefault="009469A4"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153F02" w:rsidRDefault="002A54E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153F02" w:rsidRDefault="009469A4" w:rsidP="00ED7F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объекта придорожного сервиса</w:t>
            </w:r>
          </w:p>
        </w:tc>
        <w:tc>
          <w:tcPr>
            <w:tcW w:w="1842" w:type="dxa"/>
            <w:shd w:val="clear" w:color="auto" w:fill="auto"/>
          </w:tcPr>
          <w:p w:rsidR="00153F02" w:rsidRDefault="009469A4"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тра</w:t>
            </w:r>
            <w:r w:rsidR="002A54EF">
              <w:rPr>
                <w:rFonts w:ascii="Times New Roman" w:hAnsi="Times New Roman" w:cs="Times New Roman"/>
                <w:sz w:val="20"/>
                <w:szCs w:val="20"/>
                <w:lang w:eastAsia="ru-RU"/>
              </w:rPr>
              <w:t>н</w:t>
            </w:r>
            <w:r>
              <w:rPr>
                <w:rFonts w:ascii="Times New Roman" w:hAnsi="Times New Roman" w:cs="Times New Roman"/>
                <w:sz w:val="20"/>
                <w:szCs w:val="20"/>
                <w:lang w:eastAsia="ru-RU"/>
              </w:rPr>
              <w:t>спортной инфраструктуры</w:t>
            </w:r>
          </w:p>
        </w:tc>
      </w:tr>
      <w:tr w:rsidR="002A54EF" w:rsidRPr="00850082" w:rsidTr="00DF096A">
        <w:trPr>
          <w:trHeight w:val="486"/>
        </w:trPr>
        <w:tc>
          <w:tcPr>
            <w:tcW w:w="675" w:type="dxa"/>
            <w:shd w:val="clear" w:color="auto" w:fill="auto"/>
          </w:tcPr>
          <w:p w:rsidR="002A54EF" w:rsidRDefault="002A54EF"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299" w:type="dxa"/>
            <w:shd w:val="clear" w:color="auto" w:fill="auto"/>
          </w:tcPr>
          <w:p w:rsidR="002A54EF" w:rsidRDefault="002A54EF" w:rsidP="00431F9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03:14:340104:21</w:t>
            </w:r>
            <w:r w:rsidR="00431F9F">
              <w:rPr>
                <w:rFonts w:ascii="Times New Roman" w:eastAsia="Times New Roman" w:hAnsi="Times New Roman" w:cs="Times New Roman"/>
                <w:sz w:val="20"/>
                <w:szCs w:val="20"/>
                <w:lang w:eastAsia="ru-RU"/>
              </w:rPr>
              <w:t>9</w:t>
            </w:r>
          </w:p>
        </w:tc>
        <w:tc>
          <w:tcPr>
            <w:tcW w:w="2268" w:type="dxa"/>
            <w:shd w:val="clear" w:color="auto" w:fill="auto"/>
          </w:tcPr>
          <w:p w:rsidR="002A54EF" w:rsidRPr="00850082" w:rsidRDefault="002A54EF" w:rsidP="000E00EB">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2A54EF" w:rsidRDefault="00431F9F" w:rsidP="000E00E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2379" w:type="dxa"/>
            <w:shd w:val="clear" w:color="auto" w:fill="auto"/>
          </w:tcPr>
          <w:p w:rsidR="002A54EF" w:rsidRDefault="002A54EF" w:rsidP="000E00E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2A54EF" w:rsidRDefault="002A54EF" w:rsidP="000E00E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2A54EF" w:rsidRDefault="002A54EF" w:rsidP="000E00E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объекта придорожного сервиса</w:t>
            </w:r>
          </w:p>
        </w:tc>
        <w:tc>
          <w:tcPr>
            <w:tcW w:w="1842" w:type="dxa"/>
            <w:shd w:val="clear" w:color="auto" w:fill="auto"/>
          </w:tcPr>
          <w:p w:rsidR="002A54EF" w:rsidRDefault="002A54EF" w:rsidP="000E00EB">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транспортной инфраструктуры</w:t>
            </w:r>
          </w:p>
        </w:tc>
      </w:tr>
    </w:tbl>
    <w:p w:rsidR="00723923" w:rsidRDefault="00723923" w:rsidP="006141FD"/>
    <w:p w:rsidR="002A54EF" w:rsidRDefault="00ED7FDF" w:rsidP="002A54EF">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утверждения генерального плана произвести кадастровые работы по выделу земельного участка в ка</w:t>
      </w:r>
      <w:r w:rsidR="002A54EF">
        <w:rPr>
          <w:rFonts w:ascii="Times New Roman" w:hAnsi="Times New Roman" w:cs="Times New Roman"/>
          <w:sz w:val="24"/>
          <w:szCs w:val="24"/>
        </w:rPr>
        <w:t>дастровом квартале 03:04:440109</w:t>
      </w:r>
      <w:r w:rsidR="00431F9F">
        <w:rPr>
          <w:rFonts w:ascii="Times New Roman" w:hAnsi="Times New Roman" w:cs="Times New Roman"/>
          <w:sz w:val="24"/>
          <w:szCs w:val="24"/>
        </w:rPr>
        <w:t>.</w:t>
      </w:r>
    </w:p>
    <w:p w:rsidR="00431F9F" w:rsidRPr="00ED7FDF" w:rsidRDefault="00431F9F" w:rsidP="002A54EF">
      <w:pPr>
        <w:ind w:firstLine="708"/>
        <w:jc w:val="both"/>
        <w:rPr>
          <w:rFonts w:ascii="Times New Roman" w:hAnsi="Times New Roman" w:cs="Times New Roman"/>
          <w:sz w:val="24"/>
          <w:szCs w:val="24"/>
        </w:rPr>
        <w:sectPr w:rsidR="00431F9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153F02" w:rsidRDefault="00153F02" w:rsidP="00EA2707">
      <w:pPr>
        <w:keepNext/>
        <w:tabs>
          <w:tab w:val="left" w:pos="1276"/>
        </w:tabs>
        <w:spacing w:after="0"/>
        <w:ind w:firstLine="426"/>
        <w:jc w:val="both"/>
        <w:outlineLvl w:val="2"/>
        <w:rPr>
          <w:rFonts w:ascii="Times New Roman" w:eastAsia="Times New Roman" w:hAnsi="Times New Roman"/>
          <w:sz w:val="24"/>
          <w:szCs w:val="24"/>
        </w:rPr>
      </w:pPr>
      <w:r w:rsidRPr="00B77814">
        <w:rPr>
          <w:rFonts w:ascii="Times New Roman" w:eastAsia="Times New Roman" w:hAnsi="Times New Roman"/>
          <w:sz w:val="24"/>
          <w:szCs w:val="24"/>
        </w:rPr>
        <w:t>Земельны</w:t>
      </w:r>
      <w:r>
        <w:rPr>
          <w:rFonts w:ascii="Times New Roman" w:eastAsia="Times New Roman" w:hAnsi="Times New Roman"/>
          <w:sz w:val="24"/>
          <w:szCs w:val="24"/>
        </w:rPr>
        <w:t>е</w:t>
      </w:r>
      <w:r w:rsidRPr="00B77814">
        <w:rPr>
          <w:rFonts w:ascii="Times New Roman" w:eastAsia="Times New Roman" w:hAnsi="Times New Roman"/>
          <w:sz w:val="24"/>
          <w:szCs w:val="24"/>
        </w:rPr>
        <w:t xml:space="preserve"> участ</w:t>
      </w:r>
      <w:r>
        <w:rPr>
          <w:rFonts w:ascii="Times New Roman" w:eastAsia="Times New Roman" w:hAnsi="Times New Roman"/>
          <w:sz w:val="24"/>
          <w:szCs w:val="24"/>
        </w:rPr>
        <w:t>ки, занятые</w:t>
      </w:r>
      <w:r w:rsidRPr="00B77814">
        <w:rPr>
          <w:rFonts w:ascii="Times New Roman" w:eastAsia="Times New Roman" w:hAnsi="Times New Roman"/>
          <w:sz w:val="24"/>
          <w:szCs w:val="24"/>
        </w:rPr>
        <w:t xml:space="preserve"> кладбища</w:t>
      </w:r>
      <w:r>
        <w:rPr>
          <w:rFonts w:ascii="Times New Roman" w:eastAsia="Times New Roman" w:hAnsi="Times New Roman"/>
          <w:sz w:val="24"/>
          <w:szCs w:val="24"/>
        </w:rPr>
        <w:t>ми</w:t>
      </w:r>
      <w:r w:rsidRPr="00B77814">
        <w:rPr>
          <w:rFonts w:ascii="Times New Roman" w:eastAsia="Times New Roman" w:hAnsi="Times New Roman"/>
          <w:sz w:val="24"/>
          <w:szCs w:val="24"/>
        </w:rPr>
        <w:t xml:space="preserve">, </w:t>
      </w:r>
      <w:r>
        <w:rPr>
          <w:rFonts w:ascii="Times New Roman" w:hAnsi="Times New Roman"/>
          <w:sz w:val="24"/>
          <w:szCs w:val="24"/>
        </w:rPr>
        <w:t>подлежа</w:t>
      </w:r>
      <w:r w:rsidRPr="00B77814">
        <w:rPr>
          <w:rFonts w:ascii="Times New Roman" w:hAnsi="Times New Roman"/>
          <w:sz w:val="24"/>
          <w:szCs w:val="24"/>
        </w:rPr>
        <w:t>т переводу из земель сельскохозяйственного назначения в земли промышленности</w:t>
      </w:r>
      <w:r w:rsidRPr="00B77814">
        <w:rPr>
          <w:rFonts w:ascii="Times New Roman" w:eastAsia="Times New Roman" w:hAnsi="Times New Roman"/>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приведения в соответствие категории земель виду разрешенного использования.</w:t>
      </w:r>
    </w:p>
    <w:p w:rsidR="005F7564" w:rsidRDefault="009469A4" w:rsidP="00A1501E">
      <w:pPr>
        <w:keepNext/>
        <w:tabs>
          <w:tab w:val="left" w:pos="0"/>
        </w:tabs>
        <w:spacing w:after="0"/>
        <w:ind w:firstLine="567"/>
        <w:jc w:val="both"/>
        <w:outlineLvl w:val="2"/>
        <w:rPr>
          <w:rFonts w:ascii="Times New Roman" w:eastAsia="Times New Roman" w:hAnsi="Times New Roman"/>
          <w:sz w:val="24"/>
          <w:szCs w:val="24"/>
        </w:rPr>
      </w:pPr>
      <w:r>
        <w:rPr>
          <w:rFonts w:ascii="Times New Roman" w:hAnsi="Times New Roman"/>
          <w:sz w:val="24"/>
          <w:szCs w:val="24"/>
        </w:rPr>
        <w:t>Земельны</w:t>
      </w:r>
      <w:r w:rsidR="00431F9F">
        <w:rPr>
          <w:rFonts w:ascii="Times New Roman" w:hAnsi="Times New Roman"/>
          <w:sz w:val="24"/>
          <w:szCs w:val="24"/>
        </w:rPr>
        <w:t>е</w:t>
      </w:r>
      <w:r>
        <w:rPr>
          <w:rFonts w:ascii="Times New Roman" w:hAnsi="Times New Roman"/>
          <w:sz w:val="24"/>
          <w:szCs w:val="24"/>
        </w:rPr>
        <w:t xml:space="preserve"> участ</w:t>
      </w:r>
      <w:r w:rsidR="00431F9F">
        <w:rPr>
          <w:rFonts w:ascii="Times New Roman" w:hAnsi="Times New Roman"/>
          <w:sz w:val="24"/>
          <w:szCs w:val="24"/>
        </w:rPr>
        <w:t>ки</w:t>
      </w:r>
      <w:r>
        <w:rPr>
          <w:rFonts w:ascii="Times New Roman" w:hAnsi="Times New Roman"/>
          <w:sz w:val="24"/>
          <w:szCs w:val="24"/>
        </w:rPr>
        <w:t xml:space="preserve"> с кадастровым</w:t>
      </w:r>
      <w:r w:rsidR="00431F9F">
        <w:rPr>
          <w:rFonts w:ascii="Times New Roman" w:hAnsi="Times New Roman"/>
          <w:sz w:val="24"/>
          <w:szCs w:val="24"/>
        </w:rPr>
        <w:t>и номерами</w:t>
      </w:r>
      <w:r>
        <w:rPr>
          <w:rFonts w:ascii="Times New Roman" w:hAnsi="Times New Roman"/>
          <w:sz w:val="24"/>
          <w:szCs w:val="24"/>
        </w:rPr>
        <w:t xml:space="preserve"> 03:14:340104:21</w:t>
      </w:r>
      <w:r w:rsidR="00431F9F">
        <w:rPr>
          <w:rFonts w:ascii="Times New Roman" w:hAnsi="Times New Roman"/>
          <w:sz w:val="24"/>
          <w:szCs w:val="24"/>
        </w:rPr>
        <w:t>9 и 03:14:340104:220 планирую</w:t>
      </w:r>
      <w:r>
        <w:rPr>
          <w:rFonts w:ascii="Times New Roman" w:hAnsi="Times New Roman"/>
          <w:sz w:val="24"/>
          <w:szCs w:val="24"/>
        </w:rPr>
        <w:t xml:space="preserve">тся к переводу из земель сельскохозяйственного назначения в земли </w:t>
      </w:r>
      <w:r w:rsidRPr="00B77814">
        <w:rPr>
          <w:rFonts w:ascii="Times New Roman" w:hAnsi="Times New Roman"/>
          <w:sz w:val="24"/>
          <w:szCs w:val="24"/>
        </w:rPr>
        <w:t>промышленности</w:t>
      </w:r>
      <w:r w:rsidRPr="00B77814">
        <w:rPr>
          <w:rFonts w:ascii="Times New Roman" w:eastAsia="Times New Roman" w:hAnsi="Times New Roman"/>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eastAsia="Times New Roman" w:hAnsi="Times New Roman"/>
          <w:sz w:val="24"/>
          <w:szCs w:val="24"/>
        </w:rPr>
        <w:t>, так как на н</w:t>
      </w:r>
      <w:r w:rsidR="00431F9F">
        <w:rPr>
          <w:rFonts w:ascii="Times New Roman" w:eastAsia="Times New Roman" w:hAnsi="Times New Roman"/>
          <w:sz w:val="24"/>
          <w:szCs w:val="24"/>
        </w:rPr>
        <w:t>их</w:t>
      </w:r>
      <w:r>
        <w:rPr>
          <w:rFonts w:ascii="Times New Roman" w:eastAsia="Times New Roman" w:hAnsi="Times New Roman"/>
          <w:sz w:val="24"/>
          <w:szCs w:val="24"/>
        </w:rPr>
        <w:t xml:space="preserve"> планируется строительство объекта придорожного сервиса в составе – гостиница, АЗС, магазин. Объект будет иметь социальное значение для населения близлежащих населенных пунктов, так как АЗС отсутствуют в радиусе 40 км. Также будет построена гостиница для полноценного отдыха участников дорожного движения, особенно водителей дальнего следования, что будет благоприятно сказываться на безопасности дорожного движения.</w:t>
      </w:r>
    </w:p>
    <w:p w:rsidR="009469A4" w:rsidRDefault="009469A4" w:rsidP="00A1501E">
      <w:pPr>
        <w:keepNext/>
        <w:tabs>
          <w:tab w:val="left" w:pos="0"/>
        </w:tabs>
        <w:spacing w:after="0"/>
        <w:ind w:firstLine="567"/>
        <w:jc w:val="both"/>
        <w:outlineLvl w:val="2"/>
        <w:rPr>
          <w:rFonts w:ascii="Times New Roman" w:hAnsi="Times New Roman"/>
          <w:sz w:val="24"/>
          <w:szCs w:val="24"/>
        </w:rPr>
      </w:pPr>
      <w:r>
        <w:rPr>
          <w:rFonts w:ascii="Times New Roman" w:eastAsia="Times New Roman" w:hAnsi="Times New Roman"/>
          <w:sz w:val="24"/>
          <w:szCs w:val="24"/>
        </w:rPr>
        <w:t>Получено согласование от ФКУ «Управление федеральных автомобильных дорог «Южный Байкал» Федерального дорожного агентства на реконструкцию примыкания к автомобильной дороге федерального значения Р-258 «Байкал» Иркутск-Улан-Удэ-Чита км 529+050 (справа по ходу километража)</w:t>
      </w:r>
      <w:r w:rsidR="005C1DE2">
        <w:rPr>
          <w:rFonts w:ascii="Times New Roman" w:eastAsia="Times New Roman" w:hAnsi="Times New Roman"/>
          <w:sz w:val="24"/>
          <w:szCs w:val="24"/>
        </w:rPr>
        <w:t xml:space="preserve"> для организации доступа к объекту дорожного сервиса при выполнении приложенных к нему технических условий.</w:t>
      </w:r>
    </w:p>
    <w:p w:rsidR="009469A4" w:rsidRPr="00727337" w:rsidRDefault="009469A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Default="008A2D53" w:rsidP="008A2D53">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 xml:space="preserve">Таблица </w:t>
      </w:r>
      <w:r w:rsidR="002A54EF">
        <w:rPr>
          <w:rFonts w:ascii="Times New Roman Cyr" w:eastAsia="Times New Roman" w:hAnsi="Times New Roman Cyr"/>
          <w:sz w:val="24"/>
          <w:szCs w:val="24"/>
        </w:rPr>
        <w:t>5</w:t>
      </w:r>
    </w:p>
    <w:p w:rsidR="008A2D53" w:rsidRPr="00D92CCD" w:rsidRDefault="008A2D53" w:rsidP="008A2D53">
      <w:pPr>
        <w:autoSpaceDE w:val="0"/>
        <w:autoSpaceDN w:val="0"/>
        <w:adjustRightInd w:val="0"/>
        <w:spacing w:after="0" w:line="240" w:lineRule="auto"/>
        <w:ind w:firstLine="708"/>
        <w:jc w:val="right"/>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8A2D53" w:rsidTr="007E7B29">
        <w:tc>
          <w:tcPr>
            <w:tcW w:w="859" w:type="dxa"/>
          </w:tcPr>
          <w:p w:rsidR="008A2D53" w:rsidRPr="008369BD" w:rsidRDefault="008A2D53" w:rsidP="00E06565">
            <w:pPr>
              <w:autoSpaceDE w:val="0"/>
              <w:autoSpaceDN w:val="0"/>
              <w:adjustRightInd w:val="0"/>
              <w:jc w:val="both"/>
              <w:rPr>
                <w:rFonts w:ascii="Times New Roman Cyr" w:eastAsia="Times New Roman" w:hAnsi="Times New Roman Cyr"/>
                <w:sz w:val="24"/>
                <w:szCs w:val="24"/>
              </w:rPr>
            </w:pPr>
          </w:p>
        </w:tc>
        <w:tc>
          <w:tcPr>
            <w:tcW w:w="2651" w:type="dxa"/>
          </w:tcPr>
          <w:p w:rsidR="008A2D53" w:rsidRPr="00B55906" w:rsidRDefault="008A2D53"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Барское</w:t>
            </w:r>
            <w:r w:rsidRPr="00B55906">
              <w:rPr>
                <w:rFonts w:ascii="Times New Roman" w:eastAsia="Times New Roman" w:hAnsi="Times New Roman" w:cs="Times New Roman"/>
                <w:sz w:val="24"/>
                <w:szCs w:val="24"/>
              </w:rPr>
              <w:t>»</w:t>
            </w:r>
          </w:p>
        </w:tc>
        <w:tc>
          <w:tcPr>
            <w:tcW w:w="1810" w:type="dxa"/>
          </w:tcPr>
          <w:p w:rsidR="008A2D53" w:rsidRPr="008A2D53" w:rsidRDefault="008A2D53" w:rsidP="008A2D53">
            <w:pPr>
              <w:pStyle w:val="ConsPlusNormal"/>
              <w:jc w:val="center"/>
              <w:rPr>
                <w:b/>
                <w:sz w:val="24"/>
                <w:szCs w:val="24"/>
              </w:rPr>
            </w:pPr>
            <w:r w:rsidRPr="008A2D53">
              <w:rPr>
                <w:b/>
                <w:sz w:val="24"/>
                <w:szCs w:val="24"/>
              </w:rPr>
              <w:t>110,2</w:t>
            </w:r>
          </w:p>
        </w:tc>
        <w:tc>
          <w:tcPr>
            <w:tcW w:w="2862" w:type="dxa"/>
          </w:tcPr>
          <w:p w:rsidR="008A2D53" w:rsidRPr="008A2D53" w:rsidRDefault="008A2D53" w:rsidP="008A2D53">
            <w:pPr>
              <w:pStyle w:val="ConsPlusNormal"/>
              <w:jc w:val="center"/>
              <w:rPr>
                <w:b/>
                <w:sz w:val="24"/>
                <w:szCs w:val="24"/>
              </w:rPr>
            </w:pPr>
            <w:r w:rsidRPr="008A2D53">
              <w:rPr>
                <w:b/>
                <w:sz w:val="24"/>
                <w:szCs w:val="24"/>
              </w:rPr>
              <w:t>22,1</w:t>
            </w:r>
          </w:p>
        </w:tc>
        <w:tc>
          <w:tcPr>
            <w:tcW w:w="1551" w:type="dxa"/>
          </w:tcPr>
          <w:p w:rsidR="008A2D53" w:rsidRPr="008A2D53" w:rsidRDefault="008A2D53" w:rsidP="008A2D53">
            <w:pPr>
              <w:pStyle w:val="ConsPlusNormal"/>
              <w:jc w:val="center"/>
              <w:rPr>
                <w:b/>
                <w:sz w:val="24"/>
                <w:szCs w:val="24"/>
              </w:rPr>
            </w:pPr>
            <w:r w:rsidRPr="008A2D53">
              <w:rPr>
                <w:b/>
                <w:sz w:val="24"/>
                <w:szCs w:val="24"/>
              </w:rPr>
              <w:t>132,3</w:t>
            </w:r>
          </w:p>
        </w:tc>
      </w:tr>
      <w:tr w:rsidR="008A2D53" w:rsidTr="007E7B29">
        <w:tc>
          <w:tcPr>
            <w:tcW w:w="859" w:type="dxa"/>
          </w:tcPr>
          <w:p w:rsidR="008A2D53" w:rsidRPr="008369BD" w:rsidRDefault="008A2D53"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8A2D53" w:rsidRPr="00B55906" w:rsidRDefault="008A2D53"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с.Бар</w:t>
            </w:r>
          </w:p>
        </w:tc>
        <w:tc>
          <w:tcPr>
            <w:tcW w:w="1810" w:type="dxa"/>
          </w:tcPr>
          <w:p w:rsidR="008A2D53" w:rsidRPr="008A2D53" w:rsidRDefault="008A2D53" w:rsidP="008A2D53">
            <w:pPr>
              <w:pStyle w:val="ConsPlusNormal"/>
              <w:jc w:val="center"/>
              <w:rPr>
                <w:sz w:val="24"/>
                <w:szCs w:val="24"/>
              </w:rPr>
            </w:pPr>
            <w:r w:rsidRPr="008A2D53">
              <w:rPr>
                <w:sz w:val="24"/>
                <w:szCs w:val="24"/>
              </w:rPr>
              <w:t>110,2</w:t>
            </w:r>
          </w:p>
        </w:tc>
        <w:tc>
          <w:tcPr>
            <w:tcW w:w="2862" w:type="dxa"/>
          </w:tcPr>
          <w:p w:rsidR="008A2D53" w:rsidRPr="008A2D53" w:rsidRDefault="008A2D53" w:rsidP="008A2D53">
            <w:pPr>
              <w:pStyle w:val="ConsPlusNormal"/>
              <w:jc w:val="center"/>
              <w:rPr>
                <w:sz w:val="24"/>
                <w:szCs w:val="24"/>
              </w:rPr>
            </w:pPr>
            <w:r w:rsidRPr="008A2D53">
              <w:rPr>
                <w:sz w:val="24"/>
                <w:szCs w:val="24"/>
              </w:rPr>
              <w:t>22,1</w:t>
            </w:r>
          </w:p>
        </w:tc>
        <w:tc>
          <w:tcPr>
            <w:tcW w:w="1551" w:type="dxa"/>
          </w:tcPr>
          <w:p w:rsidR="008A2D53" w:rsidRPr="008A2D53" w:rsidRDefault="008A2D53" w:rsidP="008A2D53">
            <w:pPr>
              <w:pStyle w:val="ConsPlusNormal"/>
              <w:jc w:val="center"/>
              <w:rPr>
                <w:sz w:val="24"/>
                <w:szCs w:val="24"/>
              </w:rPr>
            </w:pPr>
            <w:r w:rsidRPr="008A2D53">
              <w:rPr>
                <w:sz w:val="24"/>
                <w:szCs w:val="24"/>
              </w:rPr>
              <w:t>132,3</w:t>
            </w:r>
          </w:p>
        </w:tc>
      </w:tr>
    </w:tbl>
    <w:p w:rsidR="008A2D53" w:rsidRDefault="008A2D53"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w:t>
      </w:r>
      <w:r w:rsidRPr="00ED695C">
        <w:rPr>
          <w:rFonts w:ascii="Times New Roman Cyr" w:hAnsi="Times New Roman Cyr"/>
          <w:sz w:val="24"/>
          <w:szCs w:val="24"/>
        </w:rPr>
        <w:lastRenderedPageBreak/>
        <w:t>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t>Сведения о перспективных объектах по обработке, обезвреживанию, утилизации и размещению (захоронению) ТКО</w:t>
      </w:r>
    </w:p>
    <w:p w:rsidR="00EC1A26" w:rsidRDefault="008A2D53" w:rsidP="008A2D53">
      <w:pPr>
        <w:pStyle w:val="ConsPlusNormal"/>
        <w:ind w:firstLine="567"/>
        <w:jc w:val="right"/>
        <w:rPr>
          <w:rFonts w:eastAsia="Calibri"/>
          <w:sz w:val="24"/>
          <w:szCs w:val="24"/>
          <w:lang w:eastAsia="en-US"/>
        </w:rPr>
      </w:pPr>
      <w:r w:rsidRPr="008A2D53">
        <w:rPr>
          <w:rFonts w:eastAsia="Calibri"/>
          <w:sz w:val="24"/>
          <w:szCs w:val="24"/>
          <w:lang w:eastAsia="en-US"/>
        </w:rPr>
        <w:t>Таблица</w:t>
      </w:r>
      <w:r w:rsidR="002A54EF">
        <w:rPr>
          <w:rFonts w:eastAsia="Calibri"/>
          <w:sz w:val="24"/>
          <w:szCs w:val="24"/>
          <w:lang w:eastAsia="en-US"/>
        </w:rPr>
        <w:t xml:space="preserve"> 6</w:t>
      </w:r>
    </w:p>
    <w:p w:rsidR="008A2D53" w:rsidRPr="008A2D53" w:rsidRDefault="008A2D53" w:rsidP="008A2D53">
      <w:pPr>
        <w:pStyle w:val="ConsPlusNormal"/>
        <w:ind w:firstLine="567"/>
        <w:jc w:val="right"/>
        <w:rPr>
          <w:rFonts w:eastAsia="Calibri"/>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w:t>
            </w:r>
            <w:r w:rsidR="00E16066">
              <w:rPr>
                <w:rFonts w:ascii="Times New Roman Cyr" w:hAnsi="Times New Roman Cyr"/>
                <w:b/>
                <w:bCs/>
                <w:color w:val="000000"/>
                <w:sz w:val="20"/>
                <w:szCs w:val="20"/>
              </w:rPr>
              <w:t>-</w:t>
            </w:r>
            <w:r>
              <w:rPr>
                <w:rFonts w:ascii="Times New Roman Cyr" w:hAnsi="Times New Roman Cyr"/>
                <w:b/>
                <w:bCs/>
                <w:color w:val="000000"/>
                <w:sz w:val="20"/>
                <w:szCs w:val="20"/>
              </w:rPr>
              <w:t>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1460A8" w:rsidRPr="00E16066" w:rsidTr="00B55906">
        <w:trPr>
          <w:trHeight w:val="740"/>
        </w:trPr>
        <w:tc>
          <w:tcPr>
            <w:tcW w:w="534" w:type="dxa"/>
            <w:vMerge w:val="restart"/>
            <w:shd w:val="clear" w:color="auto" w:fill="auto"/>
            <w:vAlign w:val="center"/>
          </w:tcPr>
          <w:p w:rsidR="001460A8" w:rsidRPr="00E16066" w:rsidRDefault="001460A8" w:rsidP="00EC1A26">
            <w:pPr>
              <w:spacing w:after="0" w:line="240" w:lineRule="auto"/>
              <w:rPr>
                <w:rFonts w:ascii="Times New Roman Cyr" w:hAnsi="Times New Roman Cyr" w:cs="Times New Roman Cyr"/>
                <w:bCs/>
                <w:color w:val="000000"/>
                <w:sz w:val="20"/>
                <w:szCs w:val="20"/>
              </w:rPr>
            </w:pPr>
            <w:r w:rsidRPr="00E16066">
              <w:rPr>
                <w:rFonts w:ascii="Times New Roman Cyr" w:hAnsi="Times New Roman Cyr" w:cs="Times New Roman Cyr"/>
                <w:bCs/>
                <w:color w:val="000000"/>
                <w:sz w:val="20"/>
                <w:szCs w:val="20"/>
              </w:rPr>
              <w:t>1.</w:t>
            </w:r>
          </w:p>
        </w:tc>
        <w:tc>
          <w:tcPr>
            <w:tcW w:w="1310" w:type="dxa"/>
            <w:vMerge w:val="restart"/>
            <w:shd w:val="clear" w:color="auto" w:fill="auto"/>
            <w:vAlign w:val="center"/>
          </w:tcPr>
          <w:p w:rsidR="001460A8" w:rsidRPr="00E16066" w:rsidRDefault="001460A8" w:rsidP="004A7D32">
            <w:pPr>
              <w:spacing w:after="0" w:line="240" w:lineRule="auto"/>
              <w:jc w:val="center"/>
              <w:rPr>
                <w:rFonts w:ascii="Times New Roman Cyr" w:hAnsi="Times New Roman Cyr" w:cs="Times New Roman Cyr"/>
                <w:color w:val="000000"/>
              </w:rPr>
            </w:pPr>
            <w:r w:rsidRPr="00E16066">
              <w:rPr>
                <w:rFonts w:ascii="Times New Roman Cyr" w:hAnsi="Times New Roman Cyr" w:cs="Times New Roman Cyr"/>
                <w:color w:val="000000"/>
              </w:rPr>
              <w:t xml:space="preserve">Полигон ТКО </w:t>
            </w:r>
          </w:p>
          <w:p w:rsidR="001460A8" w:rsidRPr="00E16066" w:rsidRDefault="001460A8" w:rsidP="001460A8">
            <w:pPr>
              <w:spacing w:after="0" w:line="240" w:lineRule="auto"/>
              <w:jc w:val="center"/>
              <w:rPr>
                <w:rFonts w:ascii="Times New Roman Cyr" w:hAnsi="Times New Roman Cyr" w:cs="Times New Roman Cyr"/>
                <w:color w:val="000000"/>
                <w:sz w:val="20"/>
                <w:szCs w:val="20"/>
              </w:rPr>
            </w:pPr>
            <w:r w:rsidRPr="00E16066">
              <w:rPr>
                <w:rFonts w:ascii="Times New Roman Cyr" w:hAnsi="Times New Roman Cyr" w:cs="Times New Roman Cyr"/>
                <w:color w:val="000000"/>
              </w:rPr>
              <w:t>МО СП «</w:t>
            </w:r>
            <w:r w:rsidR="00086980" w:rsidRPr="00E16066">
              <w:rPr>
                <w:rFonts w:ascii="Times New Roman Cyr" w:hAnsi="Times New Roman Cyr" w:cs="Times New Roman Cyr"/>
                <w:color w:val="000000"/>
              </w:rPr>
              <w:t>Мухоршибирское</w:t>
            </w:r>
            <w:r w:rsidRPr="00E16066">
              <w:rPr>
                <w:rFonts w:ascii="Times New Roman Cyr" w:hAnsi="Times New Roman Cyr" w:cs="Times New Roman Cyr"/>
                <w:color w:val="000000"/>
              </w:rPr>
              <w:t>»</w:t>
            </w:r>
          </w:p>
        </w:tc>
        <w:tc>
          <w:tcPr>
            <w:tcW w:w="2409" w:type="dxa"/>
            <w:shd w:val="clear" w:color="auto" w:fill="auto"/>
            <w:vAlign w:val="bottom"/>
          </w:tcPr>
          <w:p w:rsidR="001460A8" w:rsidRPr="00E16066" w:rsidRDefault="001460A8" w:rsidP="00C2351A">
            <w:pPr>
              <w:spacing w:after="0" w:line="240" w:lineRule="auto"/>
              <w:rPr>
                <w:rFonts w:ascii="Times New Roman Cyr" w:hAnsi="Times New Roman Cyr" w:cs="Times New Roman Cyr"/>
                <w:color w:val="000000"/>
                <w:sz w:val="20"/>
                <w:szCs w:val="20"/>
              </w:rPr>
            </w:pPr>
            <w:r w:rsidRPr="00E16066">
              <w:rPr>
                <w:rFonts w:ascii="Times New Roman Cyr" w:hAnsi="Times New Roman Cyr" w:cs="Times New Roman Cyr"/>
                <w:color w:val="000000"/>
                <w:sz w:val="20"/>
                <w:szCs w:val="20"/>
              </w:rPr>
              <w:t xml:space="preserve">Все сельские поселения </w:t>
            </w:r>
            <w:r w:rsidR="00DF096A" w:rsidRPr="00E16066">
              <w:rPr>
                <w:rFonts w:ascii="Times New Roman Cyr" w:hAnsi="Times New Roman Cyr" w:cs="Times New Roman Cyr"/>
                <w:color w:val="000000"/>
                <w:sz w:val="20"/>
                <w:szCs w:val="20"/>
              </w:rPr>
              <w:t>Мухоршибир</w:t>
            </w:r>
            <w:r w:rsidRPr="00E16066">
              <w:rPr>
                <w:rFonts w:ascii="Times New Roman Cyr" w:hAnsi="Times New Roman Cyr" w:cs="Times New Roman Cyr"/>
                <w:color w:val="000000"/>
                <w:sz w:val="20"/>
                <w:szCs w:val="20"/>
              </w:rPr>
              <w:t>ского  района, в т.ч.</w:t>
            </w:r>
          </w:p>
        </w:tc>
        <w:tc>
          <w:tcPr>
            <w:tcW w:w="2268" w:type="dxa"/>
            <w:shd w:val="clear" w:color="auto" w:fill="auto"/>
            <w:noWrap/>
            <w:vAlign w:val="bottom"/>
          </w:tcPr>
          <w:p w:rsidR="001460A8" w:rsidRPr="00E16066" w:rsidRDefault="001460A8" w:rsidP="004A7D32">
            <w:pPr>
              <w:spacing w:after="0" w:line="240" w:lineRule="auto"/>
              <w:rPr>
                <w:rFonts w:ascii="Times New Roman Cyr" w:hAnsi="Times New Roman Cyr" w:cs="Times New Roman Cyr"/>
                <w:color w:val="000000"/>
                <w:sz w:val="20"/>
                <w:szCs w:val="20"/>
              </w:rPr>
            </w:pPr>
          </w:p>
        </w:tc>
        <w:tc>
          <w:tcPr>
            <w:tcW w:w="1286" w:type="dxa"/>
            <w:shd w:val="clear" w:color="auto" w:fill="auto"/>
            <w:vAlign w:val="center"/>
          </w:tcPr>
          <w:p w:rsidR="001460A8" w:rsidRPr="00E16066" w:rsidRDefault="001460A8" w:rsidP="004A7D32">
            <w:pPr>
              <w:spacing w:after="0" w:line="240" w:lineRule="auto"/>
              <w:jc w:val="center"/>
              <w:rPr>
                <w:rFonts w:ascii="Times New Roman Cyr" w:hAnsi="Times New Roman Cyr" w:cs="Times New Roman Cyr"/>
                <w:color w:val="000000"/>
                <w:sz w:val="20"/>
                <w:szCs w:val="20"/>
              </w:rPr>
            </w:pPr>
          </w:p>
        </w:tc>
        <w:tc>
          <w:tcPr>
            <w:tcW w:w="1549" w:type="dxa"/>
            <w:vMerge w:val="restart"/>
            <w:shd w:val="clear" w:color="auto" w:fill="auto"/>
            <w:vAlign w:val="center"/>
          </w:tcPr>
          <w:p w:rsidR="001460A8" w:rsidRPr="00E16066" w:rsidRDefault="00E16066" w:rsidP="007E7B29">
            <w:pPr>
              <w:spacing w:after="0" w:line="240" w:lineRule="auto"/>
              <w:jc w:val="center"/>
              <w:rPr>
                <w:rFonts w:ascii="Times New Roman Cyr" w:hAnsi="Times New Roman Cyr" w:cs="Times New Roman Cyr"/>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1460A8" w:rsidRPr="00E16066" w:rsidRDefault="00E16066" w:rsidP="007E7B29">
            <w:pPr>
              <w:spacing w:after="0" w:line="240" w:lineRule="auto"/>
              <w:jc w:val="center"/>
              <w:rPr>
                <w:rFonts w:ascii="Times New Roman Cyr" w:hAnsi="Times New Roman Cyr" w:cs="Times New Roman Cyr"/>
                <w:color w:val="000000"/>
                <w:sz w:val="20"/>
                <w:szCs w:val="20"/>
              </w:rPr>
            </w:pPr>
            <w:r w:rsidRPr="00E16066">
              <w:rPr>
                <w:rFonts w:ascii="Times New Roman Cyr" w:hAnsi="Times New Roman Cyr" w:cs="Times New Roman Cyr"/>
                <w:sz w:val="20"/>
                <w:szCs w:val="20"/>
              </w:rPr>
              <w:t>7711,8</w:t>
            </w:r>
          </w:p>
        </w:tc>
      </w:tr>
      <w:tr w:rsidR="001460A8" w:rsidRPr="00E16066" w:rsidTr="00B55906">
        <w:trPr>
          <w:trHeight w:val="479"/>
        </w:trPr>
        <w:tc>
          <w:tcPr>
            <w:tcW w:w="534" w:type="dxa"/>
            <w:vMerge/>
            <w:shd w:val="clear" w:color="auto" w:fill="auto"/>
            <w:vAlign w:val="center"/>
          </w:tcPr>
          <w:p w:rsidR="001460A8" w:rsidRPr="00E16066" w:rsidRDefault="001460A8" w:rsidP="00EC1A26">
            <w:pPr>
              <w:spacing w:after="0" w:line="240" w:lineRule="auto"/>
              <w:rPr>
                <w:rFonts w:ascii="Times New Roman Cyr" w:hAnsi="Times New Roman Cyr" w:cs="Times New Roman Cyr"/>
                <w:bCs/>
                <w:color w:val="000000"/>
                <w:sz w:val="20"/>
                <w:szCs w:val="20"/>
              </w:rPr>
            </w:pPr>
          </w:p>
        </w:tc>
        <w:tc>
          <w:tcPr>
            <w:tcW w:w="1310" w:type="dxa"/>
            <w:vMerge/>
            <w:shd w:val="clear" w:color="auto" w:fill="auto"/>
            <w:vAlign w:val="center"/>
          </w:tcPr>
          <w:p w:rsidR="001460A8" w:rsidRPr="00E16066" w:rsidRDefault="001460A8"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bottom"/>
          </w:tcPr>
          <w:p w:rsidR="001460A8" w:rsidRPr="00E16066" w:rsidRDefault="001460A8" w:rsidP="00C2351A">
            <w:pPr>
              <w:spacing w:after="0" w:line="240" w:lineRule="auto"/>
              <w:rPr>
                <w:rFonts w:ascii="Times New Roman Cyr" w:hAnsi="Times New Roman Cyr" w:cs="Times New Roman Cyr"/>
                <w:color w:val="000000"/>
                <w:sz w:val="20"/>
                <w:szCs w:val="20"/>
              </w:rPr>
            </w:pPr>
            <w:r w:rsidRPr="00E16066">
              <w:rPr>
                <w:rFonts w:ascii="Times New Roman Cyr" w:hAnsi="Times New Roman Cyr" w:cs="Times New Roman Cyr"/>
                <w:color w:val="000000"/>
                <w:sz w:val="20"/>
                <w:szCs w:val="20"/>
              </w:rPr>
              <w:t>МО СП «</w:t>
            </w:r>
            <w:r w:rsidR="005D34D1" w:rsidRPr="00E16066">
              <w:rPr>
                <w:rFonts w:ascii="Times New Roman Cyr" w:hAnsi="Times New Roman Cyr" w:cs="Times New Roman Cyr"/>
                <w:color w:val="000000"/>
                <w:sz w:val="20"/>
                <w:szCs w:val="20"/>
              </w:rPr>
              <w:t>Бар</w:t>
            </w:r>
            <w:r w:rsidRPr="00E16066">
              <w:rPr>
                <w:rFonts w:ascii="Times New Roman Cyr" w:hAnsi="Times New Roman Cyr" w:cs="Times New Roman Cyr"/>
                <w:color w:val="000000"/>
                <w:sz w:val="20"/>
                <w:szCs w:val="20"/>
              </w:rPr>
              <w:t>ское»</w:t>
            </w:r>
          </w:p>
        </w:tc>
        <w:tc>
          <w:tcPr>
            <w:tcW w:w="2268" w:type="dxa"/>
            <w:shd w:val="clear" w:color="auto" w:fill="auto"/>
            <w:noWrap/>
            <w:vAlign w:val="bottom"/>
          </w:tcPr>
          <w:p w:rsidR="001460A8" w:rsidRPr="00E16066" w:rsidRDefault="00E16066" w:rsidP="00EC1A26">
            <w:pPr>
              <w:spacing w:after="0" w:line="240" w:lineRule="auto"/>
              <w:rPr>
                <w:rFonts w:ascii="Times New Roman Cyr" w:hAnsi="Times New Roman Cyr" w:cs="Times New Roman Cyr"/>
                <w:color w:val="000000"/>
                <w:sz w:val="20"/>
                <w:szCs w:val="20"/>
              </w:rPr>
            </w:pPr>
            <w:r w:rsidRPr="00E16066">
              <w:rPr>
                <w:rFonts w:ascii="Times New Roman Cyr" w:hAnsi="Times New Roman Cyr" w:cs="Times New Roman Cyr"/>
                <w:sz w:val="20"/>
                <w:szCs w:val="20"/>
              </w:rPr>
              <w:t>51°17'47" с. ш. 107°33'43" в. д.</w:t>
            </w:r>
          </w:p>
        </w:tc>
        <w:tc>
          <w:tcPr>
            <w:tcW w:w="1286" w:type="dxa"/>
            <w:shd w:val="clear" w:color="auto" w:fill="auto"/>
            <w:vAlign w:val="center"/>
          </w:tcPr>
          <w:p w:rsidR="001460A8" w:rsidRPr="00E16066" w:rsidRDefault="00E16066" w:rsidP="00EC1A26">
            <w:pPr>
              <w:spacing w:after="0" w:line="240" w:lineRule="auto"/>
              <w:jc w:val="center"/>
              <w:rPr>
                <w:rFonts w:ascii="Times New Roman Cyr" w:hAnsi="Times New Roman Cyr" w:cs="Times New Roman Cyr"/>
                <w:color w:val="000000"/>
                <w:sz w:val="20"/>
                <w:szCs w:val="20"/>
              </w:rPr>
            </w:pPr>
            <w:r w:rsidRPr="00E16066">
              <w:rPr>
                <w:rFonts w:ascii="Times New Roman Cyr" w:hAnsi="Times New Roman Cyr" w:cs="Times New Roman Cyr"/>
                <w:sz w:val="20"/>
                <w:szCs w:val="20"/>
              </w:rPr>
              <w:t>132,3</w:t>
            </w:r>
          </w:p>
        </w:tc>
        <w:tc>
          <w:tcPr>
            <w:tcW w:w="1549" w:type="dxa"/>
            <w:vMerge/>
            <w:shd w:val="clear" w:color="auto" w:fill="auto"/>
            <w:vAlign w:val="center"/>
          </w:tcPr>
          <w:p w:rsidR="001460A8" w:rsidRPr="00E16066" w:rsidRDefault="001460A8" w:rsidP="00EC1A26">
            <w:pPr>
              <w:spacing w:after="0" w:line="240" w:lineRule="auto"/>
              <w:jc w:val="center"/>
              <w:rPr>
                <w:rFonts w:ascii="Times New Roman Cyr" w:hAnsi="Times New Roman Cyr" w:cs="Times New Roman Cyr"/>
                <w:sz w:val="20"/>
                <w:szCs w:val="20"/>
              </w:rPr>
            </w:pPr>
          </w:p>
        </w:tc>
        <w:tc>
          <w:tcPr>
            <w:tcW w:w="1248" w:type="dxa"/>
            <w:vMerge/>
            <w:shd w:val="clear" w:color="auto" w:fill="auto"/>
            <w:noWrap/>
            <w:vAlign w:val="center"/>
          </w:tcPr>
          <w:p w:rsidR="001460A8" w:rsidRPr="00E16066" w:rsidRDefault="001460A8" w:rsidP="00EC1A26">
            <w:pPr>
              <w:spacing w:after="0" w:line="240" w:lineRule="auto"/>
              <w:jc w:val="center"/>
              <w:rPr>
                <w:rFonts w:ascii="Times New Roman Cyr" w:hAnsi="Times New Roman Cyr" w:cs="Times New Roman Cyr"/>
                <w:color w:val="000000"/>
                <w:sz w:val="20"/>
                <w:szCs w:val="20"/>
              </w:rPr>
            </w:pPr>
          </w:p>
        </w:tc>
      </w:tr>
      <w:tr w:rsidR="001460A8" w:rsidRPr="00E16066" w:rsidTr="007E7B29">
        <w:tc>
          <w:tcPr>
            <w:tcW w:w="534" w:type="dxa"/>
            <w:vMerge/>
            <w:shd w:val="clear" w:color="auto" w:fill="auto"/>
            <w:vAlign w:val="center"/>
          </w:tcPr>
          <w:p w:rsidR="001460A8" w:rsidRPr="00E16066" w:rsidRDefault="001460A8" w:rsidP="00EC1A26">
            <w:pPr>
              <w:spacing w:after="0" w:line="240" w:lineRule="auto"/>
              <w:rPr>
                <w:rFonts w:ascii="Times New Roman Cyr" w:hAnsi="Times New Roman Cyr" w:cs="Times New Roman Cyr"/>
                <w:b/>
                <w:bCs/>
                <w:color w:val="000000"/>
                <w:sz w:val="20"/>
                <w:szCs w:val="20"/>
              </w:rPr>
            </w:pPr>
          </w:p>
        </w:tc>
        <w:tc>
          <w:tcPr>
            <w:tcW w:w="1310" w:type="dxa"/>
            <w:vMerge/>
            <w:shd w:val="clear" w:color="auto" w:fill="auto"/>
            <w:vAlign w:val="center"/>
          </w:tcPr>
          <w:p w:rsidR="001460A8" w:rsidRPr="00E16066" w:rsidRDefault="001460A8"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center"/>
          </w:tcPr>
          <w:p w:rsidR="001460A8" w:rsidRPr="00E16066" w:rsidRDefault="00DF096A" w:rsidP="00C2351A">
            <w:pPr>
              <w:spacing w:after="0" w:line="240" w:lineRule="auto"/>
              <w:rPr>
                <w:rFonts w:ascii="Times New Roman Cyr" w:hAnsi="Times New Roman Cyr" w:cs="Times New Roman Cyr"/>
                <w:color w:val="000000"/>
              </w:rPr>
            </w:pPr>
            <w:r w:rsidRPr="00E16066">
              <w:rPr>
                <w:rFonts w:ascii="Times New Roman Cyr" w:hAnsi="Times New Roman Cyr" w:cs="Times New Roman Cyr"/>
                <w:color w:val="000000"/>
              </w:rPr>
              <w:t>с.</w:t>
            </w:r>
            <w:r w:rsidR="005D34D1" w:rsidRPr="00E16066">
              <w:rPr>
                <w:rFonts w:ascii="Times New Roman Cyr" w:hAnsi="Times New Roman Cyr" w:cs="Times New Roman Cyr"/>
                <w:color w:val="000000"/>
              </w:rPr>
              <w:t>Бар</w:t>
            </w:r>
          </w:p>
        </w:tc>
        <w:tc>
          <w:tcPr>
            <w:tcW w:w="2268" w:type="dxa"/>
            <w:shd w:val="clear" w:color="auto" w:fill="auto"/>
            <w:noWrap/>
          </w:tcPr>
          <w:p w:rsidR="001460A8" w:rsidRPr="00E16066" w:rsidRDefault="001460A8" w:rsidP="007E7B29">
            <w:pPr>
              <w:pStyle w:val="ConsPlusNormal"/>
              <w:rPr>
                <w:rFonts w:ascii="Times New Roman Cyr" w:hAnsi="Times New Roman Cyr" w:cs="Times New Roman Cyr"/>
                <w:sz w:val="22"/>
                <w:szCs w:val="22"/>
              </w:rPr>
            </w:pPr>
          </w:p>
        </w:tc>
        <w:tc>
          <w:tcPr>
            <w:tcW w:w="1286" w:type="dxa"/>
            <w:shd w:val="clear" w:color="auto" w:fill="auto"/>
            <w:vAlign w:val="center"/>
          </w:tcPr>
          <w:p w:rsidR="001460A8" w:rsidRPr="00E16066" w:rsidRDefault="001460A8" w:rsidP="009672DB">
            <w:pPr>
              <w:spacing w:after="0" w:line="240" w:lineRule="auto"/>
              <w:jc w:val="center"/>
              <w:rPr>
                <w:rFonts w:ascii="Times New Roman Cyr" w:hAnsi="Times New Roman Cyr" w:cs="Times New Roman Cyr"/>
                <w:color w:val="000000"/>
                <w:sz w:val="20"/>
                <w:szCs w:val="20"/>
              </w:rPr>
            </w:pPr>
          </w:p>
        </w:tc>
        <w:tc>
          <w:tcPr>
            <w:tcW w:w="1549" w:type="dxa"/>
            <w:vMerge/>
            <w:shd w:val="clear" w:color="auto" w:fill="auto"/>
            <w:vAlign w:val="center"/>
          </w:tcPr>
          <w:p w:rsidR="001460A8" w:rsidRPr="00E16066" w:rsidRDefault="001460A8" w:rsidP="009672DB">
            <w:pPr>
              <w:spacing w:after="0" w:line="240" w:lineRule="auto"/>
              <w:jc w:val="center"/>
              <w:rPr>
                <w:rFonts w:ascii="Times New Roman Cyr" w:hAnsi="Times New Roman Cyr" w:cs="Times New Roman Cyr"/>
              </w:rPr>
            </w:pPr>
          </w:p>
        </w:tc>
        <w:tc>
          <w:tcPr>
            <w:tcW w:w="1248" w:type="dxa"/>
            <w:vMerge/>
            <w:shd w:val="clear" w:color="auto" w:fill="auto"/>
            <w:noWrap/>
            <w:vAlign w:val="center"/>
          </w:tcPr>
          <w:p w:rsidR="001460A8" w:rsidRPr="00E16066" w:rsidRDefault="001460A8" w:rsidP="00EC1A26">
            <w:pPr>
              <w:spacing w:after="0" w:line="240" w:lineRule="auto"/>
              <w:jc w:val="center"/>
              <w:rPr>
                <w:rFonts w:ascii="Times New Roman Cyr" w:hAnsi="Times New Roman Cyr" w:cs="Times New Roman Cyr"/>
                <w:color w:val="000000"/>
              </w:rPr>
            </w:pPr>
          </w:p>
        </w:tc>
      </w:tr>
    </w:tbl>
    <w:p w:rsidR="00153F02" w:rsidRDefault="00153F02" w:rsidP="00153F02">
      <w:pPr>
        <w:pStyle w:val="31"/>
        <w:tabs>
          <w:tab w:val="left" w:pos="0"/>
        </w:tabs>
        <w:spacing w:before="0" w:beforeAutospacing="0" w:after="0" w:afterAutospacing="0" w:line="360" w:lineRule="auto"/>
        <w:ind w:left="927" w:firstLine="0"/>
        <w:rPr>
          <w:rFonts w:ascii="Times New Roman" w:hAnsi="Times New Roman"/>
          <w:b/>
          <w:sz w:val="24"/>
          <w:szCs w:val="24"/>
        </w:rPr>
      </w:pPr>
    </w:p>
    <w:p w:rsidR="00AA4008" w:rsidRDefault="00AA4008" w:rsidP="00A23D1D">
      <w:pPr>
        <w:pStyle w:val="a8"/>
        <w:spacing w:before="0" w:after="0" w:line="276" w:lineRule="auto"/>
        <w:ind w:firstLine="709"/>
        <w:jc w:val="right"/>
        <w:rPr>
          <w:rFonts w:ascii="Times New Roman Cyr" w:hAnsi="Times New Roman Cyr" w:cs="Times New Roman Cyr"/>
        </w:rPr>
      </w:pPr>
    </w:p>
    <w:p w:rsidR="007C4AF3" w:rsidRPr="0065218A" w:rsidRDefault="007C4AF3" w:rsidP="007C4AF3">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7C4AF3" w:rsidRDefault="007C4AF3" w:rsidP="007C4AF3">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004" w:type="dxa"/>
        <w:tblInd w:w="108" w:type="dxa"/>
        <w:tblLook w:val="04A0"/>
      </w:tblPr>
      <w:tblGrid>
        <w:gridCol w:w="657"/>
        <w:gridCol w:w="4588"/>
        <w:gridCol w:w="1316"/>
        <w:gridCol w:w="1721"/>
        <w:gridCol w:w="1722"/>
      </w:tblGrid>
      <w:tr w:rsidR="007C4AF3" w:rsidTr="008477FB">
        <w:tc>
          <w:tcPr>
            <w:tcW w:w="657" w:type="dxa"/>
          </w:tcPr>
          <w:p w:rsidR="007C4AF3" w:rsidRPr="00F25FF0" w:rsidRDefault="007C4AF3" w:rsidP="008477FB">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588" w:type="dxa"/>
          </w:tcPr>
          <w:p w:rsidR="007C4AF3" w:rsidRPr="006D62C1"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7C4AF3" w:rsidRPr="00F25FF0" w:rsidRDefault="007C4AF3" w:rsidP="008477FB">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7C4AF3" w:rsidRPr="00F25FF0" w:rsidRDefault="007C4AF3" w:rsidP="008477FB">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7C4AF3" w:rsidRPr="00F25FF0" w:rsidRDefault="007C4AF3" w:rsidP="008477FB">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7C4AF3" w:rsidRPr="006D62C1" w:rsidRDefault="007C4AF3" w:rsidP="008477FB">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Pr="006D62C1">
              <w:rPr>
                <w:rFonts w:ascii="Times New Roman" w:hAnsi="Times New Roman"/>
                <w:b/>
                <w:sz w:val="24"/>
                <w:szCs w:val="24"/>
              </w:rPr>
              <w:t>г.)</w:t>
            </w:r>
          </w:p>
        </w:tc>
        <w:tc>
          <w:tcPr>
            <w:tcW w:w="1722" w:type="dxa"/>
          </w:tcPr>
          <w:p w:rsidR="007C4AF3" w:rsidRPr="00F25FF0" w:rsidRDefault="007C4AF3" w:rsidP="008477FB">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7C4AF3" w:rsidRPr="00F25FF0" w:rsidRDefault="007C4AF3" w:rsidP="008477FB">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Pr>
                <w:rFonts w:ascii="Times New Roman Cyr" w:hAnsi="Times New Roman Cyr" w:cs="Times New Roman Cyr"/>
                <w:b/>
                <w:sz w:val="24"/>
                <w:szCs w:val="24"/>
              </w:rPr>
              <w:t>38 г.</w:t>
            </w:r>
            <w:r w:rsidRPr="00F25FF0">
              <w:rPr>
                <w:rFonts w:ascii="Times New Roman Cyr" w:hAnsi="Times New Roman Cyr" w:cs="Times New Roman Cyr"/>
                <w:b/>
                <w:sz w:val="24"/>
                <w:szCs w:val="24"/>
              </w:rPr>
              <w:t>)</w:t>
            </w:r>
          </w:p>
        </w:tc>
      </w:tr>
      <w:tr w:rsidR="007C4AF3" w:rsidRPr="006D62C1" w:rsidTr="008477FB">
        <w:tc>
          <w:tcPr>
            <w:tcW w:w="10004" w:type="dxa"/>
            <w:gridSpan w:val="5"/>
          </w:tcPr>
          <w:p w:rsidR="007C4AF3" w:rsidRPr="006D62C1" w:rsidRDefault="007C4AF3" w:rsidP="007C4AF3">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7C4AF3" w:rsidRPr="00F25FF0" w:rsidTr="008477FB">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588"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7C4AF3" w:rsidRPr="007C4AF3" w:rsidRDefault="007C4AF3" w:rsidP="007C4AF3">
            <w:pPr>
              <w:jc w:val="center"/>
              <w:rPr>
                <w:rFonts w:ascii="Times New Roman" w:hAnsi="Times New Roman" w:cs="Times New Roman"/>
                <w:sz w:val="24"/>
                <w:szCs w:val="24"/>
              </w:rPr>
            </w:pPr>
            <w:r w:rsidRPr="007C4AF3">
              <w:rPr>
                <w:rFonts w:ascii="Times New Roman" w:eastAsia="Times New Roman" w:hAnsi="Times New Roman" w:cs="Times New Roman"/>
                <w:color w:val="000000"/>
                <w:sz w:val="24"/>
                <w:szCs w:val="24"/>
                <w:lang w:eastAsia="ru-RU"/>
              </w:rPr>
              <w:t>14207,3</w:t>
            </w:r>
          </w:p>
        </w:tc>
        <w:tc>
          <w:tcPr>
            <w:tcW w:w="1722" w:type="dxa"/>
          </w:tcPr>
          <w:p w:rsidR="007C4AF3" w:rsidRPr="007C4AF3" w:rsidRDefault="007C4AF3" w:rsidP="007C4AF3">
            <w:pPr>
              <w:jc w:val="center"/>
              <w:rPr>
                <w:rFonts w:ascii="Times New Roman" w:hAnsi="Times New Roman" w:cs="Times New Roman"/>
                <w:sz w:val="24"/>
                <w:szCs w:val="24"/>
              </w:rPr>
            </w:pPr>
            <w:r w:rsidRPr="007C4AF3">
              <w:rPr>
                <w:rFonts w:ascii="Times New Roman" w:eastAsia="Times New Roman" w:hAnsi="Times New Roman" w:cs="Times New Roman"/>
                <w:color w:val="000000"/>
                <w:sz w:val="24"/>
                <w:szCs w:val="24"/>
                <w:lang w:eastAsia="ru-RU"/>
              </w:rPr>
              <w:t>14207,3</w:t>
            </w:r>
          </w:p>
        </w:tc>
      </w:tr>
      <w:tr w:rsidR="007C4AF3" w:rsidTr="008477FB">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7C4AF3" w:rsidRPr="007C4AF3" w:rsidRDefault="007C4AF3" w:rsidP="007C4AF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7C4AF3" w:rsidRPr="007C4AF3" w:rsidRDefault="007C4AF3" w:rsidP="007C4AF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7C4AF3" w:rsidRPr="00F25FF0" w:rsidTr="008477FB">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588"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9065,5</w:t>
            </w:r>
          </w:p>
        </w:tc>
        <w:tc>
          <w:tcPr>
            <w:tcW w:w="1722"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9052,9</w:t>
            </w:r>
          </w:p>
        </w:tc>
      </w:tr>
      <w:tr w:rsidR="007C4AF3" w:rsidRPr="00F25FF0" w:rsidTr="008477FB">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588"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106,5</w:t>
            </w:r>
          </w:p>
        </w:tc>
        <w:tc>
          <w:tcPr>
            <w:tcW w:w="1722"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118,8</w:t>
            </w:r>
          </w:p>
        </w:tc>
      </w:tr>
      <w:tr w:rsidR="007C4AF3" w:rsidRPr="00F25FF0" w:rsidTr="007E723F">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588"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45,3</w:t>
            </w:r>
          </w:p>
        </w:tc>
        <w:tc>
          <w:tcPr>
            <w:tcW w:w="1722"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45,7</w:t>
            </w:r>
          </w:p>
        </w:tc>
      </w:tr>
      <w:tr w:rsidR="007C4AF3" w:rsidRPr="00F25FF0" w:rsidTr="00EA222A">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588"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4987,4</w:t>
            </w:r>
          </w:p>
        </w:tc>
        <w:tc>
          <w:tcPr>
            <w:tcW w:w="1722"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4987,4</w:t>
            </w:r>
          </w:p>
        </w:tc>
      </w:tr>
      <w:tr w:rsidR="007C4AF3" w:rsidRPr="006D62C1" w:rsidTr="008477FB">
        <w:tc>
          <w:tcPr>
            <w:tcW w:w="10004" w:type="dxa"/>
            <w:gridSpan w:val="5"/>
          </w:tcPr>
          <w:p w:rsidR="007C4AF3" w:rsidRPr="006D62C1" w:rsidRDefault="007C4AF3" w:rsidP="007C4AF3">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7C4AF3" w:rsidTr="008477FB">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588"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424</w:t>
            </w:r>
          </w:p>
        </w:tc>
        <w:tc>
          <w:tcPr>
            <w:tcW w:w="1722"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500</w:t>
            </w:r>
          </w:p>
        </w:tc>
      </w:tr>
      <w:tr w:rsidR="007C4AF3" w:rsidRPr="00E719E6" w:rsidTr="008477FB">
        <w:tc>
          <w:tcPr>
            <w:tcW w:w="10004" w:type="dxa"/>
            <w:gridSpan w:val="5"/>
          </w:tcPr>
          <w:p w:rsidR="007C4AF3" w:rsidRPr="00E719E6" w:rsidRDefault="007C4AF3" w:rsidP="007C4AF3">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7C4AF3" w:rsidTr="003A15C9">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588" w:type="dxa"/>
          </w:tcPr>
          <w:p w:rsidR="007C4AF3" w:rsidRPr="00E719E6"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7C4AF3" w:rsidRPr="007C4AF3" w:rsidRDefault="007C4AF3" w:rsidP="00CF2F34">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16,1</w:t>
            </w:r>
          </w:p>
        </w:tc>
        <w:tc>
          <w:tcPr>
            <w:tcW w:w="1722" w:type="dxa"/>
            <w:vAlign w:val="bottom"/>
          </w:tcPr>
          <w:p w:rsidR="007C4AF3" w:rsidRPr="008E6867" w:rsidRDefault="007C4AF3" w:rsidP="00CF2F3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r>
      <w:tr w:rsidR="007C4AF3" w:rsidTr="008477FB">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7C4AF3" w:rsidRPr="00E719E6" w:rsidRDefault="007C4AF3" w:rsidP="008477FB">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7C4AF3" w:rsidRDefault="007C4AF3" w:rsidP="008477FB">
            <w:pPr>
              <w:jc w:val="center"/>
              <w:rPr>
                <w:rFonts w:ascii="Times New Roman" w:hAnsi="Times New Roman"/>
                <w:sz w:val="24"/>
                <w:szCs w:val="24"/>
              </w:rPr>
            </w:pPr>
          </w:p>
        </w:tc>
        <w:tc>
          <w:tcPr>
            <w:tcW w:w="1722"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7C4AF3" w:rsidTr="008477FB">
        <w:tc>
          <w:tcPr>
            <w:tcW w:w="657" w:type="dxa"/>
          </w:tcPr>
          <w:p w:rsidR="007C4AF3" w:rsidRDefault="007C4AF3" w:rsidP="008477FB">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7C4AF3" w:rsidRPr="00E719E6" w:rsidRDefault="007C4AF3" w:rsidP="007C4AF3">
            <w:pPr>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7C4AF3" w:rsidRDefault="007C4AF3" w:rsidP="008477F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7C4AF3" w:rsidRPr="007C4AF3" w:rsidRDefault="007C4AF3" w:rsidP="008477FB">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16,1</w:t>
            </w:r>
          </w:p>
        </w:tc>
        <w:tc>
          <w:tcPr>
            <w:tcW w:w="1722" w:type="dxa"/>
            <w:vAlign w:val="bottom"/>
          </w:tcPr>
          <w:p w:rsidR="007C4AF3" w:rsidRPr="008E6867" w:rsidRDefault="007C4AF3" w:rsidP="008477F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2A54EF" w:rsidRDefault="002A54EF"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153F02" w:rsidRDefault="00153F02" w:rsidP="00A23D1D">
      <w:pPr>
        <w:pStyle w:val="a8"/>
        <w:spacing w:before="0" w:after="0" w:line="276" w:lineRule="auto"/>
        <w:ind w:firstLine="709"/>
        <w:jc w:val="right"/>
        <w:rPr>
          <w:rFonts w:ascii="Times New Roman Cyr" w:hAnsi="Times New Roman Cyr" w:cs="Times New Roman Cyr"/>
        </w:rPr>
      </w:pPr>
    </w:p>
    <w:p w:rsidR="00153F02" w:rsidRDefault="00153F02" w:rsidP="00A23D1D">
      <w:pPr>
        <w:pStyle w:val="a8"/>
        <w:spacing w:before="0" w:after="0" w:line="276" w:lineRule="auto"/>
        <w:ind w:firstLine="709"/>
        <w:jc w:val="right"/>
        <w:rPr>
          <w:rFonts w:ascii="Times New Roman Cyr" w:hAnsi="Times New Roman Cyr" w:cs="Times New Roman Cyr"/>
        </w:rPr>
      </w:pPr>
    </w:p>
    <w:p w:rsidR="00153F02" w:rsidRDefault="00153F02"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7C4AF3" w:rsidRDefault="007C4AF3"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w:t>
      </w:r>
      <w:r w:rsidR="007C4AF3">
        <w:rPr>
          <w:rFonts w:ascii="Times New Roman Cyr" w:hAnsi="Times New Roman Cyr"/>
          <w:b/>
          <w:sz w:val="24"/>
          <w:szCs w:val="24"/>
        </w:rPr>
        <w:t>ы</w:t>
      </w:r>
      <w:r w:rsidRPr="00CD2724">
        <w:rPr>
          <w:rFonts w:ascii="Times New Roman Cyr" w:hAnsi="Times New Roman Cyr"/>
          <w:b/>
          <w:sz w:val="24"/>
          <w:szCs w:val="24"/>
        </w:rPr>
        <w:t xml:space="preserve"> населенного пункта </w:t>
      </w:r>
      <w:r w:rsidR="00DF096A">
        <w:rPr>
          <w:rFonts w:ascii="Times New Roman Cyr" w:hAnsi="Times New Roman Cyr"/>
          <w:b/>
          <w:sz w:val="24"/>
          <w:szCs w:val="24"/>
        </w:rPr>
        <w:t>с.</w:t>
      </w:r>
      <w:r w:rsidR="005D34D1">
        <w:rPr>
          <w:rFonts w:ascii="Times New Roman Cyr" w:hAnsi="Times New Roman Cyr"/>
          <w:b/>
          <w:sz w:val="24"/>
          <w:szCs w:val="24"/>
        </w:rPr>
        <w:t>Бар</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404882.86</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3151311.86</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404766.32</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3151220.12</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404832.51</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3150770.82</w:t>
            </w:r>
          </w:p>
        </w:tc>
      </w:tr>
      <w:tr w:rsidR="009172AB" w:rsidRPr="00983474" w:rsidTr="007E7B29">
        <w:trPr>
          <w:trHeight w:val="300"/>
        </w:trPr>
        <w:tc>
          <w:tcPr>
            <w:tcW w:w="1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w:t>
            </w:r>
          </w:p>
        </w:tc>
        <w:tc>
          <w:tcPr>
            <w:tcW w:w="224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404821.72</w:t>
            </w:r>
          </w:p>
        </w:tc>
        <w:tc>
          <w:tcPr>
            <w:tcW w:w="2620" w:type="dxa"/>
            <w:shd w:val="clear" w:color="auto" w:fill="auto"/>
            <w:noWrap/>
            <w:vAlign w:val="bottom"/>
            <w:hideMark/>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3150764.46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404814.73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3150739.07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404678.84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3150717.47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404679.31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3150633.94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404528.65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3150637.36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404516.49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3150645.37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404497,00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3150644.24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404476.05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3150641.57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404320.08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3150578.41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404248.34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3150580.22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404221.25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3150578.75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404200.4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3150581.47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404182.03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3150577.04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404151.31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3150570.83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404128.03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3150566,00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404102.6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3150559.9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404068.44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3150553.61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404058.12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3150603.26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404004.18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3150589.11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403983.12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3150582.46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403954.73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3150576.73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403927.88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3150567.56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403904.39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3150536.97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403863.01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3150417.26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403858.44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3150382.48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29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403810.01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3150369.68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403813.46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3150351.68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403862.94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3150351.33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403930.6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3150352.29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403935.91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3150292.67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403916.38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3150288.19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403890.93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3150284.34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403896.3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3150183,00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403910.49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3150178.57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403924.88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3150164.08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403941.6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3150065.65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403959.97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3150053.92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403970.71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3150054.13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403966.19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3150082.71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lastRenderedPageBreak/>
              <w:t>43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404003.69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3150099.27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404056.56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3150179.01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404138.5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3150198.52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404182.81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3150208.3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404231.81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3150078.68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404376.59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3150139,00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404406.13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3150227.82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404430.25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3150231.32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404729.01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3150299.65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404787.77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3150248.97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404930.1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3150165.59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404974.75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3150131.39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404991.26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3150088.84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404955.98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3150037.64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404976.1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3149965.04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404987.71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3149924.57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59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405006.38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3149880.44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405067.96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3149957.7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405089.74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3149943.04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405100.82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3149921.34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405110.88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3149882.95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405074.44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3149854.65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404954.62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3149667.31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404929.91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3149616.66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404970.22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3149607.43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404975.13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3149612.54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69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404981.94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3149620.53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405010.74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3149609.24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405042.31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3149608.24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405076.18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3149655.02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405119.65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3149666.41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405172.86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3149693.88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405260.34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3149755.34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405340.28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3149686.19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405455.44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3149549.11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405481.47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3149499.58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79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405565.92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3149380.83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405564.02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3149350.35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405548.78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3149290.67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405476.39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3149163.66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405479.57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3149139.53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405665.61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3149017.62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405714.51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3148994.13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405756.94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3148994.33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405793.6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3149066.27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88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405934.12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3149032.71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lastRenderedPageBreak/>
              <w:t>89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406012.99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3148984.23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406073.47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3148947.25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406082.47</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3148960.8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406106.8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3148947.77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406126.99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3148933.4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406145.68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3148919.2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406182.54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3148894.68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406258.25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3148865.63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406289.15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3148830.64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406313.3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3148759.81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99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406366.08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3148700.35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406366.09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3148699.8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406374.64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3148688.33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406387.6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3148677.49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406397.11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3148673.25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406423.25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3148669.32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406431.95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3148677.82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406459.89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3148667.29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406496.31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3148688.18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406520.76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3148678.27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109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406574.09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3148655.28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406603.52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3148637.95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406631.63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3148618.55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406672.36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3148586.33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406738.13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3148558.29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406804.28</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3148544.9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406837.95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3148629.77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406895.35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3148618.43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406923.21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3148629.38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406940.03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3148725.36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119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406944.15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3148752.2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406869.85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3148758.55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406711.11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3148802.36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406629.19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3148838.57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406615,00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3148847,00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406647,00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3148903,00</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406550.04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3149028.88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406450,00</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3149145.58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406426.21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3149164.15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406396.55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3149179.67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129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406284.09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3149235.42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406169.16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3149303.36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406081.53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3149382.1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406002.16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3149493.86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405845.79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3149643.99</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405861.36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3149678.88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lastRenderedPageBreak/>
              <w:t>135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405807.85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3149806.27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405848.49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3149862.15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405787.76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3149993.7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405706.89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3149935.17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139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405555.13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3150126.93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405420.51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3150189.17</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405317.64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3150299.02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405274.49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3150365.05</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143</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405291.09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3150466.46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144</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405236.24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3150600.36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145</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405125.44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3150659.53</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146</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404958.82</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3150686.54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147</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404892.84</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3150694.62</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148</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404896.65</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3150758.76</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149</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404844.51</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3151004.94</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150</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404893.89</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3151001.91</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404945.73</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3151008.98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152</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404921.56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3151313.88</w:t>
            </w:r>
          </w:p>
        </w:tc>
      </w:tr>
      <w:tr w:rsidR="009172AB" w:rsidRPr="00983474" w:rsidTr="007E7B29">
        <w:trPr>
          <w:trHeight w:val="300"/>
        </w:trPr>
        <w:tc>
          <w:tcPr>
            <w:tcW w:w="1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404882.86</w:t>
            </w:r>
          </w:p>
        </w:tc>
        <w:tc>
          <w:tcPr>
            <w:tcW w:w="2620" w:type="dxa"/>
            <w:shd w:val="clear" w:color="auto" w:fill="auto"/>
            <w:noWrap/>
            <w:vAlign w:val="bottom"/>
          </w:tcPr>
          <w:p w:rsidR="009172AB" w:rsidRPr="009172AB" w:rsidRDefault="009172AB" w:rsidP="009172AB">
            <w:pPr>
              <w:spacing w:after="0" w:line="240" w:lineRule="auto"/>
              <w:jc w:val="center"/>
              <w:rPr>
                <w:rFonts w:ascii="Times New Roman" w:eastAsia="Times New Roman" w:hAnsi="Times New Roman" w:cs="Times New Roman"/>
                <w:color w:val="000000"/>
                <w:sz w:val="24"/>
                <w:szCs w:val="24"/>
                <w:lang w:eastAsia="ru-RU"/>
              </w:rPr>
            </w:pPr>
            <w:r w:rsidRPr="009172AB">
              <w:rPr>
                <w:rFonts w:ascii="Times New Roman" w:eastAsia="Times New Roman" w:hAnsi="Times New Roman" w:cs="Times New Roman"/>
                <w:color w:val="000000"/>
                <w:sz w:val="24"/>
                <w:szCs w:val="24"/>
                <w:lang w:eastAsia="ru-RU"/>
              </w:rPr>
              <w:t>3151311.86</w:t>
            </w:r>
          </w:p>
        </w:tc>
      </w:tr>
    </w:tbl>
    <w:p w:rsidR="0027485D" w:rsidRDefault="0027485D"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lastRenderedPageBreak/>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77E" w:rsidRDefault="0050377E" w:rsidP="002E353D">
      <w:pPr>
        <w:spacing w:after="0" w:line="240" w:lineRule="auto"/>
      </w:pPr>
      <w:r>
        <w:separator/>
      </w:r>
    </w:p>
  </w:endnote>
  <w:endnote w:type="continuationSeparator" w:id="1">
    <w:p w:rsidR="0050377E" w:rsidRDefault="0050377E"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9469A4" w:rsidRDefault="00FA700E">
        <w:pPr>
          <w:pStyle w:val="afa"/>
          <w:jc w:val="right"/>
        </w:pPr>
        <w:fldSimple w:instr=" PAGE   \* MERGEFORMAT ">
          <w:r w:rsidR="007C4AF3" w:rsidRPr="007C4AF3">
            <w:rPr>
              <w:rFonts w:ascii="Times New Roman Cyr" w:eastAsia="Calibri" w:hAnsi="Times New Roman Cyr" w:cs="Times New Roman Cyr"/>
              <w:bCs/>
              <w:noProof/>
              <w:sz w:val="24"/>
              <w:szCs w:val="24"/>
            </w:rPr>
            <w:t>16</w:t>
          </w:r>
        </w:fldSimple>
      </w:p>
    </w:sdtContent>
  </w:sdt>
  <w:p w:rsidR="009469A4" w:rsidRDefault="009469A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77E" w:rsidRDefault="0050377E" w:rsidP="002E353D">
      <w:pPr>
        <w:spacing w:after="0" w:line="240" w:lineRule="auto"/>
      </w:pPr>
      <w:r>
        <w:separator/>
      </w:r>
    </w:p>
  </w:footnote>
  <w:footnote w:type="continuationSeparator" w:id="1">
    <w:p w:rsidR="0050377E" w:rsidRDefault="0050377E"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6F9F"/>
    <w:rsid w:val="00027276"/>
    <w:rsid w:val="00032D47"/>
    <w:rsid w:val="00033674"/>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B3A48"/>
    <w:rsid w:val="000B3B77"/>
    <w:rsid w:val="000C1ED2"/>
    <w:rsid w:val="000C2351"/>
    <w:rsid w:val="000C3A13"/>
    <w:rsid w:val="000D0BED"/>
    <w:rsid w:val="000D0D37"/>
    <w:rsid w:val="000D3294"/>
    <w:rsid w:val="000D641F"/>
    <w:rsid w:val="000D672B"/>
    <w:rsid w:val="000D7918"/>
    <w:rsid w:val="000E1B9F"/>
    <w:rsid w:val="000F01F1"/>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02"/>
    <w:rsid w:val="00153FF7"/>
    <w:rsid w:val="0015557A"/>
    <w:rsid w:val="00167DEC"/>
    <w:rsid w:val="00171582"/>
    <w:rsid w:val="0017466D"/>
    <w:rsid w:val="001747C9"/>
    <w:rsid w:val="00177779"/>
    <w:rsid w:val="0018133D"/>
    <w:rsid w:val="00192940"/>
    <w:rsid w:val="001A19A6"/>
    <w:rsid w:val="001B6224"/>
    <w:rsid w:val="001C2EE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164"/>
    <w:rsid w:val="002848CC"/>
    <w:rsid w:val="00284C4C"/>
    <w:rsid w:val="002907B4"/>
    <w:rsid w:val="00292FD8"/>
    <w:rsid w:val="00293D69"/>
    <w:rsid w:val="00296F47"/>
    <w:rsid w:val="002A3D9D"/>
    <w:rsid w:val="002A440E"/>
    <w:rsid w:val="002A4F16"/>
    <w:rsid w:val="002A54EF"/>
    <w:rsid w:val="002B1A46"/>
    <w:rsid w:val="002B516C"/>
    <w:rsid w:val="002B5ACA"/>
    <w:rsid w:val="002B6BD4"/>
    <w:rsid w:val="002C023E"/>
    <w:rsid w:val="002C126B"/>
    <w:rsid w:val="002C336D"/>
    <w:rsid w:val="002C5C70"/>
    <w:rsid w:val="002C5E90"/>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46B"/>
    <w:rsid w:val="003E5543"/>
    <w:rsid w:val="003E6925"/>
    <w:rsid w:val="003E761F"/>
    <w:rsid w:val="003F7FB7"/>
    <w:rsid w:val="00400AD1"/>
    <w:rsid w:val="00400E5D"/>
    <w:rsid w:val="004019EA"/>
    <w:rsid w:val="00403736"/>
    <w:rsid w:val="00407E79"/>
    <w:rsid w:val="00410480"/>
    <w:rsid w:val="00413885"/>
    <w:rsid w:val="00415BA5"/>
    <w:rsid w:val="00416C50"/>
    <w:rsid w:val="00420FF4"/>
    <w:rsid w:val="004219F1"/>
    <w:rsid w:val="00424CCD"/>
    <w:rsid w:val="004259CF"/>
    <w:rsid w:val="00431F9F"/>
    <w:rsid w:val="0043514D"/>
    <w:rsid w:val="004375F1"/>
    <w:rsid w:val="00440A2F"/>
    <w:rsid w:val="00441C37"/>
    <w:rsid w:val="00442F9C"/>
    <w:rsid w:val="00450911"/>
    <w:rsid w:val="00456FC5"/>
    <w:rsid w:val="0045787C"/>
    <w:rsid w:val="004603D8"/>
    <w:rsid w:val="00467157"/>
    <w:rsid w:val="00467516"/>
    <w:rsid w:val="004821CB"/>
    <w:rsid w:val="00483E0F"/>
    <w:rsid w:val="00490BFA"/>
    <w:rsid w:val="004A5059"/>
    <w:rsid w:val="004A7D32"/>
    <w:rsid w:val="004B1096"/>
    <w:rsid w:val="004B3A69"/>
    <w:rsid w:val="004B70A2"/>
    <w:rsid w:val="004B7A29"/>
    <w:rsid w:val="004D1279"/>
    <w:rsid w:val="004E2BEA"/>
    <w:rsid w:val="004E6A21"/>
    <w:rsid w:val="004F1576"/>
    <w:rsid w:val="004F1AFB"/>
    <w:rsid w:val="004F20E2"/>
    <w:rsid w:val="004F4BBA"/>
    <w:rsid w:val="0050377E"/>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244"/>
    <w:rsid w:val="00595953"/>
    <w:rsid w:val="00595E49"/>
    <w:rsid w:val="00597D68"/>
    <w:rsid w:val="005A0C98"/>
    <w:rsid w:val="005A1DE4"/>
    <w:rsid w:val="005A2CDD"/>
    <w:rsid w:val="005B0989"/>
    <w:rsid w:val="005B7759"/>
    <w:rsid w:val="005C1DE2"/>
    <w:rsid w:val="005C47E8"/>
    <w:rsid w:val="005C5204"/>
    <w:rsid w:val="005C5C3F"/>
    <w:rsid w:val="005D34D1"/>
    <w:rsid w:val="005D449A"/>
    <w:rsid w:val="005E0E71"/>
    <w:rsid w:val="005E1C40"/>
    <w:rsid w:val="005E2F24"/>
    <w:rsid w:val="005E37FA"/>
    <w:rsid w:val="005E6F47"/>
    <w:rsid w:val="005F7564"/>
    <w:rsid w:val="00613B6E"/>
    <w:rsid w:val="006141FD"/>
    <w:rsid w:val="006222FA"/>
    <w:rsid w:val="00623E34"/>
    <w:rsid w:val="006273A1"/>
    <w:rsid w:val="00627B29"/>
    <w:rsid w:val="00631516"/>
    <w:rsid w:val="00632DEC"/>
    <w:rsid w:val="00632FB1"/>
    <w:rsid w:val="006468F1"/>
    <w:rsid w:val="00646920"/>
    <w:rsid w:val="0065218A"/>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C054A"/>
    <w:rsid w:val="006C21FB"/>
    <w:rsid w:val="006D0930"/>
    <w:rsid w:val="006D1A86"/>
    <w:rsid w:val="006D32CC"/>
    <w:rsid w:val="006D7A6A"/>
    <w:rsid w:val="006E2CA5"/>
    <w:rsid w:val="006E5AD8"/>
    <w:rsid w:val="006F44A9"/>
    <w:rsid w:val="006F622B"/>
    <w:rsid w:val="007036EB"/>
    <w:rsid w:val="007053CB"/>
    <w:rsid w:val="0070648C"/>
    <w:rsid w:val="007157B1"/>
    <w:rsid w:val="007164F8"/>
    <w:rsid w:val="00717466"/>
    <w:rsid w:val="00720E5D"/>
    <w:rsid w:val="00721ACA"/>
    <w:rsid w:val="00722C38"/>
    <w:rsid w:val="00723923"/>
    <w:rsid w:val="00727337"/>
    <w:rsid w:val="00732261"/>
    <w:rsid w:val="007368F5"/>
    <w:rsid w:val="00742BB1"/>
    <w:rsid w:val="00743796"/>
    <w:rsid w:val="00751A15"/>
    <w:rsid w:val="00766634"/>
    <w:rsid w:val="007666AA"/>
    <w:rsid w:val="00773CEA"/>
    <w:rsid w:val="00774344"/>
    <w:rsid w:val="007754AA"/>
    <w:rsid w:val="007809A5"/>
    <w:rsid w:val="00791D92"/>
    <w:rsid w:val="00793C01"/>
    <w:rsid w:val="007A373C"/>
    <w:rsid w:val="007A3F21"/>
    <w:rsid w:val="007A520E"/>
    <w:rsid w:val="007B2624"/>
    <w:rsid w:val="007B3882"/>
    <w:rsid w:val="007C1FF7"/>
    <w:rsid w:val="007C3024"/>
    <w:rsid w:val="007C32BB"/>
    <w:rsid w:val="007C4AF3"/>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2D53"/>
    <w:rsid w:val="008A336D"/>
    <w:rsid w:val="008A3C74"/>
    <w:rsid w:val="008A53E0"/>
    <w:rsid w:val="008A7660"/>
    <w:rsid w:val="008B4C46"/>
    <w:rsid w:val="008C171F"/>
    <w:rsid w:val="008C72E5"/>
    <w:rsid w:val="008C7832"/>
    <w:rsid w:val="008D3662"/>
    <w:rsid w:val="008D7EFB"/>
    <w:rsid w:val="008E0890"/>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469A4"/>
    <w:rsid w:val="00951961"/>
    <w:rsid w:val="009533E5"/>
    <w:rsid w:val="00956230"/>
    <w:rsid w:val="00956314"/>
    <w:rsid w:val="0096105D"/>
    <w:rsid w:val="00965387"/>
    <w:rsid w:val="009672DB"/>
    <w:rsid w:val="00971611"/>
    <w:rsid w:val="00983320"/>
    <w:rsid w:val="00994968"/>
    <w:rsid w:val="009A4D8E"/>
    <w:rsid w:val="009B5732"/>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181F"/>
    <w:rsid w:val="00A3585D"/>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7833"/>
    <w:rsid w:val="00AF0C3B"/>
    <w:rsid w:val="00AF1387"/>
    <w:rsid w:val="00AF379F"/>
    <w:rsid w:val="00AF3C43"/>
    <w:rsid w:val="00AF4AAD"/>
    <w:rsid w:val="00B02ED5"/>
    <w:rsid w:val="00B03EB9"/>
    <w:rsid w:val="00B10ACD"/>
    <w:rsid w:val="00B13617"/>
    <w:rsid w:val="00B13C26"/>
    <w:rsid w:val="00B17FA9"/>
    <w:rsid w:val="00B21E3C"/>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684A"/>
    <w:rsid w:val="00BF08E7"/>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3112"/>
    <w:rsid w:val="00C34476"/>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F181C"/>
    <w:rsid w:val="00CF3040"/>
    <w:rsid w:val="00CF54CD"/>
    <w:rsid w:val="00D04553"/>
    <w:rsid w:val="00D06CD7"/>
    <w:rsid w:val="00D07221"/>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5414B"/>
    <w:rsid w:val="00D551B7"/>
    <w:rsid w:val="00D60E5E"/>
    <w:rsid w:val="00D6126E"/>
    <w:rsid w:val="00D67826"/>
    <w:rsid w:val="00D71019"/>
    <w:rsid w:val="00D723FD"/>
    <w:rsid w:val="00D72BBD"/>
    <w:rsid w:val="00D75E59"/>
    <w:rsid w:val="00D800CD"/>
    <w:rsid w:val="00D86557"/>
    <w:rsid w:val="00D86587"/>
    <w:rsid w:val="00D93206"/>
    <w:rsid w:val="00D96537"/>
    <w:rsid w:val="00D978DA"/>
    <w:rsid w:val="00DA069C"/>
    <w:rsid w:val="00DA06CB"/>
    <w:rsid w:val="00DA4CA4"/>
    <w:rsid w:val="00DA5C07"/>
    <w:rsid w:val="00DB1A7C"/>
    <w:rsid w:val="00DB4634"/>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03"/>
    <w:rsid w:val="00E10253"/>
    <w:rsid w:val="00E10C84"/>
    <w:rsid w:val="00E12F21"/>
    <w:rsid w:val="00E15BFE"/>
    <w:rsid w:val="00E16066"/>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0E53"/>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EF7"/>
    <w:rsid w:val="00F35E9C"/>
    <w:rsid w:val="00F37C4E"/>
    <w:rsid w:val="00F46173"/>
    <w:rsid w:val="00F524FB"/>
    <w:rsid w:val="00F54321"/>
    <w:rsid w:val="00F578B7"/>
    <w:rsid w:val="00F57A55"/>
    <w:rsid w:val="00F60D20"/>
    <w:rsid w:val="00F658B8"/>
    <w:rsid w:val="00F678EC"/>
    <w:rsid w:val="00F72778"/>
    <w:rsid w:val="00F743E6"/>
    <w:rsid w:val="00F767E4"/>
    <w:rsid w:val="00F8317E"/>
    <w:rsid w:val="00F84B11"/>
    <w:rsid w:val="00F95681"/>
    <w:rsid w:val="00F95E31"/>
    <w:rsid w:val="00FA01BC"/>
    <w:rsid w:val="00FA700E"/>
    <w:rsid w:val="00FB16A4"/>
    <w:rsid w:val="00FC2A11"/>
    <w:rsid w:val="00FC3DFB"/>
    <w:rsid w:val="00FC437D"/>
    <w:rsid w:val="00FD01A7"/>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229806624">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3978</Words>
  <Characters>22677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19</cp:revision>
  <dcterms:created xsi:type="dcterms:W3CDTF">2018-08-01T03:06:00Z</dcterms:created>
  <dcterms:modified xsi:type="dcterms:W3CDTF">2019-11-06T02:10:00Z</dcterms:modified>
</cp:coreProperties>
</file>