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r w:rsidR="00424CCD">
        <w:rPr>
          <w:b w:val="0"/>
          <w:bCs w:val="0"/>
        </w:rPr>
        <w:t>Е.П.Гармаева</w:t>
      </w:r>
    </w:p>
    <w:p w:rsidR="00670976" w:rsidRDefault="00670976" w:rsidP="00B13617">
      <w:pPr>
        <w:pStyle w:val="a6"/>
        <w:spacing w:line="276" w:lineRule="auto"/>
        <w:jc w:val="both"/>
        <w:rPr>
          <w:b w:val="0"/>
          <w:bCs w:val="0"/>
          <w:szCs w:val="24"/>
        </w:rPr>
      </w:pPr>
      <w:r w:rsidRPr="00D557E5">
        <w:rPr>
          <w:b w:val="0"/>
          <w:bCs w:val="0"/>
          <w:szCs w:val="24"/>
        </w:rPr>
        <w:t>Архитектор</w:t>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00DE4511">
        <w:rPr>
          <w:b w:val="0"/>
          <w:bCs w:val="0"/>
          <w:szCs w:val="24"/>
        </w:rPr>
        <w:tab/>
      </w:r>
      <w:r w:rsidRPr="00D557E5">
        <w:rPr>
          <w:b w:val="0"/>
          <w:bCs w:val="0"/>
          <w:szCs w:val="24"/>
        </w:rPr>
        <w:t>О.Е.Кухарева</w:t>
      </w:r>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r>
        <w:rPr>
          <w:b w:val="0"/>
          <w:bCs w:val="0"/>
          <w:szCs w:val="24"/>
        </w:rPr>
        <w:t>А.А.Шелухеев</w:t>
      </w:r>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t>С.А.Цыденов</w:t>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DA1808">
        <w:rPr>
          <w:rFonts w:ascii="Times New Roman" w:hAnsi="Times New Roman"/>
          <w:b w:val="0"/>
          <w:i w:val="0"/>
          <w:sz w:val="24"/>
          <w:szCs w:val="24"/>
        </w:rPr>
        <w:t>Хошун-Узурское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DA1808">
        <w:rPr>
          <w:rFonts w:ascii="Times New Roman" w:hAnsi="Times New Roman"/>
          <w:b w:val="0"/>
          <w:i w:val="0"/>
          <w:sz w:val="24"/>
          <w:szCs w:val="24"/>
        </w:rPr>
        <w:t>Хошун-Узурское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AD0502" w:rsidRPr="00DE4511" w:rsidRDefault="00AD0502" w:rsidP="00DA1808">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r w:rsidR="00AE44FF">
              <w:rPr>
                <w:rFonts w:ascii="Times New Roman Cyr" w:hAnsi="Times New Roman Cyr"/>
                <w:sz w:val="24"/>
                <w:szCs w:val="24"/>
              </w:rPr>
              <w:t>у.</w:t>
            </w:r>
            <w:r w:rsidR="00DA1808">
              <w:rPr>
                <w:rFonts w:ascii="Times New Roman Cyr" w:hAnsi="Times New Roman Cyr"/>
                <w:sz w:val="24"/>
                <w:szCs w:val="24"/>
              </w:rPr>
              <w:t>Хошун-Узур</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D209B1" w:rsidRPr="00074BB6" w:rsidTr="0012590A">
        <w:trPr>
          <w:trHeight w:val="416"/>
          <w:jc w:val="center"/>
        </w:trPr>
        <w:tc>
          <w:tcPr>
            <w:tcW w:w="817" w:type="dxa"/>
            <w:vAlign w:val="center"/>
          </w:tcPr>
          <w:p w:rsidR="00D209B1" w:rsidRPr="00DE4511" w:rsidRDefault="00D209B1"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D209B1" w:rsidRDefault="00D209B1" w:rsidP="00DA1808">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ый план</w:t>
            </w:r>
            <w:r>
              <w:rPr>
                <w:rFonts w:ascii="Times New Roman Cyr" w:hAnsi="Times New Roman Cyr" w:cs="Times New Roman Cyr"/>
                <w:sz w:val="24"/>
                <w:szCs w:val="24"/>
              </w:rPr>
              <w:t xml:space="preserve"> </w:t>
            </w:r>
            <w:r w:rsidR="00AE44FF">
              <w:rPr>
                <w:rFonts w:ascii="Times New Roman Cyr" w:hAnsi="Times New Roman Cyr" w:cs="Times New Roman Cyr"/>
                <w:sz w:val="24"/>
                <w:szCs w:val="24"/>
              </w:rPr>
              <w:t>у.</w:t>
            </w:r>
            <w:r w:rsidR="00DA1808">
              <w:rPr>
                <w:rFonts w:ascii="Times New Roman Cyr" w:hAnsi="Times New Roman Cyr" w:cs="Times New Roman Cyr"/>
                <w:sz w:val="24"/>
                <w:szCs w:val="24"/>
              </w:rPr>
              <w:t>Харьястка</w:t>
            </w:r>
          </w:p>
        </w:tc>
        <w:tc>
          <w:tcPr>
            <w:tcW w:w="1056" w:type="dxa"/>
            <w:vAlign w:val="center"/>
          </w:tcPr>
          <w:p w:rsidR="00D209B1" w:rsidRPr="00DE4511" w:rsidRDefault="00D209B1" w:rsidP="00B13617">
            <w:pPr>
              <w:spacing w:after="0"/>
              <w:jc w:val="center"/>
              <w:rPr>
                <w:rFonts w:ascii="Times New Roman Cyr" w:hAnsi="Times New Roman Cyr"/>
                <w:sz w:val="24"/>
                <w:szCs w:val="24"/>
              </w:rPr>
            </w:pPr>
          </w:p>
        </w:tc>
        <w:tc>
          <w:tcPr>
            <w:tcW w:w="1053" w:type="dxa"/>
            <w:vAlign w:val="center"/>
          </w:tcPr>
          <w:p w:rsidR="00D209B1" w:rsidRPr="00DE4511" w:rsidRDefault="00D209B1" w:rsidP="00B13617">
            <w:pPr>
              <w:spacing w:after="0"/>
              <w:jc w:val="center"/>
              <w:rPr>
                <w:rFonts w:ascii="Times New Roman Cyr" w:hAnsi="Times New Roman Cyr"/>
                <w:sz w:val="24"/>
                <w:szCs w:val="24"/>
              </w:rPr>
            </w:pPr>
          </w:p>
        </w:tc>
      </w:tr>
      <w:tr w:rsidR="00181B59" w:rsidRPr="00074BB6" w:rsidTr="0012590A">
        <w:trPr>
          <w:trHeight w:val="416"/>
          <w:jc w:val="center"/>
        </w:trPr>
        <w:tc>
          <w:tcPr>
            <w:tcW w:w="817" w:type="dxa"/>
            <w:vAlign w:val="center"/>
          </w:tcPr>
          <w:p w:rsidR="00181B59" w:rsidRDefault="00DA1808" w:rsidP="00700830">
            <w:pPr>
              <w:spacing w:after="0"/>
              <w:jc w:val="center"/>
              <w:rPr>
                <w:rFonts w:ascii="Times New Roman Cyr" w:eastAsia="Calibri" w:hAnsi="Times New Roman Cyr"/>
                <w:sz w:val="24"/>
                <w:szCs w:val="24"/>
              </w:rPr>
            </w:pPr>
            <w:r>
              <w:rPr>
                <w:rFonts w:ascii="Times New Roman Cyr" w:eastAsia="Calibri" w:hAnsi="Times New Roman Cyr"/>
                <w:sz w:val="24"/>
                <w:szCs w:val="24"/>
              </w:rPr>
              <w:t>8</w:t>
            </w:r>
          </w:p>
        </w:tc>
        <w:tc>
          <w:tcPr>
            <w:tcW w:w="6670" w:type="dxa"/>
            <w:vAlign w:val="center"/>
          </w:tcPr>
          <w:p w:rsidR="00181B59" w:rsidRDefault="00181B59" w:rsidP="00181B59">
            <w:pPr>
              <w:spacing w:after="0"/>
              <w:rPr>
                <w:rFonts w:ascii="Times New Roman Cyr" w:hAnsi="Times New Roman Cyr"/>
                <w:sz w:val="24"/>
                <w:szCs w:val="24"/>
              </w:rPr>
            </w:pPr>
            <w:r>
              <w:rPr>
                <w:rFonts w:ascii="Times New Roman Cyr" w:hAnsi="Times New Roman Cyr"/>
                <w:sz w:val="24"/>
                <w:szCs w:val="24"/>
              </w:rPr>
              <w:t>План границ населенного пункта у.</w:t>
            </w:r>
            <w:r w:rsidR="00DA1808">
              <w:rPr>
                <w:rFonts w:ascii="Times New Roman Cyr" w:hAnsi="Times New Roman Cyr"/>
                <w:sz w:val="24"/>
                <w:szCs w:val="24"/>
              </w:rPr>
              <w:t>Хошун-Узур</w:t>
            </w:r>
          </w:p>
        </w:tc>
        <w:tc>
          <w:tcPr>
            <w:tcW w:w="1056" w:type="dxa"/>
            <w:vAlign w:val="center"/>
          </w:tcPr>
          <w:p w:rsidR="00181B59" w:rsidRPr="00DE4511" w:rsidRDefault="00181B59" w:rsidP="00B13617">
            <w:pPr>
              <w:spacing w:after="0"/>
              <w:jc w:val="center"/>
              <w:rPr>
                <w:rFonts w:ascii="Times New Roman Cyr" w:hAnsi="Times New Roman Cyr"/>
                <w:sz w:val="24"/>
                <w:szCs w:val="24"/>
              </w:rPr>
            </w:pPr>
          </w:p>
        </w:tc>
        <w:tc>
          <w:tcPr>
            <w:tcW w:w="1053" w:type="dxa"/>
            <w:vAlign w:val="center"/>
          </w:tcPr>
          <w:p w:rsidR="00181B59" w:rsidRPr="00DE4511" w:rsidRDefault="00181B59" w:rsidP="00B13617">
            <w:pPr>
              <w:spacing w:after="0"/>
              <w:jc w:val="center"/>
              <w:rPr>
                <w:rFonts w:ascii="Times New Roman Cyr" w:hAnsi="Times New Roman Cyr"/>
                <w:sz w:val="24"/>
                <w:szCs w:val="24"/>
              </w:rPr>
            </w:pPr>
          </w:p>
        </w:tc>
      </w:tr>
      <w:tr w:rsidR="00181B59" w:rsidRPr="00074BB6" w:rsidTr="0012590A">
        <w:trPr>
          <w:trHeight w:val="416"/>
          <w:jc w:val="center"/>
        </w:trPr>
        <w:tc>
          <w:tcPr>
            <w:tcW w:w="817" w:type="dxa"/>
            <w:vAlign w:val="center"/>
          </w:tcPr>
          <w:p w:rsidR="00181B59" w:rsidRDefault="00DA1808" w:rsidP="00700830">
            <w:pPr>
              <w:spacing w:after="0"/>
              <w:jc w:val="center"/>
              <w:rPr>
                <w:rFonts w:ascii="Times New Roman Cyr" w:eastAsia="Calibri" w:hAnsi="Times New Roman Cyr"/>
                <w:sz w:val="24"/>
                <w:szCs w:val="24"/>
              </w:rPr>
            </w:pPr>
            <w:r>
              <w:rPr>
                <w:rFonts w:ascii="Times New Roman Cyr" w:eastAsia="Calibri" w:hAnsi="Times New Roman Cyr"/>
                <w:sz w:val="24"/>
                <w:szCs w:val="24"/>
              </w:rPr>
              <w:t>9</w:t>
            </w:r>
          </w:p>
        </w:tc>
        <w:tc>
          <w:tcPr>
            <w:tcW w:w="6670" w:type="dxa"/>
            <w:vAlign w:val="center"/>
          </w:tcPr>
          <w:p w:rsidR="00181B59" w:rsidRDefault="00181B59" w:rsidP="00181B59">
            <w:pPr>
              <w:spacing w:after="0"/>
              <w:rPr>
                <w:rFonts w:ascii="Times New Roman Cyr" w:hAnsi="Times New Roman Cyr"/>
                <w:sz w:val="24"/>
                <w:szCs w:val="24"/>
              </w:rPr>
            </w:pPr>
            <w:r>
              <w:rPr>
                <w:rFonts w:ascii="Times New Roman Cyr" w:hAnsi="Times New Roman Cyr"/>
                <w:sz w:val="24"/>
                <w:szCs w:val="24"/>
              </w:rPr>
              <w:t>План границ населенного пункта</w:t>
            </w:r>
            <w:r>
              <w:rPr>
                <w:rFonts w:ascii="Times New Roman Cyr" w:hAnsi="Times New Roman Cyr" w:cs="Times New Roman Cyr"/>
                <w:sz w:val="24"/>
                <w:szCs w:val="24"/>
              </w:rPr>
              <w:t xml:space="preserve"> у.</w:t>
            </w:r>
            <w:r w:rsidR="00DA1808">
              <w:rPr>
                <w:rFonts w:ascii="Times New Roman Cyr" w:hAnsi="Times New Roman Cyr" w:cs="Times New Roman Cyr"/>
                <w:sz w:val="24"/>
                <w:szCs w:val="24"/>
              </w:rPr>
              <w:t>Харьястка</w:t>
            </w:r>
          </w:p>
        </w:tc>
        <w:tc>
          <w:tcPr>
            <w:tcW w:w="1056" w:type="dxa"/>
            <w:vAlign w:val="center"/>
          </w:tcPr>
          <w:p w:rsidR="00181B59" w:rsidRPr="00DE4511" w:rsidRDefault="00181B59" w:rsidP="00B13617">
            <w:pPr>
              <w:spacing w:after="0"/>
              <w:jc w:val="center"/>
              <w:rPr>
                <w:rFonts w:ascii="Times New Roman Cyr" w:hAnsi="Times New Roman Cyr"/>
                <w:sz w:val="24"/>
                <w:szCs w:val="24"/>
              </w:rPr>
            </w:pPr>
          </w:p>
        </w:tc>
        <w:tc>
          <w:tcPr>
            <w:tcW w:w="1053" w:type="dxa"/>
            <w:vAlign w:val="center"/>
          </w:tcPr>
          <w:p w:rsidR="00181B59" w:rsidRPr="00DE4511" w:rsidRDefault="00181B59" w:rsidP="00B13617">
            <w:pPr>
              <w:spacing w:after="0"/>
              <w:jc w:val="center"/>
              <w:rPr>
                <w:rFonts w:ascii="Times New Roman Cyr" w:hAnsi="Times New Roman Cyr"/>
                <w:sz w:val="24"/>
                <w:szCs w:val="24"/>
              </w:rPr>
            </w:pP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A858AC">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835" w:type="dxa"/>
          </w:tcPr>
          <w:p w:rsidR="00B13617" w:rsidRPr="001429E1" w:rsidRDefault="00B13617" w:rsidP="00A858AC">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A858AC">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A858AC">
            <w:pPr>
              <w:spacing w:line="276" w:lineRule="auto"/>
              <w:jc w:val="center"/>
              <w:rPr>
                <w:rFonts w:ascii="Times New Roman Cyr" w:hAnsi="Times New Roman Cyr" w:cs="Times New Roman Cyr"/>
                <w:sz w:val="24"/>
                <w:szCs w:val="24"/>
              </w:rPr>
            </w:pPr>
          </w:p>
        </w:tc>
        <w:tc>
          <w:tcPr>
            <w:tcW w:w="7835" w:type="dxa"/>
          </w:tcPr>
          <w:p w:rsidR="00B13617" w:rsidRPr="001429E1" w:rsidRDefault="00B13617" w:rsidP="00A858A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A858AC">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A858A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0D7918">
        <w:trPr>
          <w:jc w:val="center"/>
        </w:trPr>
        <w:tc>
          <w:tcPr>
            <w:tcW w:w="816" w:type="dxa"/>
          </w:tcPr>
          <w:p w:rsidR="00B13617" w:rsidRPr="001429E1" w:rsidRDefault="00B13617" w:rsidP="00A858AC">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A858AC">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21509B" w:rsidRPr="001429E1" w:rsidTr="000D7918">
        <w:trPr>
          <w:jc w:val="center"/>
        </w:trPr>
        <w:tc>
          <w:tcPr>
            <w:tcW w:w="816" w:type="dxa"/>
          </w:tcPr>
          <w:p w:rsidR="0021509B" w:rsidRPr="001429E1" w:rsidRDefault="0021509B" w:rsidP="00AE35C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21509B" w:rsidRDefault="0021509B" w:rsidP="00A858AC">
            <w:pPr>
              <w:rPr>
                <w:rFonts w:ascii="Times New Roman Cyr" w:hAnsi="Times New Roman Cyr" w:cs="Times New Roman Cyr"/>
                <w:sz w:val="24"/>
                <w:szCs w:val="24"/>
              </w:rPr>
            </w:pPr>
            <w:r>
              <w:rPr>
                <w:rFonts w:ascii="Times New Roman Cyr" w:hAnsi="Times New Roman Cyr" w:cs="Times New Roman Cyr"/>
                <w:sz w:val="24"/>
                <w:szCs w:val="24"/>
              </w:rPr>
              <w:t>Особо охраняемые природные территории</w:t>
            </w:r>
          </w:p>
        </w:tc>
        <w:tc>
          <w:tcPr>
            <w:tcW w:w="919" w:type="dxa"/>
          </w:tcPr>
          <w:p w:rsidR="0021509B" w:rsidRDefault="0021509B" w:rsidP="00A858AC">
            <w:pPr>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21509B" w:rsidRPr="001429E1" w:rsidTr="000D7918">
        <w:trPr>
          <w:jc w:val="center"/>
        </w:trPr>
        <w:tc>
          <w:tcPr>
            <w:tcW w:w="816" w:type="dxa"/>
          </w:tcPr>
          <w:p w:rsidR="0021509B" w:rsidRPr="001429E1" w:rsidRDefault="0021509B" w:rsidP="00AE35C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21509B" w:rsidRPr="001429E1" w:rsidRDefault="0021509B" w:rsidP="00A858A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9" w:type="dxa"/>
          </w:tcPr>
          <w:p w:rsidR="0021509B" w:rsidRPr="001429E1"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21509B" w:rsidRPr="001429E1" w:rsidTr="000D7918">
        <w:trPr>
          <w:jc w:val="center"/>
        </w:trPr>
        <w:tc>
          <w:tcPr>
            <w:tcW w:w="816" w:type="dxa"/>
          </w:tcPr>
          <w:p w:rsidR="0021509B" w:rsidRPr="001429E1" w:rsidRDefault="0021509B" w:rsidP="00AE35C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21509B" w:rsidRPr="001429E1" w:rsidRDefault="0021509B" w:rsidP="00A858A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21509B" w:rsidRPr="001429E1"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21509B" w:rsidRPr="001429E1" w:rsidTr="000D7918">
        <w:trPr>
          <w:jc w:val="center"/>
        </w:trPr>
        <w:tc>
          <w:tcPr>
            <w:tcW w:w="816" w:type="dxa"/>
          </w:tcPr>
          <w:p w:rsidR="0021509B" w:rsidRPr="001429E1" w:rsidRDefault="0021509B" w:rsidP="00AE35C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21509B" w:rsidRPr="001429E1" w:rsidRDefault="0021509B" w:rsidP="00A858AC">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9" w:type="dxa"/>
          </w:tcPr>
          <w:p w:rsidR="0021509B" w:rsidRPr="001429E1"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21509B" w:rsidRPr="001429E1" w:rsidTr="000D7918">
        <w:trPr>
          <w:jc w:val="center"/>
        </w:trPr>
        <w:tc>
          <w:tcPr>
            <w:tcW w:w="816" w:type="dxa"/>
          </w:tcPr>
          <w:p w:rsidR="0021509B" w:rsidRDefault="0021509B" w:rsidP="00AE35C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835" w:type="dxa"/>
          </w:tcPr>
          <w:p w:rsidR="0021509B" w:rsidRPr="001429E1" w:rsidRDefault="0021509B" w:rsidP="00A858A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подлежащих переводу из одной категории в другую</w:t>
            </w:r>
          </w:p>
        </w:tc>
        <w:tc>
          <w:tcPr>
            <w:tcW w:w="919" w:type="dxa"/>
          </w:tcPr>
          <w:p w:rsidR="0021509B" w:rsidRPr="001429E1"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21509B" w:rsidRPr="001429E1" w:rsidTr="000D7918">
        <w:trPr>
          <w:jc w:val="center"/>
        </w:trPr>
        <w:tc>
          <w:tcPr>
            <w:tcW w:w="816" w:type="dxa"/>
          </w:tcPr>
          <w:p w:rsidR="0021509B" w:rsidRDefault="0021509B" w:rsidP="00AE35C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835" w:type="dxa"/>
          </w:tcPr>
          <w:p w:rsidR="0021509B" w:rsidRPr="001429E1" w:rsidRDefault="0021509B" w:rsidP="00A858AC">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9" w:type="dxa"/>
          </w:tcPr>
          <w:p w:rsidR="0021509B" w:rsidRPr="001429E1"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21509B" w:rsidRPr="001429E1" w:rsidTr="000D7918">
        <w:trPr>
          <w:jc w:val="center"/>
        </w:trPr>
        <w:tc>
          <w:tcPr>
            <w:tcW w:w="816" w:type="dxa"/>
          </w:tcPr>
          <w:p w:rsidR="0021509B" w:rsidRDefault="0021509B" w:rsidP="00AE35CA">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835" w:type="dxa"/>
          </w:tcPr>
          <w:p w:rsidR="0021509B" w:rsidRDefault="0021509B" w:rsidP="00A858AC">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21509B" w:rsidRPr="001429E1"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21509B" w:rsidTr="000D7918">
        <w:trPr>
          <w:jc w:val="center"/>
        </w:trPr>
        <w:tc>
          <w:tcPr>
            <w:tcW w:w="816" w:type="dxa"/>
          </w:tcPr>
          <w:p w:rsidR="0021509B"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7835" w:type="dxa"/>
          </w:tcPr>
          <w:p w:rsidR="0021509B" w:rsidRPr="001429E1" w:rsidRDefault="0021509B" w:rsidP="00A858A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9" w:type="dxa"/>
          </w:tcPr>
          <w:p w:rsidR="0021509B"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21509B" w:rsidTr="000D7918">
        <w:trPr>
          <w:jc w:val="center"/>
        </w:trPr>
        <w:tc>
          <w:tcPr>
            <w:tcW w:w="816" w:type="dxa"/>
          </w:tcPr>
          <w:p w:rsidR="0021509B" w:rsidRDefault="0021509B" w:rsidP="00A858AC">
            <w:pPr>
              <w:spacing w:line="276" w:lineRule="auto"/>
              <w:jc w:val="center"/>
              <w:rPr>
                <w:rFonts w:ascii="Times New Roman Cyr" w:hAnsi="Times New Roman Cyr" w:cs="Times New Roman Cyr"/>
                <w:sz w:val="24"/>
                <w:szCs w:val="24"/>
              </w:rPr>
            </w:pPr>
          </w:p>
        </w:tc>
        <w:tc>
          <w:tcPr>
            <w:tcW w:w="7835" w:type="dxa"/>
          </w:tcPr>
          <w:p w:rsidR="0021509B" w:rsidRPr="001429E1" w:rsidRDefault="0021509B" w:rsidP="00A858AC">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21509B"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21509B" w:rsidTr="000D7918">
        <w:trPr>
          <w:jc w:val="center"/>
        </w:trPr>
        <w:tc>
          <w:tcPr>
            <w:tcW w:w="816" w:type="dxa"/>
          </w:tcPr>
          <w:p w:rsidR="0021509B"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tcPr>
          <w:p w:rsidR="0021509B" w:rsidRPr="001429E1" w:rsidRDefault="0021509B" w:rsidP="00A858AC">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Каталог координат границ населенного пункта </w:t>
            </w:r>
            <w:r>
              <w:rPr>
                <w:rFonts w:ascii="Times New Roman Cyr" w:hAnsi="Times New Roman Cyr"/>
                <w:sz w:val="24"/>
                <w:szCs w:val="24"/>
              </w:rPr>
              <w:t>у. Хошун-Узур</w:t>
            </w:r>
          </w:p>
        </w:tc>
        <w:tc>
          <w:tcPr>
            <w:tcW w:w="919" w:type="dxa"/>
          </w:tcPr>
          <w:p w:rsidR="0021509B"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21509B" w:rsidTr="000D7918">
        <w:trPr>
          <w:jc w:val="center"/>
        </w:trPr>
        <w:tc>
          <w:tcPr>
            <w:tcW w:w="816" w:type="dxa"/>
          </w:tcPr>
          <w:p w:rsidR="0021509B"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835" w:type="dxa"/>
          </w:tcPr>
          <w:p w:rsidR="0021509B" w:rsidRDefault="0021509B" w:rsidP="00A858AC">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Каталог координат границ населенного пункта у. Харьястка</w:t>
            </w:r>
          </w:p>
        </w:tc>
        <w:tc>
          <w:tcPr>
            <w:tcW w:w="919" w:type="dxa"/>
          </w:tcPr>
          <w:p w:rsidR="0021509B"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r>
      <w:tr w:rsidR="0021509B" w:rsidRPr="001429E1" w:rsidTr="000D7918">
        <w:trPr>
          <w:jc w:val="center"/>
        </w:trPr>
        <w:tc>
          <w:tcPr>
            <w:tcW w:w="816" w:type="dxa"/>
          </w:tcPr>
          <w:p w:rsidR="0021509B" w:rsidRDefault="0021509B" w:rsidP="00A858AC">
            <w:pPr>
              <w:spacing w:line="276" w:lineRule="auto"/>
              <w:jc w:val="center"/>
              <w:rPr>
                <w:rFonts w:ascii="Times New Roman Cyr" w:hAnsi="Times New Roman Cyr" w:cs="Times New Roman Cyr"/>
                <w:sz w:val="24"/>
                <w:szCs w:val="24"/>
              </w:rPr>
            </w:pPr>
          </w:p>
        </w:tc>
        <w:tc>
          <w:tcPr>
            <w:tcW w:w="7835" w:type="dxa"/>
          </w:tcPr>
          <w:p w:rsidR="0021509B" w:rsidRPr="00C61142" w:rsidRDefault="0021509B" w:rsidP="00A858AC">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21509B" w:rsidRPr="001429E1" w:rsidRDefault="0021509B" w:rsidP="00A858AC">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r>
    </w:tbl>
    <w:p w:rsidR="00FE53DE" w:rsidRDefault="00FE53DE" w:rsidP="006566A8">
      <w:pPr>
        <w:spacing w:after="0"/>
        <w:jc w:val="center"/>
        <w:rPr>
          <w:rFonts w:ascii="Times New Roman Cyr" w:hAnsi="Times New Roman Cyr" w:cs="Times New Roman Cyr"/>
          <w:b/>
          <w:sz w:val="24"/>
          <w:szCs w:val="24"/>
        </w:rPr>
      </w:pPr>
    </w:p>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7E7B29" w:rsidRPr="007E7B29" w:rsidRDefault="006566A8" w:rsidP="007E7B29">
      <w:pPr>
        <w:spacing w:after="0"/>
        <w:ind w:firstLine="708"/>
        <w:jc w:val="both"/>
        <w:rPr>
          <w:rFonts w:ascii="Times New Roman Cyr" w:hAnsi="Times New Roman Cyr"/>
          <w:color w:val="000000"/>
          <w:sz w:val="24"/>
          <w:szCs w:val="24"/>
        </w:rPr>
      </w:pPr>
      <w:r w:rsidRPr="007E7B29">
        <w:rPr>
          <w:rFonts w:ascii="Times New Roman Cyr" w:hAnsi="Times New Roman Cyr" w:cs="Times New Roman Cyr"/>
          <w:sz w:val="24"/>
          <w:szCs w:val="24"/>
        </w:rPr>
        <w:t>Генеральный план МО СП «</w:t>
      </w:r>
      <w:r w:rsidR="00DA1808">
        <w:rPr>
          <w:rFonts w:ascii="Times New Roman Cyr" w:hAnsi="Times New Roman Cyr" w:cs="Times New Roman Cyr"/>
          <w:sz w:val="24"/>
          <w:szCs w:val="24"/>
        </w:rPr>
        <w:t>Хошун-Узурское</w:t>
      </w:r>
      <w:r w:rsidRPr="007E7B29">
        <w:rPr>
          <w:rFonts w:ascii="Times New Roman Cyr" w:hAnsi="Times New Roman Cyr" w:cs="Times New Roman Cyr"/>
          <w:sz w:val="24"/>
          <w:szCs w:val="24"/>
        </w:rPr>
        <w:t xml:space="preserve">» </w:t>
      </w:r>
      <w:r w:rsidR="00DF096A">
        <w:rPr>
          <w:rFonts w:ascii="Times New Roman Cyr" w:hAnsi="Times New Roman Cyr" w:cs="Times New Roman Cyr"/>
          <w:sz w:val="24"/>
          <w:szCs w:val="24"/>
        </w:rPr>
        <w:t>Мухоршибир</w:t>
      </w:r>
      <w:r w:rsidR="00C84B8C" w:rsidRPr="007E7B29">
        <w:rPr>
          <w:rFonts w:ascii="Times New Roman Cyr" w:hAnsi="Times New Roman Cyr" w:cs="Times New Roman Cyr"/>
          <w:sz w:val="24"/>
          <w:szCs w:val="24"/>
        </w:rPr>
        <w:t>ского</w:t>
      </w:r>
      <w:r w:rsidR="000D7918" w:rsidRPr="007E7B29">
        <w:rPr>
          <w:rFonts w:ascii="Times New Roman Cyr" w:hAnsi="Times New Roman Cyr" w:cs="Times New Roman Cyr"/>
          <w:sz w:val="24"/>
          <w:szCs w:val="24"/>
        </w:rPr>
        <w:t xml:space="preserve"> </w:t>
      </w:r>
      <w:r w:rsidRPr="007E7B29">
        <w:rPr>
          <w:rFonts w:ascii="Times New Roman Cyr" w:hAnsi="Times New Roman Cyr" w:cs="Times New Roman Cyr"/>
          <w:sz w:val="24"/>
          <w:szCs w:val="24"/>
        </w:rPr>
        <w:t xml:space="preserve">района </w:t>
      </w:r>
      <w:r w:rsidR="00242AA8" w:rsidRPr="007E7B29">
        <w:rPr>
          <w:rFonts w:ascii="Times New Roman Cyr" w:hAnsi="Times New Roman Cyr" w:cs="Times New Roman Cyr"/>
          <w:sz w:val="24"/>
          <w:szCs w:val="24"/>
        </w:rPr>
        <w:t xml:space="preserve">был  разработан в </w:t>
      </w:r>
      <w:r w:rsidR="00242AA8" w:rsidRPr="00A858AC">
        <w:rPr>
          <w:rFonts w:ascii="Times New Roman Cyr" w:hAnsi="Times New Roman Cyr" w:cs="Times New Roman Cyr"/>
          <w:sz w:val="24"/>
          <w:szCs w:val="24"/>
        </w:rPr>
        <w:t>2013 году и утверж</w:t>
      </w:r>
      <w:r w:rsidR="007E7B29" w:rsidRPr="00A858AC">
        <w:rPr>
          <w:rFonts w:ascii="Times New Roman Cyr" w:hAnsi="Times New Roman Cyr" w:cs="Times New Roman Cyr"/>
          <w:sz w:val="24"/>
          <w:szCs w:val="24"/>
        </w:rPr>
        <w:t xml:space="preserve">ден </w:t>
      </w:r>
      <w:r w:rsidR="007E7B29" w:rsidRPr="00A858AC">
        <w:rPr>
          <w:rFonts w:ascii="Times New Roman Cyr" w:hAnsi="Times New Roman Cyr"/>
          <w:color w:val="000000"/>
          <w:sz w:val="24"/>
          <w:szCs w:val="24"/>
        </w:rPr>
        <w:t xml:space="preserve">Решением Совета депутатов </w:t>
      </w:r>
      <w:r w:rsidR="00A858AC">
        <w:rPr>
          <w:rFonts w:ascii="Times New Roman Cyr" w:hAnsi="Times New Roman Cyr"/>
          <w:color w:val="000000"/>
          <w:sz w:val="24"/>
          <w:szCs w:val="24"/>
        </w:rPr>
        <w:t xml:space="preserve">МО СП «Хошун-Узурское» </w:t>
      </w:r>
      <w:r w:rsidR="00A858AC" w:rsidRPr="00A858AC">
        <w:rPr>
          <w:rFonts w:ascii="Times New Roman" w:eastAsia="Times New Roman" w:hAnsi="Times New Roman" w:cs="Times New Roman"/>
          <w:sz w:val="24"/>
          <w:szCs w:val="24"/>
        </w:rPr>
        <w:t>от 31.10.2013 № 14</w:t>
      </w:r>
    </w:p>
    <w:p w:rsidR="00A858AC" w:rsidRPr="007F38D2" w:rsidRDefault="00A858AC" w:rsidP="00A858AC">
      <w:pPr>
        <w:widowControl w:val="0"/>
        <w:tabs>
          <w:tab w:val="num" w:pos="0"/>
        </w:tabs>
        <w:suppressAutoHyphens/>
        <w:autoSpaceDE w:val="0"/>
        <w:spacing w:after="0"/>
        <w:ind w:firstLine="720"/>
        <w:jc w:val="both"/>
        <w:rPr>
          <w:rFonts w:ascii="Times New Roman" w:hAnsi="Times New Roman"/>
          <w:sz w:val="24"/>
          <w:szCs w:val="24"/>
        </w:rPr>
      </w:pPr>
      <w:r w:rsidRPr="007F38D2">
        <w:rPr>
          <w:rFonts w:ascii="Times New Roman" w:hAnsi="Times New Roman"/>
          <w:sz w:val="24"/>
          <w:szCs w:val="24"/>
        </w:rPr>
        <w:t>Данным проектом внесения изменений в генеральный план предусматривается изменение границ населенных пунктов, границ функциональных зон и перечня объектов местного значения.</w:t>
      </w:r>
    </w:p>
    <w:p w:rsidR="00A858AC" w:rsidRPr="009668C2" w:rsidRDefault="00A858AC" w:rsidP="00A858AC">
      <w:pPr>
        <w:autoSpaceDE w:val="0"/>
        <w:autoSpaceDN w:val="0"/>
        <w:adjustRightInd w:val="0"/>
        <w:spacing w:after="0"/>
        <w:ind w:firstLine="540"/>
        <w:jc w:val="both"/>
        <w:rPr>
          <w:rFonts w:ascii="Times New Roman" w:hAnsi="Times New Roman"/>
          <w:sz w:val="24"/>
          <w:szCs w:val="24"/>
        </w:rPr>
      </w:pPr>
      <w:r w:rsidRPr="009668C2">
        <w:rPr>
          <w:rFonts w:ascii="Times New Roman" w:hAnsi="Times New Roman"/>
          <w:sz w:val="24"/>
          <w:szCs w:val="24"/>
        </w:rPr>
        <w:t xml:space="preserve">Изменения в генеральный план </w:t>
      </w:r>
      <w:r>
        <w:rPr>
          <w:rFonts w:ascii="Times New Roman" w:hAnsi="Times New Roman"/>
          <w:sz w:val="24"/>
          <w:szCs w:val="24"/>
        </w:rPr>
        <w:t xml:space="preserve">МО СП </w:t>
      </w:r>
      <w:r w:rsidRPr="009668C2">
        <w:rPr>
          <w:rFonts w:ascii="Times New Roman" w:hAnsi="Times New Roman"/>
          <w:sz w:val="24"/>
          <w:szCs w:val="24"/>
        </w:rPr>
        <w:t>«</w:t>
      </w:r>
      <w:r>
        <w:rPr>
          <w:rFonts w:ascii="Times New Roman" w:hAnsi="Times New Roman"/>
          <w:sz w:val="24"/>
          <w:szCs w:val="24"/>
        </w:rPr>
        <w:t>Хошун-Узурское</w:t>
      </w:r>
      <w:r w:rsidRPr="009668C2">
        <w:rPr>
          <w:rFonts w:ascii="Times New Roman" w:hAnsi="Times New Roman"/>
          <w:sz w:val="24"/>
          <w:szCs w:val="24"/>
        </w:rPr>
        <w:t>» вно</w:t>
      </w:r>
      <w:r>
        <w:rPr>
          <w:rFonts w:ascii="Times New Roman" w:hAnsi="Times New Roman"/>
          <w:sz w:val="24"/>
          <w:szCs w:val="24"/>
        </w:rPr>
        <w:t>сятся в  соответствии с ч. 5¹ статьи</w:t>
      </w:r>
      <w:r w:rsidRPr="009668C2">
        <w:rPr>
          <w:rFonts w:ascii="Times New Roman" w:hAnsi="Times New Roman"/>
          <w:sz w:val="24"/>
          <w:szCs w:val="24"/>
        </w:rPr>
        <w:t xml:space="preserve"> 23 Градостроительного кодекса Российской Федерации.</w:t>
      </w:r>
    </w:p>
    <w:p w:rsidR="00A858AC" w:rsidRPr="009668C2" w:rsidRDefault="00A858AC" w:rsidP="00A858AC">
      <w:pPr>
        <w:spacing w:after="0"/>
        <w:ind w:firstLine="708"/>
        <w:jc w:val="both"/>
        <w:rPr>
          <w:rFonts w:ascii="Times New Roman" w:hAnsi="Times New Roman"/>
          <w:sz w:val="24"/>
          <w:szCs w:val="24"/>
        </w:rPr>
      </w:pPr>
      <w:r w:rsidRPr="009668C2">
        <w:rPr>
          <w:rFonts w:ascii="Times New Roman" w:hAnsi="Times New Roman"/>
          <w:sz w:val="24"/>
          <w:szCs w:val="24"/>
        </w:rPr>
        <w:t xml:space="preserve">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A858AC" w:rsidRPr="00F25FF0" w:rsidRDefault="00A858AC" w:rsidP="00A858AC">
      <w:pPr>
        <w:pStyle w:val="af1"/>
        <w:rPr>
          <w:rFonts w:ascii="Times New Roman Cyr" w:hAnsi="Times New Roman Cyr" w:cs="Times New Roman Cyr"/>
        </w:rPr>
      </w:pPr>
      <w:r w:rsidRPr="007E7B29">
        <w:rPr>
          <w:rFonts w:ascii="Times New Roman Cyr" w:hAnsi="Times New Roman Cyr" w:cs="Times New Roman Cyr"/>
        </w:rPr>
        <w:t>Изменения в генеральный план внесены с учетом требований Градостроительного</w:t>
      </w:r>
      <w:r w:rsidRPr="00F25FF0">
        <w:rPr>
          <w:rFonts w:ascii="Times New Roman Cyr" w:hAnsi="Times New Roman Cyr" w:cs="Times New Roman Cyr"/>
        </w:rPr>
        <w:t xml:space="preserve">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A858AC" w:rsidRPr="006A159C" w:rsidRDefault="00A858AC" w:rsidP="00A858AC">
      <w:pPr>
        <w:autoSpaceDE w:val="0"/>
        <w:autoSpaceDN w:val="0"/>
        <w:adjustRightInd w:val="0"/>
        <w:spacing w:after="0"/>
        <w:ind w:firstLine="709"/>
        <w:jc w:val="both"/>
        <w:rPr>
          <w:rFonts w:ascii="Times New Roman" w:hAnsi="Times New Roman"/>
          <w:bCs/>
          <w:iCs/>
          <w:sz w:val="24"/>
          <w:szCs w:val="24"/>
          <w:lang w:eastAsia="ru-RU"/>
        </w:rPr>
      </w:pPr>
      <w:r w:rsidRPr="006A159C">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159C">
        <w:rPr>
          <w:rFonts w:ascii="Times New Roman" w:hAnsi="Times New Roman"/>
          <w:bCs/>
          <w:iCs/>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w:t>
      </w:r>
      <w:r>
        <w:rPr>
          <w:rFonts w:ascii="Times New Roman" w:hAnsi="Times New Roman"/>
          <w:bCs/>
          <w:iCs/>
          <w:sz w:val="24"/>
          <w:szCs w:val="24"/>
          <w:lang w:eastAsia="ru-RU"/>
        </w:rPr>
        <w:t>–</w:t>
      </w:r>
      <w:r w:rsidRPr="006A159C">
        <w:rPr>
          <w:rFonts w:ascii="Times New Roman" w:hAnsi="Times New Roman"/>
          <w:bCs/>
          <w:iCs/>
          <w:sz w:val="24"/>
          <w:szCs w:val="24"/>
          <w:lang w:eastAsia="ru-RU"/>
        </w:rPr>
        <w:t xml:space="preserve">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A858AC" w:rsidP="00A858AC">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DA1808" w:rsidRPr="00AD0A08" w:rsidTr="00A858AC">
        <w:trPr>
          <w:cantSplit/>
          <w:trHeight w:val="645"/>
          <w:jc w:val="center"/>
        </w:trPr>
        <w:tc>
          <w:tcPr>
            <w:tcW w:w="621" w:type="dxa"/>
          </w:tcPr>
          <w:p w:rsidR="00DA1808" w:rsidRPr="00DA1808" w:rsidRDefault="00DA1808" w:rsidP="00DA1808">
            <w:pPr>
              <w:spacing w:after="0"/>
              <w:ind w:left="-6"/>
              <w:jc w:val="center"/>
              <w:rPr>
                <w:rFonts w:ascii="Times New Roman Cyr" w:hAnsi="Times New Roman Cyr" w:cs="Times New Roman Cyr"/>
                <w:b/>
                <w:color w:val="000000"/>
              </w:rPr>
            </w:pPr>
            <w:r w:rsidRPr="00DA1808">
              <w:rPr>
                <w:rFonts w:ascii="Times New Roman Cyr" w:hAnsi="Times New Roman Cyr" w:cs="Times New Roman Cyr"/>
                <w:b/>
                <w:color w:val="000000"/>
              </w:rPr>
              <w:t>№ п/п</w:t>
            </w:r>
          </w:p>
        </w:tc>
        <w:tc>
          <w:tcPr>
            <w:tcW w:w="1854" w:type="dxa"/>
            <w:vAlign w:val="center"/>
          </w:tcPr>
          <w:p w:rsidR="00DA1808" w:rsidRPr="00DA1808" w:rsidRDefault="00DA1808" w:rsidP="00DA1808">
            <w:pPr>
              <w:spacing w:after="0"/>
              <w:jc w:val="center"/>
              <w:rPr>
                <w:rFonts w:ascii="Times New Roman Cyr" w:hAnsi="Times New Roman Cyr" w:cs="Times New Roman Cyr"/>
                <w:b/>
                <w:color w:val="000000"/>
              </w:rPr>
            </w:pPr>
            <w:r w:rsidRPr="00DA1808">
              <w:rPr>
                <w:rFonts w:ascii="Times New Roman Cyr" w:hAnsi="Times New Roman Cyr" w:cs="Times New Roman Cyr"/>
                <w:b/>
                <w:color w:val="000000"/>
              </w:rPr>
              <w:t>Зоны с особыми условиями использования территории</w:t>
            </w:r>
          </w:p>
        </w:tc>
        <w:tc>
          <w:tcPr>
            <w:tcW w:w="2720" w:type="dxa"/>
            <w:vAlign w:val="center"/>
          </w:tcPr>
          <w:p w:rsidR="00DA1808" w:rsidRPr="00DA1808" w:rsidRDefault="00DA1808" w:rsidP="00DA1808">
            <w:pPr>
              <w:spacing w:after="0"/>
              <w:jc w:val="center"/>
              <w:rPr>
                <w:rFonts w:ascii="Times New Roman Cyr" w:hAnsi="Times New Roman Cyr" w:cs="Times New Roman Cyr"/>
                <w:b/>
                <w:color w:val="000000"/>
              </w:rPr>
            </w:pPr>
            <w:r w:rsidRPr="00DA1808">
              <w:rPr>
                <w:rFonts w:ascii="Times New Roman Cyr" w:hAnsi="Times New Roman Cyr" w:cs="Times New Roman Cyr"/>
                <w:b/>
                <w:color w:val="000000"/>
              </w:rPr>
              <w:t>Назначение объекта</w:t>
            </w:r>
          </w:p>
        </w:tc>
        <w:tc>
          <w:tcPr>
            <w:tcW w:w="2028" w:type="dxa"/>
            <w:vAlign w:val="center"/>
          </w:tcPr>
          <w:p w:rsidR="00DA1808" w:rsidRPr="00DA1808" w:rsidRDefault="00DA1808" w:rsidP="00DA1808">
            <w:pPr>
              <w:spacing w:after="0"/>
              <w:jc w:val="center"/>
              <w:rPr>
                <w:rFonts w:ascii="Times New Roman Cyr" w:hAnsi="Times New Roman Cyr" w:cs="Times New Roman Cyr"/>
                <w:b/>
                <w:color w:val="000000"/>
              </w:rPr>
            </w:pPr>
            <w:r w:rsidRPr="00DA1808">
              <w:rPr>
                <w:rFonts w:ascii="Times New Roman Cyr" w:hAnsi="Times New Roman Cyr" w:cs="Times New Roman Cyr"/>
                <w:b/>
              </w:rPr>
              <w:t>Параметры и</w:t>
            </w:r>
            <w:r w:rsidRPr="00DA1808">
              <w:rPr>
                <w:rFonts w:ascii="Times New Roman Cyr" w:hAnsi="Times New Roman Cyr" w:cs="Times New Roman Cyr"/>
              </w:rPr>
              <w:t xml:space="preserve"> </w:t>
            </w:r>
            <w:r w:rsidRPr="00DA1808">
              <w:rPr>
                <w:rFonts w:ascii="Times New Roman Cyr" w:hAnsi="Times New Roman Cyr" w:cs="Times New Roman Cyr"/>
                <w:b/>
                <w:color w:val="000000"/>
              </w:rPr>
              <w:t>размеры ограничений</w:t>
            </w:r>
          </w:p>
        </w:tc>
        <w:tc>
          <w:tcPr>
            <w:tcW w:w="2517" w:type="dxa"/>
          </w:tcPr>
          <w:p w:rsidR="00DA1808" w:rsidRPr="00DA1808" w:rsidRDefault="00DA1808" w:rsidP="00DA1808">
            <w:pPr>
              <w:autoSpaceDE w:val="0"/>
              <w:autoSpaceDN w:val="0"/>
              <w:adjustRightInd w:val="0"/>
              <w:spacing w:after="0"/>
              <w:jc w:val="center"/>
              <w:rPr>
                <w:rFonts w:ascii="Times New Roman Cyr" w:hAnsi="Times New Roman Cyr" w:cs="Times New Roman Cyr"/>
              </w:rPr>
            </w:pPr>
          </w:p>
          <w:p w:rsidR="00DA1808" w:rsidRPr="00DA1808" w:rsidRDefault="00DA1808" w:rsidP="00DA1808">
            <w:pPr>
              <w:autoSpaceDE w:val="0"/>
              <w:autoSpaceDN w:val="0"/>
              <w:adjustRightInd w:val="0"/>
              <w:spacing w:after="0"/>
              <w:jc w:val="center"/>
              <w:rPr>
                <w:rFonts w:ascii="Times New Roman Cyr" w:hAnsi="Times New Roman Cyr" w:cs="Times New Roman Cyr"/>
                <w:b/>
              </w:rPr>
            </w:pPr>
            <w:r w:rsidRPr="00DA1808">
              <w:rPr>
                <w:rFonts w:ascii="Times New Roman Cyr" w:hAnsi="Times New Roman Cyr" w:cs="Times New Roman Cyr"/>
                <w:b/>
              </w:rPr>
              <w:t>Нормативный</w:t>
            </w:r>
          </w:p>
          <w:p w:rsidR="00DA1808" w:rsidRPr="00DA1808" w:rsidRDefault="00DA1808" w:rsidP="00DA1808">
            <w:pPr>
              <w:spacing w:after="0"/>
              <w:jc w:val="center"/>
              <w:rPr>
                <w:rFonts w:ascii="Times New Roman Cyr" w:hAnsi="Times New Roman Cyr" w:cs="Times New Roman Cyr"/>
                <w:b/>
                <w:color w:val="000000"/>
              </w:rPr>
            </w:pPr>
            <w:r w:rsidRPr="00DA1808">
              <w:rPr>
                <w:rFonts w:ascii="Times New Roman Cyr" w:hAnsi="Times New Roman Cyr" w:cs="Times New Roman Cyr"/>
                <w:b/>
              </w:rPr>
              <w:t>документ</w:t>
            </w:r>
          </w:p>
        </w:tc>
      </w:tr>
      <w:tr w:rsidR="00A858AC" w:rsidRPr="00AD0A08" w:rsidTr="00A858AC">
        <w:trPr>
          <w:cantSplit/>
          <w:trHeight w:val="415"/>
          <w:jc w:val="center"/>
        </w:trPr>
        <w:tc>
          <w:tcPr>
            <w:tcW w:w="621" w:type="dxa"/>
            <w:vMerge w:val="restart"/>
            <w:vAlign w:val="center"/>
          </w:tcPr>
          <w:p w:rsidR="00A858AC" w:rsidRPr="00DA1808" w:rsidRDefault="00A858AC" w:rsidP="00DA1808">
            <w:pPr>
              <w:spacing w:after="0"/>
              <w:ind w:left="-6"/>
              <w:jc w:val="center"/>
              <w:rPr>
                <w:rFonts w:ascii="Times New Roman Cyr" w:hAnsi="Times New Roman Cyr" w:cs="Times New Roman Cyr"/>
                <w:color w:val="000000"/>
              </w:rPr>
            </w:pPr>
            <w:r w:rsidRPr="00DA1808">
              <w:rPr>
                <w:rFonts w:ascii="Times New Roman Cyr" w:hAnsi="Times New Roman Cyr" w:cs="Times New Roman Cyr"/>
                <w:color w:val="000000"/>
              </w:rPr>
              <w:t>1</w:t>
            </w:r>
          </w:p>
        </w:tc>
        <w:tc>
          <w:tcPr>
            <w:tcW w:w="1854" w:type="dxa"/>
            <w:vMerge w:val="restart"/>
            <w:vAlign w:val="center"/>
          </w:tcPr>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Охранная зона</w:t>
            </w:r>
          </w:p>
        </w:tc>
        <w:tc>
          <w:tcPr>
            <w:tcW w:w="2720" w:type="dxa"/>
            <w:vAlign w:val="center"/>
          </w:tcPr>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 xml:space="preserve">Охранная зона </w:t>
            </w:r>
          </w:p>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ЛЭП 220 кВ</w:t>
            </w:r>
          </w:p>
        </w:tc>
        <w:tc>
          <w:tcPr>
            <w:tcW w:w="2028" w:type="dxa"/>
            <w:vAlign w:val="center"/>
          </w:tcPr>
          <w:p w:rsidR="00A858AC" w:rsidRPr="00DA1808" w:rsidRDefault="00A858AC" w:rsidP="00A858AC">
            <w:pPr>
              <w:spacing w:after="0"/>
              <w:jc w:val="center"/>
              <w:rPr>
                <w:rFonts w:ascii="Times New Roman Cyr" w:hAnsi="Times New Roman Cyr" w:cs="Times New Roman Cyr"/>
                <w:color w:val="000000"/>
              </w:rPr>
            </w:pPr>
            <w:r w:rsidRPr="00DA1808">
              <w:rPr>
                <w:rFonts w:ascii="Times New Roman Cyr" w:hAnsi="Times New Roman Cyr" w:cs="Times New Roman Cyr"/>
                <w:color w:val="000000"/>
              </w:rPr>
              <w:t>25 м</w:t>
            </w:r>
            <w:r>
              <w:rPr>
                <w:rFonts w:ascii="Times New Roman Cyr" w:hAnsi="Times New Roman Cyr" w:cs="Times New Roman Cyr"/>
                <w:color w:val="000000"/>
              </w:rPr>
              <w:t xml:space="preserve"> </w:t>
            </w:r>
            <w:r w:rsidRPr="00DA1808">
              <w:rPr>
                <w:rFonts w:ascii="Times New Roman Cyr" w:hAnsi="Times New Roman Cyr" w:cs="Times New Roman Cyr"/>
              </w:rPr>
              <w:t xml:space="preserve">по обе стороны вдоль воздушных линий электропередачи </w:t>
            </w:r>
          </w:p>
        </w:tc>
        <w:tc>
          <w:tcPr>
            <w:tcW w:w="2517" w:type="dxa"/>
            <w:vMerge w:val="restart"/>
          </w:tcPr>
          <w:p w:rsidR="00A858AC" w:rsidRPr="00DA1808" w:rsidRDefault="00A858AC" w:rsidP="00DA1808">
            <w:pPr>
              <w:spacing w:after="0"/>
              <w:rPr>
                <w:rFonts w:ascii="Times New Roman Cyr" w:hAnsi="Times New Roman Cyr" w:cs="Times New Roman Cyr"/>
              </w:rPr>
            </w:pPr>
            <w:r w:rsidRPr="00DA1808">
              <w:rPr>
                <w:rFonts w:ascii="Times New Roman Cyr" w:hAnsi="Times New Roman Cyr" w:cs="Times New Roman Cyr"/>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A858AC" w:rsidRPr="00AD0A08" w:rsidTr="00A858AC">
        <w:trPr>
          <w:cantSplit/>
          <w:trHeight w:val="415"/>
          <w:jc w:val="center"/>
        </w:trPr>
        <w:tc>
          <w:tcPr>
            <w:tcW w:w="621" w:type="dxa"/>
            <w:vMerge/>
            <w:vAlign w:val="center"/>
          </w:tcPr>
          <w:p w:rsidR="00A858AC" w:rsidRPr="00DA1808" w:rsidRDefault="00A858AC" w:rsidP="00DA1808">
            <w:pPr>
              <w:spacing w:after="0"/>
              <w:ind w:left="-6"/>
              <w:jc w:val="center"/>
              <w:rPr>
                <w:rFonts w:ascii="Times New Roman Cyr" w:hAnsi="Times New Roman Cyr" w:cs="Times New Roman Cyr"/>
                <w:color w:val="000000"/>
              </w:rPr>
            </w:pPr>
          </w:p>
        </w:tc>
        <w:tc>
          <w:tcPr>
            <w:tcW w:w="1854" w:type="dxa"/>
            <w:vMerge/>
            <w:vAlign w:val="center"/>
          </w:tcPr>
          <w:p w:rsidR="00A858AC" w:rsidRPr="00DA1808" w:rsidRDefault="00A858AC" w:rsidP="00DA1808">
            <w:pPr>
              <w:spacing w:after="0"/>
              <w:rPr>
                <w:rFonts w:ascii="Times New Roman Cyr" w:hAnsi="Times New Roman Cyr" w:cs="Times New Roman Cyr"/>
                <w:color w:val="000000"/>
              </w:rPr>
            </w:pPr>
          </w:p>
        </w:tc>
        <w:tc>
          <w:tcPr>
            <w:tcW w:w="2720" w:type="dxa"/>
            <w:vAlign w:val="center"/>
          </w:tcPr>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 xml:space="preserve">Охранная зона </w:t>
            </w:r>
          </w:p>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ЛЭП 35 кВ</w:t>
            </w:r>
          </w:p>
        </w:tc>
        <w:tc>
          <w:tcPr>
            <w:tcW w:w="2028" w:type="dxa"/>
            <w:vAlign w:val="center"/>
          </w:tcPr>
          <w:p w:rsidR="00A858AC" w:rsidRPr="00DA1808" w:rsidRDefault="00A858AC" w:rsidP="00A858AC">
            <w:pPr>
              <w:spacing w:after="0"/>
              <w:jc w:val="center"/>
              <w:rPr>
                <w:rFonts w:ascii="Times New Roman Cyr" w:hAnsi="Times New Roman Cyr" w:cs="Times New Roman Cyr"/>
                <w:color w:val="000000"/>
              </w:rPr>
            </w:pPr>
            <w:r w:rsidRPr="00DA1808">
              <w:rPr>
                <w:rFonts w:ascii="Times New Roman Cyr" w:hAnsi="Times New Roman Cyr" w:cs="Times New Roman Cyr"/>
                <w:color w:val="000000"/>
              </w:rPr>
              <w:t>15 м</w:t>
            </w:r>
            <w:r>
              <w:rPr>
                <w:rFonts w:ascii="Times New Roman Cyr" w:hAnsi="Times New Roman Cyr" w:cs="Times New Roman Cyr"/>
                <w:color w:val="000000"/>
              </w:rPr>
              <w:t xml:space="preserve"> </w:t>
            </w:r>
            <w:r w:rsidRPr="00DA1808">
              <w:rPr>
                <w:rFonts w:ascii="Times New Roman Cyr" w:hAnsi="Times New Roman Cyr" w:cs="Times New Roman Cyr"/>
              </w:rPr>
              <w:t xml:space="preserve">по обе стороны вдоль воздушных линий электропередачи </w:t>
            </w:r>
          </w:p>
        </w:tc>
        <w:tc>
          <w:tcPr>
            <w:tcW w:w="2517" w:type="dxa"/>
            <w:vMerge/>
          </w:tcPr>
          <w:p w:rsidR="00A858AC" w:rsidRPr="00DA1808" w:rsidRDefault="00A858AC" w:rsidP="00DA1808">
            <w:pPr>
              <w:spacing w:after="0"/>
              <w:rPr>
                <w:rFonts w:ascii="Times New Roman Cyr" w:hAnsi="Times New Roman Cyr" w:cs="Times New Roman Cyr"/>
              </w:rPr>
            </w:pPr>
          </w:p>
        </w:tc>
      </w:tr>
      <w:tr w:rsidR="00A858AC" w:rsidRPr="00AD0A08" w:rsidTr="00A858AC">
        <w:trPr>
          <w:cantSplit/>
          <w:trHeight w:val="415"/>
          <w:jc w:val="center"/>
        </w:trPr>
        <w:tc>
          <w:tcPr>
            <w:tcW w:w="621" w:type="dxa"/>
            <w:vMerge/>
            <w:vAlign w:val="center"/>
          </w:tcPr>
          <w:p w:rsidR="00A858AC" w:rsidRPr="00DA1808" w:rsidRDefault="00A858AC" w:rsidP="00DA1808">
            <w:pPr>
              <w:spacing w:after="0"/>
              <w:ind w:left="-6"/>
              <w:jc w:val="center"/>
              <w:rPr>
                <w:rFonts w:ascii="Times New Roman Cyr" w:hAnsi="Times New Roman Cyr" w:cs="Times New Roman Cyr"/>
                <w:color w:val="000000"/>
              </w:rPr>
            </w:pPr>
          </w:p>
        </w:tc>
        <w:tc>
          <w:tcPr>
            <w:tcW w:w="1854" w:type="dxa"/>
            <w:vMerge/>
            <w:vAlign w:val="center"/>
          </w:tcPr>
          <w:p w:rsidR="00A858AC" w:rsidRPr="00DA1808" w:rsidRDefault="00A858AC" w:rsidP="00DA1808">
            <w:pPr>
              <w:spacing w:after="0"/>
              <w:rPr>
                <w:rFonts w:ascii="Times New Roman Cyr" w:hAnsi="Times New Roman Cyr" w:cs="Times New Roman Cyr"/>
                <w:color w:val="000000"/>
              </w:rPr>
            </w:pPr>
          </w:p>
        </w:tc>
        <w:tc>
          <w:tcPr>
            <w:tcW w:w="2720" w:type="dxa"/>
            <w:vAlign w:val="center"/>
          </w:tcPr>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 xml:space="preserve">Охранная зона </w:t>
            </w:r>
          </w:p>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ЛЭП 10 кВ</w:t>
            </w:r>
          </w:p>
        </w:tc>
        <w:tc>
          <w:tcPr>
            <w:tcW w:w="2028" w:type="dxa"/>
            <w:vAlign w:val="center"/>
          </w:tcPr>
          <w:p w:rsidR="00A858AC" w:rsidRPr="00DA1808" w:rsidRDefault="00A858AC" w:rsidP="00A858AC">
            <w:pPr>
              <w:spacing w:after="0"/>
              <w:jc w:val="center"/>
              <w:rPr>
                <w:rFonts w:ascii="Times New Roman Cyr" w:hAnsi="Times New Roman Cyr" w:cs="Times New Roman Cyr"/>
                <w:color w:val="000000"/>
              </w:rPr>
            </w:pPr>
            <w:r w:rsidRPr="00DA1808">
              <w:rPr>
                <w:rFonts w:ascii="Times New Roman Cyr" w:hAnsi="Times New Roman Cyr" w:cs="Times New Roman Cyr"/>
                <w:color w:val="000000"/>
              </w:rPr>
              <w:t>10 м</w:t>
            </w:r>
            <w:r>
              <w:rPr>
                <w:rFonts w:ascii="Times New Roman Cyr" w:hAnsi="Times New Roman Cyr" w:cs="Times New Roman Cyr"/>
                <w:color w:val="000000"/>
              </w:rPr>
              <w:t xml:space="preserve"> </w:t>
            </w:r>
            <w:r w:rsidRPr="00DA1808">
              <w:rPr>
                <w:rFonts w:ascii="Times New Roman Cyr" w:hAnsi="Times New Roman Cyr" w:cs="Times New Roman Cyr"/>
              </w:rPr>
              <w:t xml:space="preserve">по обе стороны вдоль воздушных линий электропередачи </w:t>
            </w:r>
          </w:p>
        </w:tc>
        <w:tc>
          <w:tcPr>
            <w:tcW w:w="2517" w:type="dxa"/>
            <w:vMerge/>
          </w:tcPr>
          <w:p w:rsidR="00A858AC" w:rsidRPr="00DA1808" w:rsidRDefault="00A858AC" w:rsidP="00DA1808">
            <w:pPr>
              <w:spacing w:after="0"/>
              <w:rPr>
                <w:rFonts w:ascii="Times New Roman Cyr" w:hAnsi="Times New Roman Cyr" w:cs="Times New Roman Cyr"/>
              </w:rPr>
            </w:pPr>
          </w:p>
        </w:tc>
      </w:tr>
      <w:tr w:rsidR="00A858AC" w:rsidRPr="00AD0A08" w:rsidTr="00A858AC">
        <w:trPr>
          <w:cantSplit/>
          <w:trHeight w:val="415"/>
          <w:jc w:val="center"/>
        </w:trPr>
        <w:tc>
          <w:tcPr>
            <w:tcW w:w="621" w:type="dxa"/>
            <w:vMerge/>
            <w:vAlign w:val="center"/>
          </w:tcPr>
          <w:p w:rsidR="00A858AC" w:rsidRPr="00DA1808" w:rsidRDefault="00A858AC" w:rsidP="00DA1808">
            <w:pPr>
              <w:spacing w:after="0"/>
              <w:ind w:left="-6"/>
              <w:jc w:val="center"/>
              <w:rPr>
                <w:rFonts w:ascii="Times New Roman Cyr" w:hAnsi="Times New Roman Cyr" w:cs="Times New Roman Cyr"/>
                <w:color w:val="000000"/>
              </w:rPr>
            </w:pPr>
          </w:p>
        </w:tc>
        <w:tc>
          <w:tcPr>
            <w:tcW w:w="1854" w:type="dxa"/>
            <w:vMerge/>
            <w:vAlign w:val="center"/>
          </w:tcPr>
          <w:p w:rsidR="00A858AC" w:rsidRPr="00DA1808" w:rsidRDefault="00A858AC" w:rsidP="00DA1808">
            <w:pPr>
              <w:spacing w:after="0"/>
              <w:rPr>
                <w:rFonts w:ascii="Times New Roman Cyr" w:hAnsi="Times New Roman Cyr" w:cs="Times New Roman Cyr"/>
                <w:color w:val="000000"/>
              </w:rPr>
            </w:pPr>
          </w:p>
        </w:tc>
        <w:tc>
          <w:tcPr>
            <w:tcW w:w="2720" w:type="dxa"/>
            <w:vAlign w:val="center"/>
          </w:tcPr>
          <w:p w:rsidR="00A858AC" w:rsidRPr="00DA1808" w:rsidRDefault="00A858AC" w:rsidP="00A858AC">
            <w:pPr>
              <w:spacing w:after="0"/>
              <w:rPr>
                <w:rFonts w:ascii="Times New Roman Cyr" w:hAnsi="Times New Roman Cyr" w:cs="Times New Roman Cyr"/>
                <w:color w:val="000000"/>
              </w:rPr>
            </w:pPr>
            <w:r w:rsidRPr="00DA1808">
              <w:rPr>
                <w:rFonts w:ascii="Times New Roman Cyr" w:hAnsi="Times New Roman Cyr" w:cs="Times New Roman Cyr"/>
                <w:color w:val="000000"/>
              </w:rPr>
              <w:t xml:space="preserve">Охранная зона </w:t>
            </w:r>
          </w:p>
          <w:p w:rsidR="00A858AC" w:rsidRPr="00DA1808" w:rsidRDefault="00A858AC" w:rsidP="00A858AC">
            <w:pPr>
              <w:spacing w:after="0"/>
              <w:rPr>
                <w:rFonts w:ascii="Times New Roman Cyr" w:hAnsi="Times New Roman Cyr" w:cs="Times New Roman Cyr"/>
                <w:color w:val="000000"/>
              </w:rPr>
            </w:pPr>
            <w:r>
              <w:rPr>
                <w:rFonts w:ascii="Times New Roman Cyr" w:hAnsi="Times New Roman Cyr" w:cs="Times New Roman Cyr"/>
                <w:color w:val="000000"/>
              </w:rPr>
              <w:t>ЛЭП до 1</w:t>
            </w:r>
            <w:r w:rsidRPr="00DA1808">
              <w:rPr>
                <w:rFonts w:ascii="Times New Roman Cyr" w:hAnsi="Times New Roman Cyr" w:cs="Times New Roman Cyr"/>
                <w:color w:val="000000"/>
              </w:rPr>
              <w:t xml:space="preserve"> кВ</w:t>
            </w:r>
          </w:p>
        </w:tc>
        <w:tc>
          <w:tcPr>
            <w:tcW w:w="2028" w:type="dxa"/>
            <w:vAlign w:val="center"/>
          </w:tcPr>
          <w:p w:rsidR="00A858AC" w:rsidRPr="00DA1808" w:rsidRDefault="00A858AC" w:rsidP="00A858AC">
            <w:pPr>
              <w:spacing w:after="0"/>
              <w:jc w:val="center"/>
              <w:rPr>
                <w:rFonts w:ascii="Times New Roman Cyr" w:hAnsi="Times New Roman Cyr" w:cs="Times New Roman Cyr"/>
                <w:color w:val="000000"/>
              </w:rPr>
            </w:pPr>
            <w:r>
              <w:rPr>
                <w:rFonts w:ascii="Times New Roman Cyr" w:hAnsi="Times New Roman Cyr" w:cs="Times New Roman Cyr"/>
                <w:color w:val="000000"/>
              </w:rPr>
              <w:t>2</w:t>
            </w:r>
            <w:r w:rsidRPr="00DA1808">
              <w:rPr>
                <w:rFonts w:ascii="Times New Roman Cyr" w:hAnsi="Times New Roman Cyr" w:cs="Times New Roman Cyr"/>
                <w:color w:val="000000"/>
              </w:rPr>
              <w:t xml:space="preserve"> м</w:t>
            </w:r>
            <w:r>
              <w:rPr>
                <w:rFonts w:ascii="Times New Roman Cyr" w:hAnsi="Times New Roman Cyr" w:cs="Times New Roman Cyr"/>
                <w:color w:val="000000"/>
              </w:rPr>
              <w:t xml:space="preserve"> </w:t>
            </w:r>
            <w:r w:rsidRPr="00DA1808">
              <w:rPr>
                <w:rFonts w:ascii="Times New Roman Cyr" w:hAnsi="Times New Roman Cyr" w:cs="Times New Roman Cyr"/>
              </w:rPr>
              <w:t xml:space="preserve">по обе стороны вдоль воздушных линий электропередачи </w:t>
            </w:r>
          </w:p>
        </w:tc>
        <w:tc>
          <w:tcPr>
            <w:tcW w:w="2517" w:type="dxa"/>
            <w:vMerge/>
          </w:tcPr>
          <w:p w:rsidR="00A858AC" w:rsidRPr="00DA1808" w:rsidRDefault="00A858AC" w:rsidP="00DA1808">
            <w:pPr>
              <w:spacing w:after="0"/>
              <w:rPr>
                <w:rFonts w:ascii="Times New Roman Cyr" w:hAnsi="Times New Roman Cyr" w:cs="Times New Roman Cyr"/>
              </w:rPr>
            </w:pPr>
          </w:p>
        </w:tc>
      </w:tr>
      <w:tr w:rsidR="00A858AC" w:rsidRPr="00AD0A08" w:rsidTr="00A858AC">
        <w:trPr>
          <w:cantSplit/>
          <w:trHeight w:val="415"/>
          <w:jc w:val="center"/>
        </w:trPr>
        <w:tc>
          <w:tcPr>
            <w:tcW w:w="621" w:type="dxa"/>
            <w:vMerge/>
            <w:vAlign w:val="center"/>
          </w:tcPr>
          <w:p w:rsidR="00A858AC" w:rsidRPr="00DA1808" w:rsidRDefault="00A858AC" w:rsidP="00DA1808">
            <w:pPr>
              <w:spacing w:after="0"/>
              <w:ind w:left="-6"/>
              <w:jc w:val="center"/>
              <w:rPr>
                <w:rFonts w:ascii="Times New Roman Cyr" w:hAnsi="Times New Roman Cyr" w:cs="Times New Roman Cyr"/>
                <w:color w:val="000000"/>
              </w:rPr>
            </w:pPr>
          </w:p>
        </w:tc>
        <w:tc>
          <w:tcPr>
            <w:tcW w:w="1854" w:type="dxa"/>
            <w:vMerge/>
            <w:vAlign w:val="center"/>
          </w:tcPr>
          <w:p w:rsidR="00A858AC" w:rsidRPr="00DA1808" w:rsidRDefault="00A858AC" w:rsidP="00DA1808">
            <w:pPr>
              <w:spacing w:after="0"/>
              <w:rPr>
                <w:rFonts w:ascii="Times New Roman Cyr" w:hAnsi="Times New Roman Cyr" w:cs="Times New Roman Cyr"/>
                <w:color w:val="000000"/>
              </w:rPr>
            </w:pPr>
          </w:p>
        </w:tc>
        <w:tc>
          <w:tcPr>
            <w:tcW w:w="2720" w:type="dxa"/>
            <w:vAlign w:val="center"/>
          </w:tcPr>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Придорожные полосы автомобильных дорог федерального значения</w:t>
            </w:r>
          </w:p>
        </w:tc>
        <w:tc>
          <w:tcPr>
            <w:tcW w:w="2028" w:type="dxa"/>
            <w:vAlign w:val="center"/>
          </w:tcPr>
          <w:p w:rsidR="00A858AC" w:rsidRPr="00DA1808" w:rsidRDefault="00A858AC" w:rsidP="00DA1808">
            <w:pPr>
              <w:spacing w:after="0"/>
              <w:jc w:val="center"/>
              <w:rPr>
                <w:rFonts w:ascii="Times New Roman Cyr" w:hAnsi="Times New Roman Cyr" w:cs="Times New Roman Cyr"/>
                <w:color w:val="000000"/>
              </w:rPr>
            </w:pPr>
            <w:r>
              <w:rPr>
                <w:rFonts w:ascii="Times New Roman Cyr" w:hAnsi="Times New Roman Cyr" w:cs="Times New Roman Cyr"/>
                <w:color w:val="000000"/>
              </w:rPr>
              <w:t>50-</w:t>
            </w:r>
            <w:r w:rsidRPr="00DA1808">
              <w:rPr>
                <w:rFonts w:ascii="Times New Roman Cyr" w:hAnsi="Times New Roman Cyr" w:cs="Times New Roman Cyr"/>
                <w:color w:val="000000"/>
              </w:rPr>
              <w:t>75 м</w:t>
            </w:r>
          </w:p>
        </w:tc>
        <w:tc>
          <w:tcPr>
            <w:tcW w:w="2517" w:type="dxa"/>
          </w:tcPr>
          <w:p w:rsidR="00A858AC" w:rsidRPr="00DA1808" w:rsidRDefault="00A858AC" w:rsidP="00DA1808">
            <w:pPr>
              <w:spacing w:after="0"/>
              <w:rPr>
                <w:rFonts w:ascii="Times New Roman Cyr" w:hAnsi="Times New Roman Cyr" w:cs="Times New Roman Cyr"/>
              </w:rPr>
            </w:pPr>
            <w:r w:rsidRPr="00DA1808">
              <w:rPr>
                <w:rFonts w:ascii="Times New Roman Cyr" w:eastAsia="Calibri" w:hAnsi="Times New Roman Cyr" w:cs="Times New Roman Cyr"/>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A858AC" w:rsidRPr="00AD0A08" w:rsidTr="00A858AC">
        <w:trPr>
          <w:cantSplit/>
          <w:trHeight w:val="562"/>
          <w:jc w:val="center"/>
        </w:trPr>
        <w:tc>
          <w:tcPr>
            <w:tcW w:w="621" w:type="dxa"/>
            <w:vMerge w:val="restart"/>
            <w:vAlign w:val="center"/>
          </w:tcPr>
          <w:p w:rsidR="00A858AC" w:rsidRPr="00DA1808" w:rsidRDefault="00A858AC" w:rsidP="00DA1808">
            <w:pPr>
              <w:spacing w:after="0"/>
              <w:ind w:left="-6"/>
              <w:jc w:val="center"/>
              <w:rPr>
                <w:rFonts w:ascii="Times New Roman Cyr" w:hAnsi="Times New Roman Cyr" w:cs="Times New Roman Cyr"/>
                <w:color w:val="000000"/>
              </w:rPr>
            </w:pPr>
            <w:r w:rsidRPr="00DA1808">
              <w:rPr>
                <w:rFonts w:ascii="Times New Roman Cyr" w:hAnsi="Times New Roman Cyr" w:cs="Times New Roman Cyr"/>
                <w:color w:val="000000"/>
              </w:rPr>
              <w:t>2</w:t>
            </w:r>
          </w:p>
        </w:tc>
        <w:tc>
          <w:tcPr>
            <w:tcW w:w="1854" w:type="dxa"/>
            <w:vMerge w:val="restart"/>
            <w:vAlign w:val="center"/>
          </w:tcPr>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Санитарно-</w:t>
            </w:r>
            <w:r w:rsidRPr="00DA1808">
              <w:rPr>
                <w:rFonts w:ascii="Times New Roman Cyr" w:hAnsi="Times New Roman Cyr" w:cs="Times New Roman Cyr"/>
                <w:color w:val="000000"/>
              </w:rPr>
              <w:lastRenderedPageBreak/>
              <w:t>защитная зона</w:t>
            </w:r>
          </w:p>
        </w:tc>
        <w:tc>
          <w:tcPr>
            <w:tcW w:w="2720" w:type="dxa"/>
            <w:vAlign w:val="center"/>
          </w:tcPr>
          <w:p w:rsidR="00A858AC" w:rsidRPr="00DA1808" w:rsidRDefault="00A858AC" w:rsidP="00DA1808">
            <w:pPr>
              <w:spacing w:after="0"/>
              <w:rPr>
                <w:rFonts w:ascii="Times New Roman Cyr" w:hAnsi="Times New Roman Cyr" w:cs="Times New Roman Cyr"/>
                <w:color w:val="000000"/>
              </w:rPr>
            </w:pPr>
            <w:r>
              <w:rPr>
                <w:rFonts w:ascii="Times New Roman Cyr" w:hAnsi="Times New Roman Cyr" w:cs="Times New Roman Cyr"/>
                <w:color w:val="000000"/>
                <w:lang w:val="en-US"/>
              </w:rPr>
              <w:lastRenderedPageBreak/>
              <w:t>I</w:t>
            </w:r>
            <w:r w:rsidRPr="00DA1808">
              <w:rPr>
                <w:rFonts w:ascii="Times New Roman Cyr" w:hAnsi="Times New Roman Cyr" w:cs="Times New Roman Cyr"/>
                <w:color w:val="000000"/>
              </w:rPr>
              <w:t xml:space="preserve"> класс – скотомогильник </w:t>
            </w:r>
          </w:p>
        </w:tc>
        <w:tc>
          <w:tcPr>
            <w:tcW w:w="2028" w:type="dxa"/>
            <w:vAlign w:val="center"/>
          </w:tcPr>
          <w:p w:rsidR="00A858AC" w:rsidRPr="00DA1808" w:rsidRDefault="00A858AC" w:rsidP="00DA1808">
            <w:pPr>
              <w:spacing w:after="0"/>
              <w:jc w:val="center"/>
              <w:rPr>
                <w:rFonts w:ascii="Times New Roman Cyr" w:hAnsi="Times New Roman Cyr" w:cs="Times New Roman Cyr"/>
                <w:color w:val="000000"/>
              </w:rPr>
            </w:pPr>
            <w:r>
              <w:rPr>
                <w:rFonts w:ascii="Times New Roman Cyr" w:hAnsi="Times New Roman Cyr" w:cs="Times New Roman Cyr"/>
                <w:color w:val="000000"/>
              </w:rPr>
              <w:t>10</w:t>
            </w:r>
            <w:r w:rsidRPr="00DA1808">
              <w:rPr>
                <w:rFonts w:ascii="Times New Roman Cyr" w:hAnsi="Times New Roman Cyr" w:cs="Times New Roman Cyr"/>
                <w:color w:val="000000"/>
              </w:rPr>
              <w:t>00 м</w:t>
            </w:r>
          </w:p>
        </w:tc>
        <w:tc>
          <w:tcPr>
            <w:tcW w:w="2517" w:type="dxa"/>
            <w:vMerge w:val="restart"/>
          </w:tcPr>
          <w:p w:rsidR="00A858AC" w:rsidRPr="00DA1808" w:rsidRDefault="00A858AC" w:rsidP="00DA1808">
            <w:pPr>
              <w:autoSpaceDE w:val="0"/>
              <w:autoSpaceDN w:val="0"/>
              <w:adjustRightInd w:val="0"/>
              <w:spacing w:after="0"/>
              <w:rPr>
                <w:rFonts w:ascii="Times New Roman Cyr" w:hAnsi="Times New Roman Cyr" w:cs="Times New Roman Cyr"/>
              </w:rPr>
            </w:pPr>
            <w:r w:rsidRPr="00DA1808">
              <w:rPr>
                <w:rFonts w:ascii="Times New Roman Cyr" w:hAnsi="Times New Roman Cyr" w:cs="Times New Roman Cyr"/>
                <w:spacing w:val="-3"/>
                <w:kern w:val="1"/>
              </w:rPr>
              <w:t>СанПиН 2.2.1/2.1.1.1200-</w:t>
            </w:r>
            <w:r w:rsidRPr="00DA1808">
              <w:rPr>
                <w:rFonts w:ascii="Times New Roman Cyr" w:hAnsi="Times New Roman Cyr" w:cs="Times New Roman Cyr"/>
                <w:spacing w:val="-3"/>
                <w:kern w:val="1"/>
              </w:rPr>
              <w:lastRenderedPageBreak/>
              <w:t>03 «Санитарно-защитные зоны и санитарная классификация предприятий, сооружений и иных объектов»</w:t>
            </w:r>
            <w:r w:rsidRPr="00DA1808">
              <w:rPr>
                <w:rFonts w:ascii="Times New Roman Cyr" w:hAnsi="Times New Roman Cyr" w:cs="Times New Roman Cyr"/>
              </w:rPr>
              <w:t xml:space="preserve">  (утв. Постановлением</w:t>
            </w:r>
          </w:p>
          <w:p w:rsidR="00A858AC" w:rsidRPr="00DA1808" w:rsidRDefault="00A858AC" w:rsidP="00DA1808">
            <w:pPr>
              <w:autoSpaceDE w:val="0"/>
              <w:autoSpaceDN w:val="0"/>
              <w:adjustRightInd w:val="0"/>
              <w:spacing w:after="0"/>
              <w:rPr>
                <w:rFonts w:ascii="Times New Roman Cyr" w:hAnsi="Times New Roman Cyr" w:cs="Times New Roman Cyr"/>
              </w:rPr>
            </w:pPr>
            <w:r w:rsidRPr="00DA1808">
              <w:rPr>
                <w:rFonts w:ascii="Times New Roman Cyr" w:hAnsi="Times New Roman Cyr" w:cs="Times New Roman Cyr"/>
              </w:rPr>
              <w:t>Главного государственного</w:t>
            </w:r>
          </w:p>
          <w:p w:rsidR="00A858AC" w:rsidRPr="00DA1808" w:rsidRDefault="00A858AC" w:rsidP="00DA1808">
            <w:pPr>
              <w:autoSpaceDE w:val="0"/>
              <w:autoSpaceDN w:val="0"/>
              <w:adjustRightInd w:val="0"/>
              <w:spacing w:after="0"/>
              <w:rPr>
                <w:rFonts w:ascii="Times New Roman Cyr" w:hAnsi="Times New Roman Cyr" w:cs="Times New Roman Cyr"/>
              </w:rPr>
            </w:pPr>
            <w:r w:rsidRPr="00DA1808">
              <w:rPr>
                <w:rFonts w:ascii="Times New Roman Cyr" w:hAnsi="Times New Roman Cyr" w:cs="Times New Roman Cyr"/>
              </w:rPr>
              <w:t>санитарного врача</w:t>
            </w:r>
          </w:p>
          <w:p w:rsidR="00A858AC" w:rsidRPr="00DA1808" w:rsidRDefault="00A858AC" w:rsidP="00DA1808">
            <w:pPr>
              <w:autoSpaceDE w:val="0"/>
              <w:autoSpaceDN w:val="0"/>
              <w:adjustRightInd w:val="0"/>
              <w:spacing w:after="0"/>
              <w:rPr>
                <w:rFonts w:ascii="Times New Roman Cyr" w:hAnsi="Times New Roman Cyr" w:cs="Times New Roman Cyr"/>
              </w:rPr>
            </w:pPr>
            <w:r w:rsidRPr="00DA1808">
              <w:rPr>
                <w:rFonts w:ascii="Times New Roman Cyr" w:hAnsi="Times New Roman Cyr" w:cs="Times New Roman Cyr"/>
              </w:rPr>
              <w:t>Российской Федерации</w:t>
            </w:r>
          </w:p>
          <w:p w:rsidR="00A858AC" w:rsidRPr="00DA1808" w:rsidRDefault="00A858AC" w:rsidP="00DA1808">
            <w:pPr>
              <w:autoSpaceDE w:val="0"/>
              <w:autoSpaceDN w:val="0"/>
              <w:adjustRightInd w:val="0"/>
              <w:spacing w:after="0"/>
              <w:rPr>
                <w:rFonts w:ascii="Times New Roman Cyr" w:hAnsi="Times New Roman Cyr" w:cs="Times New Roman Cyr"/>
              </w:rPr>
            </w:pPr>
            <w:r w:rsidRPr="00DA1808">
              <w:rPr>
                <w:rFonts w:ascii="Times New Roman Cyr" w:hAnsi="Times New Roman Cyr" w:cs="Times New Roman Cyr"/>
              </w:rPr>
              <w:t>от 25.09.2007 №74)</w:t>
            </w:r>
          </w:p>
        </w:tc>
      </w:tr>
      <w:tr w:rsidR="00A858AC" w:rsidRPr="005E2E95" w:rsidTr="00A858AC">
        <w:trPr>
          <w:cantSplit/>
          <w:trHeight w:val="184"/>
          <w:jc w:val="center"/>
        </w:trPr>
        <w:tc>
          <w:tcPr>
            <w:tcW w:w="621" w:type="dxa"/>
            <w:vMerge/>
            <w:vAlign w:val="center"/>
          </w:tcPr>
          <w:p w:rsidR="00A858AC" w:rsidRPr="00DA1808" w:rsidRDefault="00A858AC" w:rsidP="00DA1808">
            <w:pPr>
              <w:spacing w:after="0"/>
              <w:ind w:left="-6"/>
              <w:jc w:val="center"/>
              <w:rPr>
                <w:rFonts w:ascii="Times New Roman Cyr" w:hAnsi="Times New Roman Cyr" w:cs="Times New Roman Cyr"/>
                <w:color w:val="000000"/>
              </w:rPr>
            </w:pPr>
          </w:p>
        </w:tc>
        <w:tc>
          <w:tcPr>
            <w:tcW w:w="1854" w:type="dxa"/>
            <w:vMerge/>
            <w:vAlign w:val="center"/>
          </w:tcPr>
          <w:p w:rsidR="00A858AC" w:rsidRPr="00DA1808" w:rsidRDefault="00A858AC" w:rsidP="00DA1808">
            <w:pPr>
              <w:spacing w:after="0"/>
              <w:rPr>
                <w:rFonts w:ascii="Times New Roman Cyr" w:hAnsi="Times New Roman Cyr" w:cs="Times New Roman Cyr"/>
                <w:color w:val="000000"/>
              </w:rPr>
            </w:pPr>
          </w:p>
        </w:tc>
        <w:tc>
          <w:tcPr>
            <w:tcW w:w="2720" w:type="dxa"/>
            <w:vAlign w:val="center"/>
          </w:tcPr>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IV класс – котельные, автозаправочные станции, объекты малого</w:t>
            </w:r>
          </w:p>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предпринимательства, площадки накопления ТКО</w:t>
            </w:r>
          </w:p>
        </w:tc>
        <w:tc>
          <w:tcPr>
            <w:tcW w:w="2028" w:type="dxa"/>
            <w:vAlign w:val="center"/>
          </w:tcPr>
          <w:p w:rsidR="00A858AC" w:rsidRPr="00DA1808" w:rsidRDefault="00A858AC" w:rsidP="00DA1808">
            <w:pPr>
              <w:spacing w:after="0"/>
              <w:jc w:val="center"/>
              <w:rPr>
                <w:rFonts w:ascii="Times New Roman Cyr" w:hAnsi="Times New Roman Cyr" w:cs="Times New Roman Cyr"/>
                <w:color w:val="000000"/>
              </w:rPr>
            </w:pPr>
            <w:smartTag w:uri="urn:schemas-microsoft-com:office:smarttags" w:element="metricconverter">
              <w:smartTagPr>
                <w:attr w:name="ProductID" w:val="100 м"/>
              </w:smartTagPr>
              <w:r w:rsidRPr="00DA1808">
                <w:rPr>
                  <w:rFonts w:ascii="Times New Roman Cyr" w:hAnsi="Times New Roman Cyr" w:cs="Times New Roman Cyr"/>
                  <w:color w:val="000000"/>
                </w:rPr>
                <w:t>100 м</w:t>
              </w:r>
            </w:smartTag>
          </w:p>
        </w:tc>
        <w:tc>
          <w:tcPr>
            <w:tcW w:w="2517" w:type="dxa"/>
            <w:vMerge/>
          </w:tcPr>
          <w:p w:rsidR="00A858AC" w:rsidRPr="00DA1808" w:rsidRDefault="00A858AC" w:rsidP="00DA1808">
            <w:pPr>
              <w:spacing w:after="0"/>
              <w:jc w:val="center"/>
              <w:rPr>
                <w:rFonts w:ascii="Times New Roman Cyr" w:hAnsi="Times New Roman Cyr" w:cs="Times New Roman Cyr"/>
                <w:color w:val="000000"/>
              </w:rPr>
            </w:pPr>
          </w:p>
        </w:tc>
      </w:tr>
      <w:tr w:rsidR="00A858AC" w:rsidRPr="005E2E95" w:rsidTr="00A858AC">
        <w:trPr>
          <w:cantSplit/>
          <w:trHeight w:val="184"/>
          <w:jc w:val="center"/>
        </w:trPr>
        <w:tc>
          <w:tcPr>
            <w:tcW w:w="621" w:type="dxa"/>
            <w:vMerge/>
            <w:vAlign w:val="center"/>
          </w:tcPr>
          <w:p w:rsidR="00A858AC" w:rsidRPr="00DA1808" w:rsidRDefault="00A858AC" w:rsidP="00DA1808">
            <w:pPr>
              <w:spacing w:after="0"/>
              <w:ind w:left="-6"/>
              <w:jc w:val="center"/>
              <w:rPr>
                <w:rFonts w:ascii="Times New Roman Cyr" w:hAnsi="Times New Roman Cyr" w:cs="Times New Roman Cyr"/>
                <w:color w:val="000000"/>
              </w:rPr>
            </w:pPr>
          </w:p>
        </w:tc>
        <w:tc>
          <w:tcPr>
            <w:tcW w:w="1854" w:type="dxa"/>
            <w:vMerge/>
            <w:vAlign w:val="center"/>
          </w:tcPr>
          <w:p w:rsidR="00A858AC" w:rsidRPr="00DA1808" w:rsidRDefault="00A858AC" w:rsidP="00DA1808">
            <w:pPr>
              <w:spacing w:after="0"/>
              <w:rPr>
                <w:rFonts w:ascii="Times New Roman Cyr" w:hAnsi="Times New Roman Cyr" w:cs="Times New Roman Cyr"/>
                <w:color w:val="000000"/>
              </w:rPr>
            </w:pPr>
          </w:p>
        </w:tc>
        <w:tc>
          <w:tcPr>
            <w:tcW w:w="2720" w:type="dxa"/>
            <w:vAlign w:val="center"/>
          </w:tcPr>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 xml:space="preserve">V класс – </w:t>
            </w:r>
            <w:r w:rsidRPr="00DA1808">
              <w:rPr>
                <w:rFonts w:ascii="Times New Roman Cyr" w:hAnsi="Times New Roman Cyr" w:cs="Times New Roman Cyr"/>
              </w:rPr>
              <w:t>сельские кладбища</w:t>
            </w:r>
          </w:p>
        </w:tc>
        <w:tc>
          <w:tcPr>
            <w:tcW w:w="2028" w:type="dxa"/>
            <w:vAlign w:val="center"/>
          </w:tcPr>
          <w:p w:rsidR="00A858AC" w:rsidRPr="00DA1808" w:rsidRDefault="00A858AC" w:rsidP="00DA1808">
            <w:pPr>
              <w:spacing w:after="0"/>
              <w:jc w:val="center"/>
              <w:rPr>
                <w:rFonts w:ascii="Times New Roman Cyr" w:hAnsi="Times New Roman Cyr" w:cs="Times New Roman Cyr"/>
                <w:color w:val="000000"/>
              </w:rPr>
            </w:pPr>
            <w:smartTag w:uri="urn:schemas-microsoft-com:office:smarttags" w:element="metricconverter">
              <w:smartTagPr>
                <w:attr w:name="ProductID" w:val="50 м"/>
              </w:smartTagPr>
              <w:r w:rsidRPr="00DA1808">
                <w:rPr>
                  <w:rFonts w:ascii="Times New Roman Cyr" w:hAnsi="Times New Roman Cyr" w:cs="Times New Roman Cyr"/>
                  <w:color w:val="000000"/>
                </w:rPr>
                <w:t>50 м</w:t>
              </w:r>
            </w:smartTag>
          </w:p>
        </w:tc>
        <w:tc>
          <w:tcPr>
            <w:tcW w:w="2517" w:type="dxa"/>
            <w:vMerge/>
          </w:tcPr>
          <w:p w:rsidR="00A858AC" w:rsidRPr="00DA1808" w:rsidRDefault="00A858AC" w:rsidP="00DA1808">
            <w:pPr>
              <w:spacing w:after="0"/>
              <w:jc w:val="center"/>
              <w:rPr>
                <w:rFonts w:ascii="Times New Roman Cyr" w:hAnsi="Times New Roman Cyr" w:cs="Times New Roman Cyr"/>
                <w:color w:val="000000"/>
              </w:rPr>
            </w:pPr>
          </w:p>
        </w:tc>
      </w:tr>
      <w:tr w:rsidR="00A858AC" w:rsidRPr="00911839" w:rsidTr="00A858AC">
        <w:trPr>
          <w:cantSplit/>
          <w:trHeight w:val="279"/>
          <w:jc w:val="center"/>
        </w:trPr>
        <w:tc>
          <w:tcPr>
            <w:tcW w:w="621" w:type="dxa"/>
            <w:vMerge w:val="restart"/>
            <w:vAlign w:val="center"/>
          </w:tcPr>
          <w:p w:rsidR="00A858AC" w:rsidRPr="00DA1808" w:rsidRDefault="00A858AC" w:rsidP="00DA1808">
            <w:pPr>
              <w:spacing w:after="0"/>
              <w:ind w:left="-6"/>
              <w:jc w:val="center"/>
              <w:rPr>
                <w:rFonts w:ascii="Times New Roman Cyr" w:hAnsi="Times New Roman Cyr" w:cs="Times New Roman Cyr"/>
                <w:color w:val="000000"/>
              </w:rPr>
            </w:pPr>
            <w:r w:rsidRPr="00DA1808">
              <w:rPr>
                <w:rFonts w:ascii="Times New Roman Cyr" w:hAnsi="Times New Roman Cyr" w:cs="Times New Roman Cyr"/>
                <w:color w:val="000000"/>
              </w:rPr>
              <w:t>3</w:t>
            </w:r>
          </w:p>
        </w:tc>
        <w:tc>
          <w:tcPr>
            <w:tcW w:w="1854" w:type="dxa"/>
            <w:vMerge w:val="restart"/>
            <w:vAlign w:val="center"/>
          </w:tcPr>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Водоохранная зона</w:t>
            </w:r>
          </w:p>
        </w:tc>
        <w:tc>
          <w:tcPr>
            <w:tcW w:w="2720" w:type="dxa"/>
          </w:tcPr>
          <w:p w:rsidR="00A858AC" w:rsidRPr="00A858AC" w:rsidRDefault="00A858AC" w:rsidP="00A858AC">
            <w:pPr>
              <w:pStyle w:val="ad"/>
              <w:spacing w:before="0" w:beforeAutospacing="0" w:after="0" w:afterAutospacing="0" w:line="276" w:lineRule="auto"/>
              <w:ind w:left="0" w:firstLine="20"/>
              <w:rPr>
                <w:rFonts w:ascii="Times New Roman Cyr" w:hAnsi="Times New Roman Cyr" w:cs="Times New Roman Cyr"/>
                <w:b/>
              </w:rPr>
            </w:pPr>
            <w:r w:rsidRPr="00A858AC">
              <w:rPr>
                <w:rFonts w:ascii="Times New Roman Cyr" w:hAnsi="Times New Roman Cyr" w:cs="Times New Roman Cyr"/>
              </w:rPr>
              <w:t>р.Тугнуй</w:t>
            </w:r>
          </w:p>
        </w:tc>
        <w:tc>
          <w:tcPr>
            <w:tcW w:w="2028" w:type="dxa"/>
          </w:tcPr>
          <w:p w:rsidR="00A858AC" w:rsidRPr="00DA1808" w:rsidRDefault="00A858AC" w:rsidP="00DA1808">
            <w:pPr>
              <w:pStyle w:val="ad"/>
              <w:spacing w:before="0" w:beforeAutospacing="0" w:after="0" w:afterAutospacing="0" w:line="276" w:lineRule="auto"/>
              <w:rPr>
                <w:rFonts w:ascii="Times New Roman Cyr" w:hAnsi="Times New Roman Cyr" w:cs="Times New Roman Cyr"/>
                <w:b/>
                <w:sz w:val="24"/>
                <w:szCs w:val="24"/>
              </w:rPr>
            </w:pPr>
            <w:r w:rsidRPr="00DA1808">
              <w:rPr>
                <w:rFonts w:ascii="Times New Roman Cyr" w:hAnsi="Times New Roman Cyr" w:cs="Times New Roman Cyr"/>
                <w:sz w:val="24"/>
                <w:szCs w:val="24"/>
              </w:rPr>
              <w:t>200 м</w:t>
            </w:r>
          </w:p>
        </w:tc>
        <w:tc>
          <w:tcPr>
            <w:tcW w:w="2517" w:type="dxa"/>
            <w:vMerge w:val="restart"/>
          </w:tcPr>
          <w:p w:rsidR="00A858AC" w:rsidRPr="00DA1808" w:rsidRDefault="00A858AC" w:rsidP="00DA1808">
            <w:pPr>
              <w:pStyle w:val="ad"/>
              <w:spacing w:before="0" w:beforeAutospacing="0" w:after="0" w:afterAutospacing="0" w:line="276" w:lineRule="auto"/>
              <w:rPr>
                <w:rFonts w:ascii="Times New Roman Cyr" w:hAnsi="Times New Roman Cyr" w:cs="Times New Roman Cyr"/>
                <w:kern w:val="1"/>
              </w:rPr>
            </w:pPr>
            <w:r w:rsidRPr="00DA1808">
              <w:rPr>
                <w:rFonts w:ascii="Times New Roman Cyr" w:hAnsi="Times New Roman Cyr" w:cs="Times New Roman Cyr"/>
                <w:kern w:val="1"/>
              </w:rPr>
              <w:t>Водный кодекс РФ от 03.06.2006 № 74-ФЗ</w:t>
            </w:r>
          </w:p>
        </w:tc>
      </w:tr>
      <w:tr w:rsidR="00A858AC" w:rsidRPr="00D37393" w:rsidTr="00A858AC">
        <w:trPr>
          <w:cantSplit/>
          <w:trHeight w:val="279"/>
          <w:jc w:val="center"/>
        </w:trPr>
        <w:tc>
          <w:tcPr>
            <w:tcW w:w="621" w:type="dxa"/>
            <w:vMerge/>
            <w:vAlign w:val="center"/>
          </w:tcPr>
          <w:p w:rsidR="00A858AC" w:rsidRPr="00DA1808" w:rsidRDefault="00A858AC" w:rsidP="00DA1808">
            <w:pPr>
              <w:spacing w:after="0"/>
              <w:ind w:left="-6"/>
              <w:jc w:val="center"/>
              <w:rPr>
                <w:rFonts w:ascii="Times New Roman Cyr" w:hAnsi="Times New Roman Cyr" w:cs="Times New Roman Cyr"/>
                <w:color w:val="000000"/>
              </w:rPr>
            </w:pPr>
          </w:p>
        </w:tc>
        <w:tc>
          <w:tcPr>
            <w:tcW w:w="1854" w:type="dxa"/>
            <w:vMerge/>
            <w:vAlign w:val="center"/>
          </w:tcPr>
          <w:p w:rsidR="00A858AC" w:rsidRPr="00DA1808" w:rsidRDefault="00A858AC" w:rsidP="00DA1808">
            <w:pPr>
              <w:spacing w:after="0"/>
              <w:rPr>
                <w:rFonts w:ascii="Times New Roman Cyr" w:hAnsi="Times New Roman Cyr" w:cs="Times New Roman Cyr"/>
                <w:color w:val="000000"/>
              </w:rPr>
            </w:pPr>
          </w:p>
        </w:tc>
        <w:tc>
          <w:tcPr>
            <w:tcW w:w="2720" w:type="dxa"/>
          </w:tcPr>
          <w:p w:rsidR="00A858AC" w:rsidRPr="00A858AC" w:rsidRDefault="00A858AC" w:rsidP="00A858AC">
            <w:pPr>
              <w:pStyle w:val="ad"/>
              <w:spacing w:before="0" w:beforeAutospacing="0" w:after="0" w:afterAutospacing="0" w:line="276" w:lineRule="auto"/>
              <w:ind w:left="0" w:firstLine="20"/>
              <w:rPr>
                <w:rFonts w:ascii="Times New Roman Cyr" w:hAnsi="Times New Roman Cyr" w:cs="Times New Roman Cyr"/>
                <w:b/>
              </w:rPr>
            </w:pPr>
            <w:r w:rsidRPr="00A858AC">
              <w:rPr>
                <w:rFonts w:ascii="Times New Roman Cyr" w:hAnsi="Times New Roman Cyr" w:cs="Times New Roman Cyr"/>
              </w:rPr>
              <w:t>р.Харьястка</w:t>
            </w:r>
          </w:p>
        </w:tc>
        <w:tc>
          <w:tcPr>
            <w:tcW w:w="2028" w:type="dxa"/>
          </w:tcPr>
          <w:p w:rsidR="00A858AC" w:rsidRPr="00DA1808" w:rsidRDefault="00A858AC" w:rsidP="00DA1808">
            <w:pPr>
              <w:pStyle w:val="ad"/>
              <w:spacing w:before="0" w:beforeAutospacing="0" w:after="0" w:afterAutospacing="0" w:line="276" w:lineRule="auto"/>
              <w:rPr>
                <w:rFonts w:ascii="Times New Roman Cyr" w:hAnsi="Times New Roman Cyr" w:cs="Times New Roman Cyr"/>
                <w:b/>
                <w:sz w:val="24"/>
                <w:szCs w:val="24"/>
              </w:rPr>
            </w:pPr>
            <w:r w:rsidRPr="00DA1808">
              <w:rPr>
                <w:rFonts w:ascii="Times New Roman Cyr" w:hAnsi="Times New Roman Cyr" w:cs="Times New Roman Cyr"/>
                <w:sz w:val="24"/>
                <w:szCs w:val="24"/>
              </w:rPr>
              <w:t>100 м</w:t>
            </w:r>
          </w:p>
        </w:tc>
        <w:tc>
          <w:tcPr>
            <w:tcW w:w="2517" w:type="dxa"/>
            <w:vMerge/>
          </w:tcPr>
          <w:p w:rsidR="00A858AC" w:rsidRPr="00DA1808" w:rsidRDefault="00A858AC" w:rsidP="00DA1808">
            <w:pPr>
              <w:pStyle w:val="ad"/>
              <w:spacing w:before="0" w:beforeAutospacing="0" w:after="0" w:afterAutospacing="0" w:line="276" w:lineRule="auto"/>
              <w:rPr>
                <w:rFonts w:ascii="Times New Roman Cyr" w:hAnsi="Times New Roman Cyr" w:cs="Times New Roman Cyr"/>
                <w:b/>
                <w:kern w:val="1"/>
              </w:rPr>
            </w:pPr>
          </w:p>
        </w:tc>
      </w:tr>
      <w:tr w:rsidR="00A858AC" w:rsidRPr="00D37393" w:rsidTr="00A858AC">
        <w:trPr>
          <w:cantSplit/>
          <w:trHeight w:val="279"/>
          <w:jc w:val="center"/>
        </w:trPr>
        <w:tc>
          <w:tcPr>
            <w:tcW w:w="621" w:type="dxa"/>
            <w:vMerge/>
            <w:vAlign w:val="center"/>
          </w:tcPr>
          <w:p w:rsidR="00A858AC" w:rsidRPr="00DA1808" w:rsidRDefault="00A858AC" w:rsidP="00DA1808">
            <w:pPr>
              <w:spacing w:after="0"/>
              <w:ind w:left="-6"/>
              <w:jc w:val="center"/>
              <w:rPr>
                <w:rFonts w:ascii="Times New Roman Cyr" w:hAnsi="Times New Roman Cyr" w:cs="Times New Roman Cyr"/>
                <w:color w:val="000000"/>
              </w:rPr>
            </w:pPr>
          </w:p>
        </w:tc>
        <w:tc>
          <w:tcPr>
            <w:tcW w:w="1854" w:type="dxa"/>
            <w:vMerge/>
            <w:vAlign w:val="center"/>
          </w:tcPr>
          <w:p w:rsidR="00A858AC" w:rsidRPr="00DA1808" w:rsidRDefault="00A858AC" w:rsidP="00DA1808">
            <w:pPr>
              <w:spacing w:after="0"/>
              <w:rPr>
                <w:rFonts w:ascii="Times New Roman Cyr" w:hAnsi="Times New Roman Cyr" w:cs="Times New Roman Cyr"/>
                <w:color w:val="000000"/>
              </w:rPr>
            </w:pPr>
          </w:p>
        </w:tc>
        <w:tc>
          <w:tcPr>
            <w:tcW w:w="2720" w:type="dxa"/>
          </w:tcPr>
          <w:p w:rsidR="00A858AC" w:rsidRPr="00A858AC" w:rsidRDefault="00A858AC" w:rsidP="00A858AC">
            <w:pPr>
              <w:pStyle w:val="ad"/>
              <w:spacing w:before="0" w:beforeAutospacing="0" w:after="0" w:afterAutospacing="0" w:line="276" w:lineRule="auto"/>
              <w:ind w:left="0" w:firstLine="20"/>
              <w:rPr>
                <w:rFonts w:ascii="Times New Roman Cyr" w:hAnsi="Times New Roman Cyr" w:cs="Times New Roman Cyr"/>
                <w:b/>
              </w:rPr>
            </w:pPr>
            <w:r w:rsidRPr="00A858AC">
              <w:rPr>
                <w:rFonts w:ascii="Times New Roman Cyr" w:hAnsi="Times New Roman Cyr" w:cs="Times New Roman Cyr"/>
              </w:rPr>
              <w:t>р.Номто-Шэбэр</w:t>
            </w:r>
          </w:p>
        </w:tc>
        <w:tc>
          <w:tcPr>
            <w:tcW w:w="2028" w:type="dxa"/>
          </w:tcPr>
          <w:p w:rsidR="00A858AC" w:rsidRPr="00DA1808" w:rsidRDefault="00A858AC" w:rsidP="00DA1808">
            <w:pPr>
              <w:pStyle w:val="ad"/>
              <w:spacing w:before="0" w:beforeAutospacing="0" w:after="0" w:afterAutospacing="0" w:line="276" w:lineRule="auto"/>
              <w:rPr>
                <w:rFonts w:ascii="Times New Roman Cyr" w:hAnsi="Times New Roman Cyr" w:cs="Times New Roman Cyr"/>
                <w:b/>
                <w:sz w:val="24"/>
                <w:szCs w:val="24"/>
              </w:rPr>
            </w:pPr>
            <w:r w:rsidRPr="00DA1808">
              <w:rPr>
                <w:rFonts w:ascii="Times New Roman Cyr" w:hAnsi="Times New Roman Cyr" w:cs="Times New Roman Cyr"/>
                <w:sz w:val="24"/>
                <w:szCs w:val="24"/>
              </w:rPr>
              <w:t>100 м</w:t>
            </w:r>
          </w:p>
        </w:tc>
        <w:tc>
          <w:tcPr>
            <w:tcW w:w="2517" w:type="dxa"/>
            <w:vMerge/>
          </w:tcPr>
          <w:p w:rsidR="00A858AC" w:rsidRPr="00DA1808" w:rsidRDefault="00A858AC" w:rsidP="00DA1808">
            <w:pPr>
              <w:pStyle w:val="ad"/>
              <w:spacing w:before="0" w:beforeAutospacing="0" w:after="0" w:afterAutospacing="0" w:line="276" w:lineRule="auto"/>
              <w:rPr>
                <w:rFonts w:ascii="Times New Roman Cyr" w:hAnsi="Times New Roman Cyr" w:cs="Times New Roman Cyr"/>
                <w:b/>
                <w:kern w:val="1"/>
              </w:rPr>
            </w:pPr>
          </w:p>
        </w:tc>
      </w:tr>
      <w:tr w:rsidR="00A858AC" w:rsidRPr="00A30401" w:rsidTr="00A858AC">
        <w:trPr>
          <w:cantSplit/>
          <w:trHeight w:val="279"/>
          <w:jc w:val="center"/>
        </w:trPr>
        <w:tc>
          <w:tcPr>
            <w:tcW w:w="621" w:type="dxa"/>
            <w:vMerge/>
            <w:vAlign w:val="center"/>
          </w:tcPr>
          <w:p w:rsidR="00A858AC" w:rsidRPr="00DA1808" w:rsidRDefault="00A858AC" w:rsidP="00DA1808">
            <w:pPr>
              <w:spacing w:after="0"/>
              <w:ind w:left="-6"/>
              <w:jc w:val="center"/>
              <w:rPr>
                <w:rFonts w:ascii="Times New Roman Cyr" w:hAnsi="Times New Roman Cyr" w:cs="Times New Roman Cyr"/>
                <w:color w:val="000000"/>
              </w:rPr>
            </w:pPr>
          </w:p>
        </w:tc>
        <w:tc>
          <w:tcPr>
            <w:tcW w:w="1854" w:type="dxa"/>
            <w:vMerge/>
            <w:vAlign w:val="center"/>
          </w:tcPr>
          <w:p w:rsidR="00A858AC" w:rsidRPr="00DA1808" w:rsidRDefault="00A858AC" w:rsidP="00DA1808">
            <w:pPr>
              <w:spacing w:after="0"/>
              <w:rPr>
                <w:rFonts w:ascii="Times New Roman Cyr" w:hAnsi="Times New Roman Cyr" w:cs="Times New Roman Cyr"/>
                <w:color w:val="000000"/>
              </w:rPr>
            </w:pPr>
          </w:p>
        </w:tc>
        <w:tc>
          <w:tcPr>
            <w:tcW w:w="2720" w:type="dxa"/>
          </w:tcPr>
          <w:p w:rsidR="00A858AC" w:rsidRPr="00A858AC" w:rsidRDefault="00A858AC" w:rsidP="00A858AC">
            <w:pPr>
              <w:pStyle w:val="ad"/>
              <w:spacing w:before="0" w:beforeAutospacing="0" w:after="0" w:afterAutospacing="0" w:line="276" w:lineRule="auto"/>
              <w:ind w:left="0" w:firstLine="20"/>
              <w:rPr>
                <w:rFonts w:ascii="Times New Roman Cyr" w:hAnsi="Times New Roman Cyr" w:cs="Times New Roman Cyr"/>
                <w:b/>
              </w:rPr>
            </w:pPr>
            <w:r w:rsidRPr="00A858AC">
              <w:rPr>
                <w:rFonts w:ascii="Times New Roman Cyr" w:hAnsi="Times New Roman Cyr" w:cs="Times New Roman Cyr"/>
              </w:rPr>
              <w:t>р.Барка</w:t>
            </w:r>
          </w:p>
        </w:tc>
        <w:tc>
          <w:tcPr>
            <w:tcW w:w="2028" w:type="dxa"/>
          </w:tcPr>
          <w:p w:rsidR="00A858AC" w:rsidRPr="00DA1808" w:rsidRDefault="00A858AC" w:rsidP="00DA1808">
            <w:pPr>
              <w:pStyle w:val="ad"/>
              <w:spacing w:before="0" w:beforeAutospacing="0" w:after="0" w:afterAutospacing="0" w:line="276" w:lineRule="auto"/>
              <w:rPr>
                <w:rFonts w:ascii="Times New Roman Cyr" w:hAnsi="Times New Roman Cyr" w:cs="Times New Roman Cyr"/>
                <w:b/>
                <w:sz w:val="24"/>
                <w:szCs w:val="24"/>
              </w:rPr>
            </w:pPr>
            <w:r w:rsidRPr="00DA1808">
              <w:rPr>
                <w:rFonts w:ascii="Times New Roman Cyr" w:hAnsi="Times New Roman Cyr" w:cs="Times New Roman Cyr"/>
                <w:sz w:val="24"/>
                <w:szCs w:val="24"/>
              </w:rPr>
              <w:t>100 м</w:t>
            </w:r>
          </w:p>
        </w:tc>
        <w:tc>
          <w:tcPr>
            <w:tcW w:w="2517" w:type="dxa"/>
            <w:vMerge/>
          </w:tcPr>
          <w:p w:rsidR="00A858AC" w:rsidRPr="00DA1808" w:rsidRDefault="00A858AC" w:rsidP="00DA1808">
            <w:pPr>
              <w:pStyle w:val="ad"/>
              <w:spacing w:before="0" w:beforeAutospacing="0" w:after="0" w:afterAutospacing="0" w:line="276" w:lineRule="auto"/>
              <w:rPr>
                <w:rFonts w:ascii="Times New Roman Cyr" w:hAnsi="Times New Roman Cyr" w:cs="Times New Roman Cyr"/>
                <w:kern w:val="1"/>
              </w:rPr>
            </w:pPr>
          </w:p>
        </w:tc>
      </w:tr>
      <w:tr w:rsidR="00A858AC" w:rsidRPr="005E2E95" w:rsidTr="00A858AC">
        <w:trPr>
          <w:cantSplit/>
          <w:trHeight w:val="279"/>
          <w:jc w:val="center"/>
        </w:trPr>
        <w:tc>
          <w:tcPr>
            <w:tcW w:w="621" w:type="dxa"/>
            <w:vMerge/>
            <w:vAlign w:val="center"/>
          </w:tcPr>
          <w:p w:rsidR="00A858AC" w:rsidRPr="00DA1808" w:rsidRDefault="00A858AC" w:rsidP="00DA1808">
            <w:pPr>
              <w:spacing w:after="0"/>
              <w:ind w:left="-6"/>
              <w:jc w:val="center"/>
              <w:rPr>
                <w:rFonts w:ascii="Times New Roman Cyr" w:hAnsi="Times New Roman Cyr" w:cs="Times New Roman Cyr"/>
                <w:color w:val="000000"/>
              </w:rPr>
            </w:pPr>
          </w:p>
        </w:tc>
        <w:tc>
          <w:tcPr>
            <w:tcW w:w="1854" w:type="dxa"/>
            <w:vMerge/>
            <w:vAlign w:val="center"/>
          </w:tcPr>
          <w:p w:rsidR="00A858AC" w:rsidRPr="00DA1808" w:rsidRDefault="00A858AC" w:rsidP="00DA1808">
            <w:pPr>
              <w:spacing w:after="0"/>
              <w:rPr>
                <w:rFonts w:ascii="Times New Roman Cyr" w:hAnsi="Times New Roman Cyr" w:cs="Times New Roman Cyr"/>
                <w:color w:val="000000"/>
              </w:rPr>
            </w:pPr>
          </w:p>
        </w:tc>
        <w:tc>
          <w:tcPr>
            <w:tcW w:w="2720" w:type="dxa"/>
            <w:vAlign w:val="center"/>
          </w:tcPr>
          <w:p w:rsidR="00A858AC" w:rsidRPr="00DA1808" w:rsidRDefault="00A858AC" w:rsidP="00DA1808">
            <w:pPr>
              <w:spacing w:after="0"/>
              <w:rPr>
                <w:rFonts w:ascii="Times New Roman Cyr" w:hAnsi="Times New Roman Cyr" w:cs="Times New Roman Cyr"/>
              </w:rPr>
            </w:pPr>
            <w:r w:rsidRPr="00DA1808">
              <w:rPr>
                <w:rFonts w:ascii="Times New Roman Cyr" w:hAnsi="Times New Roman Cyr" w:cs="Times New Roman Cyr"/>
              </w:rPr>
              <w:t>ручьи</w:t>
            </w:r>
          </w:p>
        </w:tc>
        <w:tc>
          <w:tcPr>
            <w:tcW w:w="2028" w:type="dxa"/>
          </w:tcPr>
          <w:p w:rsidR="00A858AC" w:rsidRPr="00DA1808" w:rsidRDefault="00A858AC" w:rsidP="00DA1808">
            <w:pPr>
              <w:pStyle w:val="ac"/>
              <w:spacing w:line="276" w:lineRule="auto"/>
              <w:rPr>
                <w:rFonts w:ascii="Times New Roman Cyr" w:hAnsi="Times New Roman Cyr" w:cs="Times New Roman Cyr"/>
                <w:sz w:val="24"/>
                <w:szCs w:val="24"/>
              </w:rPr>
            </w:pPr>
            <w:r w:rsidRPr="00DA1808">
              <w:rPr>
                <w:rFonts w:ascii="Times New Roman Cyr" w:hAnsi="Times New Roman Cyr" w:cs="Times New Roman Cyr"/>
                <w:sz w:val="24"/>
                <w:szCs w:val="24"/>
              </w:rPr>
              <w:t>50 м</w:t>
            </w:r>
          </w:p>
        </w:tc>
        <w:tc>
          <w:tcPr>
            <w:tcW w:w="2517" w:type="dxa"/>
            <w:vMerge/>
          </w:tcPr>
          <w:p w:rsidR="00A858AC" w:rsidRPr="00DA1808" w:rsidRDefault="00A858AC" w:rsidP="00DA1808">
            <w:pPr>
              <w:pStyle w:val="ac"/>
              <w:spacing w:line="276" w:lineRule="auto"/>
              <w:rPr>
                <w:rFonts w:ascii="Times New Roman Cyr" w:hAnsi="Times New Roman Cyr" w:cs="Times New Roman Cyr"/>
                <w:sz w:val="24"/>
                <w:szCs w:val="24"/>
              </w:rPr>
            </w:pPr>
          </w:p>
        </w:tc>
      </w:tr>
      <w:tr w:rsidR="00A858AC" w:rsidRPr="00AD761E" w:rsidTr="00A858AC">
        <w:trPr>
          <w:cantSplit/>
          <w:trHeight w:val="581"/>
          <w:jc w:val="center"/>
        </w:trPr>
        <w:tc>
          <w:tcPr>
            <w:tcW w:w="621" w:type="dxa"/>
            <w:vAlign w:val="center"/>
          </w:tcPr>
          <w:p w:rsidR="00A858AC" w:rsidRPr="00DA1808" w:rsidRDefault="00A858AC" w:rsidP="00DA1808">
            <w:pPr>
              <w:spacing w:after="0"/>
              <w:ind w:left="-6"/>
              <w:jc w:val="center"/>
              <w:rPr>
                <w:rFonts w:ascii="Times New Roman Cyr" w:hAnsi="Times New Roman Cyr" w:cs="Times New Roman Cyr"/>
                <w:color w:val="000000"/>
              </w:rPr>
            </w:pPr>
            <w:r w:rsidRPr="00DA1808">
              <w:rPr>
                <w:rFonts w:ascii="Times New Roman Cyr" w:hAnsi="Times New Roman Cyr" w:cs="Times New Roman Cyr"/>
                <w:color w:val="000000"/>
              </w:rPr>
              <w:t>4</w:t>
            </w:r>
          </w:p>
        </w:tc>
        <w:tc>
          <w:tcPr>
            <w:tcW w:w="1854" w:type="dxa"/>
            <w:vAlign w:val="center"/>
          </w:tcPr>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Зо</w:t>
            </w:r>
            <w:r w:rsidRPr="00DA1808">
              <w:rPr>
                <w:rFonts w:ascii="Times New Roman Cyr" w:hAnsi="Times New Roman Cyr" w:cs="Times New Roman Cyr"/>
              </w:rPr>
              <w:t>ны санитарной охраны источников и водопроводов питьевого назначения</w:t>
            </w:r>
          </w:p>
        </w:tc>
        <w:tc>
          <w:tcPr>
            <w:tcW w:w="2720" w:type="dxa"/>
            <w:vAlign w:val="center"/>
          </w:tcPr>
          <w:p w:rsidR="00A858AC" w:rsidRPr="00DA1808" w:rsidRDefault="00A858AC" w:rsidP="00DA1808">
            <w:pPr>
              <w:spacing w:after="0"/>
              <w:rPr>
                <w:rFonts w:ascii="Times New Roman Cyr" w:hAnsi="Times New Roman Cyr" w:cs="Times New Roman Cyr"/>
              </w:rPr>
            </w:pPr>
            <w:r w:rsidRPr="00DA1808">
              <w:rPr>
                <w:rFonts w:ascii="Times New Roman Cyr" w:hAnsi="Times New Roman Cyr" w:cs="Times New Roman Cyr"/>
              </w:rPr>
              <w:t>Водозаборные сооружения (1 пояс санитарной охраны)</w:t>
            </w:r>
          </w:p>
        </w:tc>
        <w:tc>
          <w:tcPr>
            <w:tcW w:w="2028" w:type="dxa"/>
            <w:vAlign w:val="center"/>
          </w:tcPr>
          <w:p w:rsidR="00A858AC" w:rsidRPr="00DA1808" w:rsidRDefault="00A858AC" w:rsidP="00DA1808">
            <w:pPr>
              <w:spacing w:after="0"/>
              <w:jc w:val="center"/>
              <w:rPr>
                <w:rFonts w:ascii="Times New Roman Cyr" w:hAnsi="Times New Roman Cyr" w:cs="Times New Roman Cyr"/>
              </w:rPr>
            </w:pPr>
            <w:r w:rsidRPr="00DA1808">
              <w:rPr>
                <w:rFonts w:ascii="Times New Roman Cyr" w:hAnsi="Times New Roman Cyr" w:cs="Times New Roman Cyr"/>
              </w:rPr>
              <w:t>50м</w:t>
            </w:r>
          </w:p>
        </w:tc>
        <w:tc>
          <w:tcPr>
            <w:tcW w:w="2517" w:type="dxa"/>
          </w:tcPr>
          <w:p w:rsidR="00A858AC" w:rsidRPr="00DA1808" w:rsidRDefault="00A858AC" w:rsidP="00DA1808">
            <w:pPr>
              <w:spacing w:after="0"/>
              <w:rPr>
                <w:rFonts w:ascii="Times New Roman Cyr" w:hAnsi="Times New Roman Cyr" w:cs="Times New Roman Cyr"/>
              </w:rPr>
            </w:pPr>
            <w:r w:rsidRPr="00DA1808">
              <w:rPr>
                <w:rFonts w:ascii="Times New Roman Cyr" w:hAnsi="Times New Roman Cyr" w:cs="Times New Roman Cyr"/>
              </w:rPr>
              <w:t>СанПиН 2.1.4.1110-02 "Зоны санитарной охраны источников водоснабжения и водопроводов питьевого назначения"</w:t>
            </w:r>
          </w:p>
        </w:tc>
      </w:tr>
      <w:tr w:rsidR="00A858AC" w:rsidRPr="00AD761E" w:rsidTr="00A858AC">
        <w:trPr>
          <w:cantSplit/>
          <w:trHeight w:val="1172"/>
          <w:jc w:val="center"/>
        </w:trPr>
        <w:tc>
          <w:tcPr>
            <w:tcW w:w="621" w:type="dxa"/>
            <w:vMerge w:val="restart"/>
            <w:vAlign w:val="center"/>
          </w:tcPr>
          <w:p w:rsidR="00A858AC" w:rsidRPr="00DA1808" w:rsidRDefault="00A858AC" w:rsidP="00DA1808">
            <w:pPr>
              <w:spacing w:after="0"/>
              <w:jc w:val="center"/>
              <w:rPr>
                <w:rFonts w:ascii="Times New Roman Cyr" w:hAnsi="Times New Roman Cyr" w:cs="Times New Roman Cyr"/>
                <w:color w:val="000000"/>
              </w:rPr>
            </w:pPr>
            <w:r w:rsidRPr="00DA1808">
              <w:rPr>
                <w:rFonts w:ascii="Times New Roman Cyr" w:hAnsi="Times New Roman Cyr" w:cs="Times New Roman Cyr"/>
                <w:color w:val="000000"/>
              </w:rPr>
              <w:t>5</w:t>
            </w:r>
          </w:p>
        </w:tc>
        <w:tc>
          <w:tcPr>
            <w:tcW w:w="1854" w:type="dxa"/>
            <w:vMerge w:val="restart"/>
            <w:vAlign w:val="center"/>
          </w:tcPr>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color w:val="000000"/>
              </w:rPr>
              <w:t>Иные зоны</w:t>
            </w:r>
          </w:p>
        </w:tc>
        <w:tc>
          <w:tcPr>
            <w:tcW w:w="2720" w:type="dxa"/>
            <w:vAlign w:val="center"/>
          </w:tcPr>
          <w:p w:rsidR="00A858AC" w:rsidRPr="00DA1808" w:rsidRDefault="00A858AC" w:rsidP="00DA1808">
            <w:pPr>
              <w:spacing w:after="0"/>
              <w:rPr>
                <w:rFonts w:ascii="Times New Roman Cyr" w:hAnsi="Times New Roman Cyr" w:cs="Times New Roman Cyr"/>
              </w:rPr>
            </w:pPr>
            <w:r w:rsidRPr="00DA1808">
              <w:rPr>
                <w:rFonts w:ascii="Times New Roman Cyr" w:hAnsi="Times New Roman Cyr" w:cs="Times New Roman Cyr"/>
              </w:rPr>
              <w:t>Буферная экологическая зона Байкальской природной территории</w:t>
            </w:r>
          </w:p>
        </w:tc>
        <w:tc>
          <w:tcPr>
            <w:tcW w:w="2028" w:type="dxa"/>
            <w:vAlign w:val="center"/>
          </w:tcPr>
          <w:p w:rsidR="00A858AC" w:rsidRPr="00DA1808" w:rsidRDefault="00A858AC" w:rsidP="00DA1808">
            <w:pPr>
              <w:spacing w:after="0"/>
              <w:rPr>
                <w:rFonts w:ascii="Times New Roman Cyr" w:hAnsi="Times New Roman Cyr" w:cs="Times New Roman Cyr"/>
              </w:rPr>
            </w:pPr>
            <w:r w:rsidRPr="00DA1808">
              <w:rPr>
                <w:rFonts w:ascii="Times New Roman Cyr" w:hAnsi="Times New Roman Cyr" w:cs="Times New Roman Cyr"/>
              </w:rPr>
              <w:t xml:space="preserve">Вся территория поселения </w:t>
            </w:r>
          </w:p>
        </w:tc>
        <w:tc>
          <w:tcPr>
            <w:tcW w:w="2517" w:type="dxa"/>
          </w:tcPr>
          <w:p w:rsidR="00A858AC" w:rsidRPr="00DA1808" w:rsidRDefault="00A858AC" w:rsidP="00DA1808">
            <w:pPr>
              <w:pStyle w:val="aa"/>
              <w:spacing w:after="0" w:line="276" w:lineRule="auto"/>
              <w:ind w:left="-9" w:firstLine="9"/>
              <w:rPr>
                <w:rFonts w:ascii="Times New Roman Cyr" w:hAnsi="Times New Roman Cyr" w:cs="Times New Roman Cyr"/>
              </w:rPr>
            </w:pPr>
            <w:r w:rsidRPr="00DA1808">
              <w:rPr>
                <w:rFonts w:ascii="Times New Roman Cyr" w:hAnsi="Times New Roman Cyr" w:cs="Times New Roman Cyr"/>
                <w:sz w:val="22"/>
                <w:szCs w:val="22"/>
              </w:rPr>
              <w:t>Федеральный закон «Об охране озера Байкал»</w:t>
            </w:r>
            <w:r w:rsidRPr="00DA1808">
              <w:rPr>
                <w:rFonts w:ascii="Times New Roman Cyr" w:hAnsi="Times New Roman Cyr" w:cs="Times New Roman Cyr"/>
                <w:kern w:val="1"/>
                <w:sz w:val="22"/>
                <w:szCs w:val="22"/>
              </w:rPr>
              <w:t xml:space="preserve"> от 01.06.1999 N 94-ФЗ</w:t>
            </w:r>
          </w:p>
        </w:tc>
      </w:tr>
      <w:tr w:rsidR="00A858AC" w:rsidRPr="00AD761E" w:rsidTr="00A858AC">
        <w:trPr>
          <w:cantSplit/>
          <w:trHeight w:val="581"/>
          <w:jc w:val="center"/>
        </w:trPr>
        <w:tc>
          <w:tcPr>
            <w:tcW w:w="621" w:type="dxa"/>
            <w:vMerge/>
            <w:vAlign w:val="center"/>
          </w:tcPr>
          <w:p w:rsidR="00A858AC" w:rsidRPr="00DA1808" w:rsidRDefault="00A858AC" w:rsidP="00DA1808">
            <w:pPr>
              <w:spacing w:after="0"/>
              <w:jc w:val="center"/>
              <w:rPr>
                <w:rFonts w:ascii="Times New Roman Cyr" w:hAnsi="Times New Roman Cyr" w:cs="Times New Roman Cyr"/>
                <w:color w:val="000000"/>
              </w:rPr>
            </w:pPr>
          </w:p>
        </w:tc>
        <w:tc>
          <w:tcPr>
            <w:tcW w:w="1854" w:type="dxa"/>
            <w:vMerge/>
            <w:vAlign w:val="center"/>
          </w:tcPr>
          <w:p w:rsidR="00A858AC" w:rsidRPr="00DA1808" w:rsidRDefault="00A858AC" w:rsidP="00DA1808">
            <w:pPr>
              <w:spacing w:after="0"/>
              <w:rPr>
                <w:rFonts w:ascii="Times New Roman Cyr" w:hAnsi="Times New Roman Cyr" w:cs="Times New Roman Cyr"/>
                <w:color w:val="000000"/>
              </w:rPr>
            </w:pPr>
          </w:p>
        </w:tc>
        <w:tc>
          <w:tcPr>
            <w:tcW w:w="2720" w:type="dxa"/>
            <w:vAlign w:val="center"/>
          </w:tcPr>
          <w:p w:rsidR="00A858AC" w:rsidRPr="00DA1808" w:rsidRDefault="00A858AC" w:rsidP="00DA1808">
            <w:pPr>
              <w:spacing w:after="0"/>
              <w:rPr>
                <w:rFonts w:ascii="Times New Roman Cyr" w:hAnsi="Times New Roman Cyr" w:cs="Times New Roman Cyr"/>
                <w:color w:val="000000"/>
              </w:rPr>
            </w:pPr>
            <w:r w:rsidRPr="00DA1808">
              <w:rPr>
                <w:rFonts w:ascii="Times New Roman Cyr" w:hAnsi="Times New Roman Cyr" w:cs="Times New Roman Cyr"/>
              </w:rPr>
              <w:t>Особо ценные продуктивные сельскохозяйственные угодья</w:t>
            </w:r>
          </w:p>
        </w:tc>
        <w:tc>
          <w:tcPr>
            <w:tcW w:w="2028" w:type="dxa"/>
            <w:vAlign w:val="center"/>
          </w:tcPr>
          <w:p w:rsidR="00A858AC" w:rsidRPr="00DA1808" w:rsidRDefault="00A858AC" w:rsidP="00DA1808">
            <w:pPr>
              <w:spacing w:after="0"/>
              <w:rPr>
                <w:rFonts w:ascii="Times New Roman Cyr" w:hAnsi="Times New Roman Cyr" w:cs="Times New Roman Cyr"/>
              </w:rPr>
            </w:pPr>
          </w:p>
        </w:tc>
        <w:tc>
          <w:tcPr>
            <w:tcW w:w="2517" w:type="dxa"/>
          </w:tcPr>
          <w:p w:rsidR="00A858AC" w:rsidRPr="00DA1808" w:rsidRDefault="00A858AC" w:rsidP="00DA1808">
            <w:pPr>
              <w:pStyle w:val="aa"/>
              <w:spacing w:after="0" w:line="276" w:lineRule="auto"/>
              <w:ind w:left="-9" w:firstLine="0"/>
              <w:rPr>
                <w:rFonts w:ascii="Times New Roman Cyr" w:eastAsia="Calibri" w:hAnsi="Times New Roman Cyr" w:cs="Times New Roman Cyr"/>
              </w:rPr>
            </w:pPr>
            <w:r w:rsidRPr="00DA1808">
              <w:rPr>
                <w:rFonts w:ascii="Times New Roman Cyr" w:hAnsi="Times New Roman Cyr" w:cs="Times New Roman Cy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A858AC" w:rsidRPr="00AD761E" w:rsidTr="00A858AC">
        <w:trPr>
          <w:cantSplit/>
          <w:trHeight w:val="581"/>
          <w:jc w:val="center"/>
        </w:trPr>
        <w:tc>
          <w:tcPr>
            <w:tcW w:w="621" w:type="dxa"/>
            <w:vMerge/>
            <w:vAlign w:val="center"/>
          </w:tcPr>
          <w:p w:rsidR="00A858AC" w:rsidRPr="00DA1808" w:rsidRDefault="00A858AC" w:rsidP="00DA1808">
            <w:pPr>
              <w:spacing w:after="0"/>
              <w:jc w:val="center"/>
              <w:rPr>
                <w:rFonts w:ascii="Times New Roman Cyr" w:hAnsi="Times New Roman Cyr" w:cs="Times New Roman Cyr"/>
                <w:color w:val="000000"/>
              </w:rPr>
            </w:pPr>
          </w:p>
        </w:tc>
        <w:tc>
          <w:tcPr>
            <w:tcW w:w="1854" w:type="dxa"/>
            <w:vMerge/>
            <w:vAlign w:val="center"/>
          </w:tcPr>
          <w:p w:rsidR="00A858AC" w:rsidRPr="00DA1808" w:rsidRDefault="00A858AC" w:rsidP="00DA1808">
            <w:pPr>
              <w:spacing w:after="0"/>
              <w:rPr>
                <w:rFonts w:ascii="Times New Roman Cyr" w:hAnsi="Times New Roman Cyr" w:cs="Times New Roman Cyr"/>
                <w:color w:val="000000"/>
              </w:rPr>
            </w:pPr>
          </w:p>
        </w:tc>
        <w:tc>
          <w:tcPr>
            <w:tcW w:w="2720" w:type="dxa"/>
            <w:vAlign w:val="center"/>
          </w:tcPr>
          <w:p w:rsidR="00A858AC" w:rsidRPr="00DA1808" w:rsidRDefault="00A858AC" w:rsidP="00DA1808">
            <w:pPr>
              <w:spacing w:after="0"/>
              <w:rPr>
                <w:rFonts w:ascii="Times New Roman Cyr" w:hAnsi="Times New Roman Cyr" w:cs="Times New Roman Cyr"/>
              </w:rPr>
            </w:pPr>
            <w:r w:rsidRPr="00DA1808">
              <w:rPr>
                <w:rFonts w:ascii="Times New Roman Cyr" w:hAnsi="Times New Roman Cyr" w:cs="Times New Roman Cyr"/>
              </w:rPr>
              <w:t>Особо охраняемые природные территории</w:t>
            </w:r>
          </w:p>
        </w:tc>
        <w:tc>
          <w:tcPr>
            <w:tcW w:w="2028" w:type="dxa"/>
            <w:vAlign w:val="center"/>
          </w:tcPr>
          <w:p w:rsidR="00A858AC" w:rsidRPr="00DA1808" w:rsidRDefault="00A858AC" w:rsidP="00DA1808">
            <w:pPr>
              <w:spacing w:after="0"/>
              <w:rPr>
                <w:rFonts w:ascii="Times New Roman Cyr" w:hAnsi="Times New Roman Cyr" w:cs="Times New Roman Cyr"/>
              </w:rPr>
            </w:pPr>
            <w:r w:rsidRPr="00DA1808">
              <w:rPr>
                <w:rFonts w:ascii="Times New Roman Cyr" w:hAnsi="Times New Roman Cyr" w:cs="Times New Roman Cyr"/>
              </w:rPr>
              <w:t>Государственный природный биологический заказник «Тугнуйский» (часть территории сельского поселения)</w:t>
            </w:r>
          </w:p>
        </w:tc>
        <w:tc>
          <w:tcPr>
            <w:tcW w:w="2517" w:type="dxa"/>
          </w:tcPr>
          <w:p w:rsidR="00A858AC" w:rsidRPr="00DA1808" w:rsidRDefault="00A858AC" w:rsidP="00DA1808">
            <w:pPr>
              <w:spacing w:after="0"/>
              <w:rPr>
                <w:rFonts w:ascii="Times New Roman Cyr" w:hAnsi="Times New Roman Cyr" w:cs="Times New Roman Cyr"/>
                <w:color w:val="000000" w:themeColor="text1"/>
              </w:rPr>
            </w:pPr>
            <w:r w:rsidRPr="00DA1808">
              <w:rPr>
                <w:rFonts w:ascii="Times New Roman Cyr" w:hAnsi="Times New Roman Cyr" w:cs="Times New Roman Cyr"/>
                <w:color w:val="000000" w:themeColor="text1"/>
              </w:rPr>
              <w:t xml:space="preserve">Постановление Совета Министров Бурятской АССР </w:t>
            </w:r>
          </w:p>
          <w:p w:rsidR="00A858AC" w:rsidRPr="00DA1808" w:rsidRDefault="00A858AC" w:rsidP="00DA1808">
            <w:pPr>
              <w:spacing w:after="0"/>
              <w:rPr>
                <w:rFonts w:ascii="Times New Roman Cyr" w:hAnsi="Times New Roman Cyr" w:cs="Times New Roman Cyr"/>
                <w:color w:val="000000" w:themeColor="text1"/>
              </w:rPr>
            </w:pPr>
            <w:r w:rsidRPr="00DA1808">
              <w:rPr>
                <w:rFonts w:ascii="Times New Roman Cyr" w:hAnsi="Times New Roman Cyr" w:cs="Times New Roman Cyr"/>
                <w:color w:val="000000" w:themeColor="text1"/>
              </w:rPr>
              <w:t>от 25.02.1977 № 70</w:t>
            </w:r>
          </w:p>
          <w:p w:rsidR="00A858AC" w:rsidRPr="00DA1808" w:rsidRDefault="00A858AC" w:rsidP="00DA1808">
            <w:pPr>
              <w:pStyle w:val="aa"/>
              <w:spacing w:after="0" w:line="276" w:lineRule="auto"/>
              <w:ind w:left="-9" w:firstLine="0"/>
              <w:rPr>
                <w:rFonts w:ascii="Times New Roman Cyr" w:hAnsi="Times New Roman Cyr" w:cs="Times New Roman Cyr"/>
              </w:rPr>
            </w:pPr>
            <w:r w:rsidRPr="00DA1808">
              <w:rPr>
                <w:rFonts w:ascii="Times New Roman Cyr" w:hAnsi="Times New Roman Cyr" w:cs="Times New Roman Cyr"/>
                <w:color w:val="000000" w:themeColor="text1"/>
              </w:rPr>
              <w:t>Постановление Правительства РБ от 07.04.2003 № 126</w:t>
            </w:r>
          </w:p>
        </w:tc>
      </w:tr>
    </w:tbl>
    <w:p w:rsidR="00DF096A" w:rsidRPr="00DF096A" w:rsidRDefault="00DF096A" w:rsidP="00DF096A">
      <w:pPr>
        <w:widowControl w:val="0"/>
        <w:autoSpaceDE w:val="0"/>
        <w:autoSpaceDN w:val="0"/>
        <w:adjustRightInd w:val="0"/>
        <w:spacing w:after="0"/>
        <w:ind w:firstLine="540"/>
        <w:jc w:val="both"/>
        <w:rPr>
          <w:rFonts w:ascii="Times New Roman" w:hAnsi="Times New Roman" w:cs="Times New Roman"/>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FB16A4" w:rsidRDefault="00FB16A4" w:rsidP="00FB16A4">
      <w:pPr>
        <w:spacing w:after="0"/>
        <w:ind w:left="567"/>
        <w:jc w:val="center"/>
        <w:rPr>
          <w:rFonts w:ascii="Times New Roman" w:hAnsi="Times New Roman"/>
          <w:b/>
          <w:sz w:val="24"/>
          <w:szCs w:val="24"/>
        </w:rPr>
      </w:pPr>
      <w:r>
        <w:rPr>
          <w:rFonts w:ascii="Times New Roman" w:hAnsi="Times New Roman"/>
          <w:b/>
          <w:sz w:val="24"/>
          <w:szCs w:val="24"/>
        </w:rPr>
        <w:lastRenderedPageBreak/>
        <w:t>Памятники истории</w:t>
      </w:r>
    </w:p>
    <w:p w:rsidR="00FB16A4" w:rsidRPr="008C4558" w:rsidRDefault="00FB16A4" w:rsidP="00FB16A4">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2699"/>
        <w:gridCol w:w="1381"/>
        <w:gridCol w:w="1477"/>
        <w:gridCol w:w="1306"/>
        <w:gridCol w:w="2245"/>
      </w:tblGrid>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Наименование памятника</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Датировка памятника</w:t>
            </w:r>
          </w:p>
        </w:tc>
        <w:tc>
          <w:tcPr>
            <w:tcW w:w="1477"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Автор, материал</w:t>
            </w: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Документ о принятии на гос. охрану</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Местонахождение памятника</w:t>
            </w:r>
          </w:p>
        </w:tc>
      </w:tr>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1.</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left"/>
            </w:pPr>
            <w:r>
              <w:t>Памятник воинам-землякам, погибшим в годы Великой Отечественной войны</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0A7205" w:rsidP="000F01F1">
            <w:pPr>
              <w:pStyle w:val="af1"/>
              <w:ind w:firstLine="0"/>
              <w:jc w:val="center"/>
            </w:pPr>
            <w:r>
              <w:t>1965</w:t>
            </w:r>
            <w:r w:rsidR="00FB16A4">
              <w:t xml:space="preserve"> г.</w:t>
            </w:r>
          </w:p>
        </w:tc>
        <w:tc>
          <w:tcPr>
            <w:tcW w:w="1477" w:type="dxa"/>
            <w:tcBorders>
              <w:top w:val="single" w:sz="4" w:space="0" w:color="000000"/>
              <w:left w:val="single" w:sz="4" w:space="0" w:color="000000"/>
              <w:bottom w:val="single" w:sz="4" w:space="0" w:color="000000"/>
              <w:right w:val="single" w:sz="4" w:space="0" w:color="000000"/>
            </w:tcBorders>
          </w:tcPr>
          <w:p w:rsidR="00FB16A4" w:rsidRDefault="00FB16A4" w:rsidP="00C84B8C">
            <w:pPr>
              <w:pStyle w:val="af1"/>
              <w:ind w:firstLine="0"/>
              <w:jc w:val="center"/>
            </w:pPr>
            <w:r>
              <w:t>бетон</w:t>
            </w:r>
          </w:p>
          <w:p w:rsidR="00FB16A4" w:rsidRDefault="00FB16A4" w:rsidP="000F01F1">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 134</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DA1808" w:rsidP="000A7205">
            <w:pPr>
              <w:pStyle w:val="af1"/>
              <w:ind w:firstLine="0"/>
              <w:jc w:val="center"/>
            </w:pPr>
            <w:r>
              <w:t>у.Хошун-Узур</w:t>
            </w:r>
          </w:p>
        </w:tc>
      </w:tr>
      <w:tr w:rsidR="000A7205" w:rsidTr="000F01F1">
        <w:tc>
          <w:tcPr>
            <w:tcW w:w="462" w:type="dxa"/>
            <w:tcBorders>
              <w:top w:val="single" w:sz="4" w:space="0" w:color="000000"/>
              <w:left w:val="single" w:sz="4" w:space="0" w:color="000000"/>
              <w:bottom w:val="single" w:sz="4" w:space="0" w:color="000000"/>
              <w:right w:val="single" w:sz="4" w:space="0" w:color="000000"/>
            </w:tcBorders>
            <w:hideMark/>
          </w:tcPr>
          <w:p w:rsidR="000A7205" w:rsidRDefault="000A7205" w:rsidP="000F01F1">
            <w:pPr>
              <w:pStyle w:val="af1"/>
              <w:ind w:firstLine="0"/>
              <w:jc w:val="center"/>
            </w:pPr>
            <w:r>
              <w:t>2.</w:t>
            </w:r>
          </w:p>
        </w:tc>
        <w:tc>
          <w:tcPr>
            <w:tcW w:w="2699" w:type="dxa"/>
            <w:tcBorders>
              <w:top w:val="single" w:sz="4" w:space="0" w:color="000000"/>
              <w:left w:val="single" w:sz="4" w:space="0" w:color="000000"/>
              <w:bottom w:val="single" w:sz="4" w:space="0" w:color="000000"/>
              <w:right w:val="single" w:sz="4" w:space="0" w:color="000000"/>
            </w:tcBorders>
            <w:hideMark/>
          </w:tcPr>
          <w:p w:rsidR="000A7205" w:rsidRDefault="000A7205" w:rsidP="00DA1808">
            <w:pPr>
              <w:pStyle w:val="af1"/>
              <w:ind w:firstLine="0"/>
              <w:jc w:val="left"/>
            </w:pPr>
            <w:r>
              <w:t xml:space="preserve">Памятник </w:t>
            </w:r>
            <w:r w:rsidR="00DA1808">
              <w:t>прославленному снайперу Ц.Д.Доржиеву</w:t>
            </w:r>
          </w:p>
        </w:tc>
        <w:tc>
          <w:tcPr>
            <w:tcW w:w="1381" w:type="dxa"/>
            <w:tcBorders>
              <w:top w:val="single" w:sz="4" w:space="0" w:color="000000"/>
              <w:left w:val="single" w:sz="4" w:space="0" w:color="000000"/>
              <w:bottom w:val="single" w:sz="4" w:space="0" w:color="000000"/>
              <w:right w:val="single" w:sz="4" w:space="0" w:color="000000"/>
            </w:tcBorders>
            <w:hideMark/>
          </w:tcPr>
          <w:p w:rsidR="000A7205" w:rsidRDefault="00DA1808" w:rsidP="000F01F1">
            <w:pPr>
              <w:pStyle w:val="af1"/>
              <w:ind w:firstLine="0"/>
              <w:jc w:val="center"/>
            </w:pPr>
            <w:r>
              <w:t>70-е годы ХХ в.</w:t>
            </w:r>
          </w:p>
        </w:tc>
        <w:tc>
          <w:tcPr>
            <w:tcW w:w="1477" w:type="dxa"/>
            <w:tcBorders>
              <w:top w:val="single" w:sz="4" w:space="0" w:color="000000"/>
              <w:left w:val="single" w:sz="4" w:space="0" w:color="000000"/>
              <w:bottom w:val="single" w:sz="4" w:space="0" w:color="000000"/>
              <w:right w:val="single" w:sz="4" w:space="0" w:color="000000"/>
            </w:tcBorders>
          </w:tcPr>
          <w:p w:rsidR="000A7205" w:rsidRDefault="000A7205" w:rsidP="00DA1808">
            <w:pPr>
              <w:pStyle w:val="af1"/>
              <w:ind w:firstLine="0"/>
              <w:jc w:val="center"/>
            </w:pPr>
            <w:r>
              <w:t>бетон</w:t>
            </w:r>
          </w:p>
        </w:tc>
        <w:tc>
          <w:tcPr>
            <w:tcW w:w="1306" w:type="dxa"/>
            <w:tcBorders>
              <w:top w:val="single" w:sz="4" w:space="0" w:color="000000"/>
              <w:left w:val="single" w:sz="4" w:space="0" w:color="000000"/>
              <w:bottom w:val="single" w:sz="4" w:space="0" w:color="000000"/>
              <w:right w:val="single" w:sz="4" w:space="0" w:color="000000"/>
            </w:tcBorders>
            <w:hideMark/>
          </w:tcPr>
          <w:p w:rsidR="000A7205" w:rsidRDefault="000A7205" w:rsidP="000F01F1">
            <w:pPr>
              <w:pStyle w:val="af1"/>
              <w:ind w:firstLine="0"/>
              <w:jc w:val="center"/>
            </w:pPr>
            <w:r>
              <w:t>№ 134</w:t>
            </w:r>
          </w:p>
        </w:tc>
        <w:tc>
          <w:tcPr>
            <w:tcW w:w="2245" w:type="dxa"/>
            <w:tcBorders>
              <w:top w:val="single" w:sz="4" w:space="0" w:color="000000"/>
              <w:left w:val="single" w:sz="4" w:space="0" w:color="000000"/>
              <w:bottom w:val="single" w:sz="4" w:space="0" w:color="000000"/>
              <w:right w:val="single" w:sz="4" w:space="0" w:color="000000"/>
            </w:tcBorders>
            <w:hideMark/>
          </w:tcPr>
          <w:p w:rsidR="000A7205" w:rsidRDefault="00DA1808" w:rsidP="000A7205">
            <w:pPr>
              <w:pStyle w:val="af1"/>
              <w:ind w:firstLine="0"/>
              <w:jc w:val="center"/>
            </w:pPr>
            <w:r>
              <w:t>у.Хошун-Узур</w:t>
            </w:r>
          </w:p>
        </w:tc>
      </w:tr>
    </w:tbl>
    <w:p w:rsidR="00FB16A4" w:rsidRDefault="00FB16A4" w:rsidP="00FB16A4">
      <w:pPr>
        <w:pStyle w:val="af3"/>
        <w:spacing w:before="0" w:beforeAutospacing="0" w:after="0" w:afterAutospacing="0" w:line="276" w:lineRule="auto"/>
        <w:jc w:val="both"/>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r w:rsidR="00DA1808">
        <w:rPr>
          <w:rFonts w:ascii="Times New Roman Cyr" w:hAnsi="Times New Roman Cyr"/>
          <w:sz w:val="24"/>
          <w:szCs w:val="24"/>
        </w:rPr>
        <w:t>Хошун-Узурское</w:t>
      </w:r>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охраны  и регламенты их содержания в настоящее не разработаны, необходимо предусмотреть следующие мероприятия по разработке и утверждению проектов зон охраны объектов культурного наследия: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FE53DE" w:rsidRDefault="00FE53DE" w:rsidP="00334B83">
      <w:pPr>
        <w:spacing w:after="0"/>
        <w:ind w:firstLine="567"/>
        <w:jc w:val="both"/>
        <w:rPr>
          <w:rFonts w:ascii="Times New Roman" w:hAnsi="Times New Roman"/>
          <w:sz w:val="24"/>
          <w:szCs w:val="24"/>
        </w:rPr>
      </w:pPr>
    </w:p>
    <w:p w:rsidR="00A858AC" w:rsidRDefault="00A858AC" w:rsidP="00A858AC">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ОСОБО ОХРАНЯЕМЫЕ ПРИРОДНЫЕ ТЕРРИТОРИИ</w:t>
      </w:r>
    </w:p>
    <w:p w:rsidR="00A858AC" w:rsidRDefault="00A858AC" w:rsidP="00A858AC">
      <w:pPr>
        <w:keepNext/>
        <w:tabs>
          <w:tab w:val="left" w:pos="0"/>
        </w:tabs>
        <w:spacing w:after="0"/>
        <w:jc w:val="center"/>
        <w:rPr>
          <w:rFonts w:ascii="Times New Roman Cyr" w:eastAsia="Times New Roman" w:hAnsi="Times New Roman Cyr" w:cs="Times New Roman Cyr"/>
          <w:b/>
          <w:bCs/>
          <w:sz w:val="24"/>
          <w:szCs w:val="24"/>
        </w:rPr>
      </w:pPr>
    </w:p>
    <w:p w:rsidR="00A858AC" w:rsidRPr="006B0670" w:rsidRDefault="00A858AC" w:rsidP="00A858AC">
      <w:pPr>
        <w:spacing w:after="0"/>
        <w:ind w:firstLine="708"/>
        <w:jc w:val="both"/>
        <w:rPr>
          <w:rFonts w:ascii="Times New Roman" w:eastAsia="Times New Roman" w:hAnsi="Times New Roman" w:cs="Times New Roman"/>
          <w:sz w:val="24"/>
          <w:szCs w:val="24"/>
          <w:lang w:eastAsia="ru-RU"/>
        </w:rPr>
      </w:pPr>
      <w:r w:rsidRPr="006B0670">
        <w:rPr>
          <w:rFonts w:ascii="Times New Roman" w:eastAsia="Times New Roman" w:hAnsi="Times New Roman" w:cs="Times New Roman"/>
          <w:sz w:val="24"/>
          <w:szCs w:val="24"/>
          <w:lang w:eastAsia="ru-RU"/>
        </w:rPr>
        <w:t>В границах МО СП «Х</w:t>
      </w:r>
      <w:r>
        <w:rPr>
          <w:rFonts w:ascii="Times New Roman" w:eastAsia="Times New Roman" w:hAnsi="Times New Roman" w:cs="Times New Roman"/>
          <w:sz w:val="24"/>
          <w:szCs w:val="24"/>
          <w:lang w:eastAsia="ru-RU"/>
        </w:rPr>
        <w:t>ошун-Узу</w:t>
      </w:r>
      <w:r w:rsidRPr="006B0670">
        <w:rPr>
          <w:rFonts w:ascii="Times New Roman" w:eastAsia="Times New Roman" w:hAnsi="Times New Roman" w:cs="Times New Roman"/>
          <w:sz w:val="24"/>
          <w:szCs w:val="24"/>
          <w:lang w:eastAsia="ru-RU"/>
        </w:rPr>
        <w:t xml:space="preserve">рское» частично расположен </w:t>
      </w:r>
      <w:r>
        <w:rPr>
          <w:rFonts w:ascii="Times New Roman" w:eastAsia="Times New Roman" w:hAnsi="Times New Roman" w:cs="Times New Roman"/>
          <w:sz w:val="24"/>
          <w:szCs w:val="24"/>
          <w:lang w:eastAsia="ru-RU"/>
        </w:rPr>
        <w:t>г</w:t>
      </w:r>
      <w:r w:rsidRPr="006B0670">
        <w:rPr>
          <w:rFonts w:ascii="Times New Roman" w:eastAsia="Times New Roman" w:hAnsi="Times New Roman" w:cs="Times New Roman"/>
          <w:sz w:val="24"/>
          <w:szCs w:val="24"/>
          <w:lang w:eastAsia="ru-RU"/>
        </w:rPr>
        <w:t>осударственный природный биологический заказник «Тугнуйский»</w:t>
      </w:r>
      <w:r>
        <w:rPr>
          <w:rFonts w:ascii="Times New Roman" w:eastAsia="Times New Roman" w:hAnsi="Times New Roman" w:cs="Times New Roman"/>
          <w:sz w:val="24"/>
          <w:szCs w:val="24"/>
          <w:lang w:eastAsia="ru-RU"/>
        </w:rPr>
        <w:t xml:space="preserve"> - особо охраняемая природная территория регионального значения.</w:t>
      </w:r>
    </w:p>
    <w:p w:rsidR="00A858AC" w:rsidRDefault="00A858AC" w:rsidP="00A858AC">
      <w:pPr>
        <w:spacing w:after="0"/>
        <w:ind w:firstLine="709"/>
        <w:jc w:val="center"/>
        <w:rPr>
          <w:rFonts w:ascii="Times New Roman" w:hAnsi="Times New Roman" w:cs="Times New Roman"/>
          <w:sz w:val="24"/>
          <w:szCs w:val="24"/>
        </w:rPr>
      </w:pPr>
      <w:r w:rsidRPr="006B0670">
        <w:rPr>
          <w:rFonts w:ascii="Times New Roman" w:hAnsi="Times New Roman" w:cs="Times New Roman"/>
          <w:sz w:val="24"/>
          <w:szCs w:val="24"/>
        </w:rPr>
        <w:t>Правоустанавливающие документы</w:t>
      </w:r>
    </w:p>
    <w:p w:rsidR="00DD6EDD" w:rsidRPr="008C4558" w:rsidRDefault="00DD6EDD" w:rsidP="00DD6EDD">
      <w:pPr>
        <w:spacing w:after="0"/>
        <w:ind w:left="567"/>
        <w:jc w:val="right"/>
        <w:rPr>
          <w:rFonts w:ascii="Times New Roman" w:hAnsi="Times New Roman"/>
          <w:sz w:val="24"/>
          <w:szCs w:val="24"/>
        </w:rPr>
      </w:pPr>
      <w:r w:rsidRPr="008C4558">
        <w:rPr>
          <w:rFonts w:ascii="Times New Roman" w:hAnsi="Times New Roman"/>
          <w:sz w:val="24"/>
          <w:szCs w:val="24"/>
        </w:rPr>
        <w:t xml:space="preserve">Таблица </w:t>
      </w:r>
      <w:r>
        <w:rPr>
          <w:rFonts w:ascii="Times New Roman" w:hAnsi="Times New Roman"/>
          <w:sz w:val="24"/>
          <w:szCs w:val="24"/>
        </w:rPr>
        <w:t>3</w:t>
      </w:r>
    </w:p>
    <w:p w:rsidR="00DD6EDD" w:rsidRPr="006B0670" w:rsidRDefault="00DD6EDD" w:rsidP="00A858AC">
      <w:pPr>
        <w:spacing w:after="0"/>
        <w:ind w:firstLine="709"/>
        <w:jc w:val="center"/>
        <w:rPr>
          <w:rFonts w:ascii="Times New Roman" w:hAnsi="Times New Roman" w:cs="Times New Roman"/>
          <w:sz w:val="24"/>
          <w:szCs w:val="24"/>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3402"/>
        <w:gridCol w:w="1552"/>
        <w:gridCol w:w="1000"/>
        <w:gridCol w:w="1391"/>
      </w:tblGrid>
      <w:tr w:rsidR="00A858AC" w:rsidRPr="006B0670" w:rsidTr="00A858AC">
        <w:tc>
          <w:tcPr>
            <w:tcW w:w="4273" w:type="pct"/>
            <w:gridSpan w:val="4"/>
          </w:tcPr>
          <w:p w:rsidR="00A858AC" w:rsidRPr="006B0670" w:rsidRDefault="00A858AC" w:rsidP="00A858AC">
            <w:pPr>
              <w:spacing w:after="0"/>
              <w:jc w:val="center"/>
              <w:rPr>
                <w:rFonts w:ascii="Times New Roman" w:hAnsi="Times New Roman" w:cs="Times New Roman"/>
                <w:sz w:val="24"/>
                <w:szCs w:val="24"/>
              </w:rPr>
            </w:pPr>
            <w:r w:rsidRPr="006B0670">
              <w:rPr>
                <w:rFonts w:ascii="Times New Roman" w:hAnsi="Times New Roman" w:cs="Times New Roman"/>
                <w:sz w:val="24"/>
                <w:szCs w:val="24"/>
              </w:rPr>
              <w:t>Реквизиты правового акта</w:t>
            </w:r>
          </w:p>
        </w:tc>
        <w:tc>
          <w:tcPr>
            <w:tcW w:w="727" w:type="pct"/>
            <w:vMerge w:val="restar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Площадь ООПТ, га</w:t>
            </w:r>
          </w:p>
        </w:tc>
      </w:tr>
      <w:tr w:rsidR="00A858AC" w:rsidRPr="006B0670" w:rsidTr="00A858AC">
        <w:tc>
          <w:tcPr>
            <w:tcW w:w="1167"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Категория правового акта</w:t>
            </w:r>
          </w:p>
        </w:tc>
        <w:tc>
          <w:tcPr>
            <w:tcW w:w="1775"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Название органа власти, принявшего правовой акт</w:t>
            </w:r>
          </w:p>
        </w:tc>
        <w:tc>
          <w:tcPr>
            <w:tcW w:w="810"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Дата принятия</w:t>
            </w:r>
          </w:p>
        </w:tc>
        <w:tc>
          <w:tcPr>
            <w:tcW w:w="522"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Номер</w:t>
            </w:r>
          </w:p>
        </w:tc>
        <w:tc>
          <w:tcPr>
            <w:tcW w:w="727" w:type="pct"/>
            <w:vMerge/>
          </w:tcPr>
          <w:p w:rsidR="00A858AC" w:rsidRPr="006B0670" w:rsidRDefault="00A858AC" w:rsidP="00A858AC">
            <w:pPr>
              <w:spacing w:after="0"/>
              <w:rPr>
                <w:rFonts w:ascii="Times New Roman" w:hAnsi="Times New Roman" w:cs="Times New Roman"/>
                <w:sz w:val="24"/>
                <w:szCs w:val="24"/>
              </w:rPr>
            </w:pPr>
          </w:p>
        </w:tc>
      </w:tr>
      <w:tr w:rsidR="00A858AC" w:rsidRPr="006B0670" w:rsidTr="00A858AC">
        <w:tc>
          <w:tcPr>
            <w:tcW w:w="1167"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 xml:space="preserve">Постановление </w:t>
            </w:r>
          </w:p>
        </w:tc>
        <w:tc>
          <w:tcPr>
            <w:tcW w:w="1775"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Совет министров Бурятской АССР</w:t>
            </w:r>
          </w:p>
        </w:tc>
        <w:tc>
          <w:tcPr>
            <w:tcW w:w="810"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25.02.1977</w:t>
            </w:r>
          </w:p>
        </w:tc>
        <w:tc>
          <w:tcPr>
            <w:tcW w:w="522"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70</w:t>
            </w:r>
          </w:p>
        </w:tc>
        <w:tc>
          <w:tcPr>
            <w:tcW w:w="727"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30000</w:t>
            </w:r>
          </w:p>
        </w:tc>
      </w:tr>
      <w:tr w:rsidR="00A858AC" w:rsidRPr="006B0670" w:rsidTr="00A858AC">
        <w:tc>
          <w:tcPr>
            <w:tcW w:w="1167"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 xml:space="preserve">Постановление </w:t>
            </w:r>
          </w:p>
        </w:tc>
        <w:tc>
          <w:tcPr>
            <w:tcW w:w="1775"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Правительство Республики Бурятия</w:t>
            </w:r>
          </w:p>
        </w:tc>
        <w:tc>
          <w:tcPr>
            <w:tcW w:w="810"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31.03.1997</w:t>
            </w:r>
          </w:p>
        </w:tc>
        <w:tc>
          <w:tcPr>
            <w:tcW w:w="522"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110</w:t>
            </w:r>
          </w:p>
        </w:tc>
        <w:tc>
          <w:tcPr>
            <w:tcW w:w="727"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36085</w:t>
            </w:r>
          </w:p>
        </w:tc>
      </w:tr>
      <w:tr w:rsidR="00A858AC" w:rsidRPr="006B0670" w:rsidTr="00A858AC">
        <w:tc>
          <w:tcPr>
            <w:tcW w:w="1167"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 xml:space="preserve">Постановление </w:t>
            </w:r>
          </w:p>
        </w:tc>
        <w:tc>
          <w:tcPr>
            <w:tcW w:w="1775"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Правительство Республики Бурятия</w:t>
            </w:r>
          </w:p>
        </w:tc>
        <w:tc>
          <w:tcPr>
            <w:tcW w:w="810"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24.03.2009</w:t>
            </w:r>
          </w:p>
        </w:tc>
        <w:tc>
          <w:tcPr>
            <w:tcW w:w="522"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99</w:t>
            </w:r>
          </w:p>
        </w:tc>
        <w:tc>
          <w:tcPr>
            <w:tcW w:w="727" w:type="pct"/>
          </w:tcPr>
          <w:p w:rsidR="00A858AC" w:rsidRPr="006B0670" w:rsidRDefault="00A858AC" w:rsidP="00A858AC">
            <w:pPr>
              <w:spacing w:after="0"/>
              <w:rPr>
                <w:rFonts w:ascii="Times New Roman" w:hAnsi="Times New Roman" w:cs="Times New Roman"/>
                <w:sz w:val="24"/>
                <w:szCs w:val="24"/>
              </w:rPr>
            </w:pPr>
            <w:r w:rsidRPr="006B0670">
              <w:rPr>
                <w:rFonts w:ascii="Times New Roman" w:hAnsi="Times New Roman" w:cs="Times New Roman"/>
                <w:sz w:val="24"/>
                <w:szCs w:val="24"/>
              </w:rPr>
              <w:t>39360</w:t>
            </w:r>
          </w:p>
        </w:tc>
      </w:tr>
    </w:tbl>
    <w:p w:rsidR="00A858AC" w:rsidRPr="006B0670" w:rsidRDefault="00A858AC" w:rsidP="00A858AC">
      <w:pPr>
        <w:spacing w:after="0"/>
        <w:ind w:firstLine="709"/>
        <w:rPr>
          <w:rFonts w:ascii="Times New Roman" w:hAnsi="Times New Roman" w:cs="Times New Roman"/>
          <w:b/>
          <w:sz w:val="24"/>
          <w:szCs w:val="24"/>
        </w:rPr>
      </w:pPr>
    </w:p>
    <w:p w:rsidR="00A858AC" w:rsidRPr="00A858AC" w:rsidRDefault="00A858AC" w:rsidP="00A858AC">
      <w:pPr>
        <w:spacing w:after="0"/>
        <w:ind w:firstLine="567"/>
        <w:jc w:val="both"/>
        <w:rPr>
          <w:rFonts w:ascii="Times New Roman" w:eastAsia="Times New Roman" w:hAnsi="Times New Roman" w:cs="Times New Roman"/>
          <w:color w:val="000000"/>
          <w:sz w:val="24"/>
          <w:szCs w:val="24"/>
          <w:lang w:eastAsia="ru-RU"/>
        </w:rPr>
      </w:pPr>
      <w:r w:rsidRPr="00A858AC">
        <w:rPr>
          <w:rFonts w:ascii="Times New Roman" w:eastAsia="Times New Roman" w:hAnsi="Times New Roman" w:cs="Times New Roman"/>
          <w:color w:val="000000"/>
          <w:sz w:val="24"/>
          <w:szCs w:val="24"/>
          <w:lang w:eastAsia="ru-RU"/>
        </w:rPr>
        <w:t>Площадь ООПТ в границах МО СП «Х</w:t>
      </w:r>
      <w:r>
        <w:rPr>
          <w:rFonts w:ascii="Times New Roman" w:eastAsia="Times New Roman" w:hAnsi="Times New Roman" w:cs="Times New Roman"/>
          <w:color w:val="000000"/>
          <w:sz w:val="24"/>
          <w:szCs w:val="24"/>
          <w:lang w:eastAsia="ru-RU"/>
        </w:rPr>
        <w:t>ошун-Узу</w:t>
      </w:r>
      <w:r w:rsidRPr="00A858AC">
        <w:rPr>
          <w:rFonts w:ascii="Times New Roman" w:eastAsia="Times New Roman" w:hAnsi="Times New Roman" w:cs="Times New Roman"/>
          <w:color w:val="000000"/>
          <w:sz w:val="24"/>
          <w:szCs w:val="24"/>
          <w:lang w:eastAsia="ru-RU"/>
        </w:rPr>
        <w:t>рское» - 7119,1 га.</w:t>
      </w:r>
    </w:p>
    <w:p w:rsidR="00A858AC" w:rsidRPr="003F28B3" w:rsidRDefault="00A858AC" w:rsidP="00A858AC">
      <w:pPr>
        <w:spacing w:after="0"/>
        <w:ind w:firstLine="567"/>
        <w:jc w:val="both"/>
        <w:rPr>
          <w:rFonts w:ascii="Times New Roman" w:eastAsia="Times New Roman" w:hAnsi="Times New Roman" w:cs="Times New Roman"/>
          <w:color w:val="333333"/>
          <w:sz w:val="24"/>
          <w:szCs w:val="24"/>
          <w:lang w:eastAsia="ru-RU"/>
        </w:rPr>
      </w:pPr>
      <w:r w:rsidRPr="00A858AC">
        <w:rPr>
          <w:rFonts w:ascii="Times New Roman" w:eastAsia="Times New Roman" w:hAnsi="Times New Roman" w:cs="Times New Roman"/>
          <w:color w:val="333333"/>
          <w:sz w:val="24"/>
          <w:szCs w:val="24"/>
          <w:lang w:eastAsia="ru-RU"/>
        </w:rPr>
        <w:t>Главная задача заказника</w:t>
      </w:r>
      <w:r w:rsidRPr="00A858AC">
        <w:rPr>
          <w:rFonts w:ascii="Times New Roman" w:eastAsia="Times New Roman" w:hAnsi="Times New Roman" w:cs="Times New Roman"/>
          <w:b/>
          <w:i/>
          <w:color w:val="333333"/>
          <w:sz w:val="24"/>
          <w:szCs w:val="24"/>
          <w:lang w:eastAsia="ru-RU"/>
        </w:rPr>
        <w:t xml:space="preserve"> - </w:t>
      </w:r>
      <w:r w:rsidRPr="00A858AC">
        <w:rPr>
          <w:rFonts w:ascii="Times New Roman" w:eastAsia="Times New Roman" w:hAnsi="Times New Roman" w:cs="Times New Roman"/>
          <w:color w:val="333333"/>
          <w:sz w:val="24"/>
          <w:szCs w:val="24"/>
          <w:lang w:eastAsia="ru-RU"/>
        </w:rPr>
        <w:t>сохранение и воспроизводство ценных в хозяйственном,</w:t>
      </w:r>
      <w:r w:rsidRPr="003F28B3">
        <w:rPr>
          <w:rFonts w:ascii="Times New Roman" w:eastAsia="Times New Roman" w:hAnsi="Times New Roman" w:cs="Times New Roman"/>
          <w:color w:val="333333"/>
          <w:sz w:val="24"/>
          <w:szCs w:val="24"/>
          <w:lang w:eastAsia="ru-RU"/>
        </w:rPr>
        <w:t xml:space="preserve"> научном, культурном отношении объектов животного мира, в том числе редких и находящихся под угрозой исчезновения видов животных, поддержание экологического равновесия природных комплексов. </w:t>
      </w:r>
    </w:p>
    <w:p w:rsidR="00A858AC" w:rsidRPr="003F28B3" w:rsidRDefault="00A858AC" w:rsidP="00A858AC">
      <w:pPr>
        <w:spacing w:after="0"/>
        <w:ind w:firstLine="567"/>
        <w:jc w:val="both"/>
        <w:rPr>
          <w:rFonts w:ascii="Times New Roman" w:eastAsia="Times New Roman" w:hAnsi="Times New Roman" w:cs="Times New Roman"/>
          <w:color w:val="333333"/>
          <w:sz w:val="24"/>
          <w:szCs w:val="24"/>
          <w:lang w:eastAsia="ru-RU"/>
        </w:rPr>
      </w:pPr>
      <w:r w:rsidRPr="003F28B3">
        <w:rPr>
          <w:rFonts w:ascii="Times New Roman" w:eastAsia="Times New Roman" w:hAnsi="Times New Roman" w:cs="Times New Roman"/>
          <w:color w:val="333333"/>
          <w:sz w:val="24"/>
          <w:szCs w:val="24"/>
          <w:lang w:eastAsia="ru-RU"/>
        </w:rPr>
        <w:t xml:space="preserve">Основные объекты охраны - дрофа, журавли, водоплавающие птицы, сурок-тарбаган, черный аист, сапсан, степной орел, журавль красавка, дрофа, манул, серый журавль, тушканчик-прыгун, корсак. </w:t>
      </w:r>
    </w:p>
    <w:p w:rsidR="00A858AC" w:rsidRPr="003F28B3" w:rsidRDefault="00A858AC" w:rsidP="00A858AC">
      <w:pPr>
        <w:spacing w:after="0"/>
        <w:ind w:firstLine="567"/>
        <w:jc w:val="both"/>
        <w:rPr>
          <w:rFonts w:ascii="Times New Roman" w:eastAsia="Times New Roman" w:hAnsi="Times New Roman" w:cs="Times New Roman"/>
          <w:b/>
          <w:i/>
          <w:color w:val="333333"/>
          <w:sz w:val="24"/>
          <w:szCs w:val="24"/>
          <w:lang w:eastAsia="ru-RU"/>
        </w:rPr>
      </w:pPr>
      <w:r w:rsidRPr="003F28B3">
        <w:rPr>
          <w:rFonts w:ascii="Times New Roman" w:hAnsi="Times New Roman" w:cs="Times New Roman"/>
          <w:sz w:val="24"/>
          <w:szCs w:val="24"/>
        </w:rPr>
        <w:t xml:space="preserve">Заказник расположен в Тугнуйской впадине (долине) </w:t>
      </w:r>
      <w:r w:rsidRPr="003F28B3">
        <w:rPr>
          <w:rFonts w:ascii="Times New Roman" w:eastAsia="Times New Roman" w:hAnsi="Times New Roman" w:cs="Times New Roman"/>
          <w:color w:val="333333"/>
          <w:sz w:val="24"/>
          <w:szCs w:val="24"/>
          <w:lang w:eastAsia="ru-RU"/>
        </w:rPr>
        <w:t xml:space="preserve">и является одним из двух «степных» заказников республики. </w:t>
      </w:r>
    </w:p>
    <w:p w:rsidR="00A858AC" w:rsidRPr="003F28B3" w:rsidRDefault="00A858AC" w:rsidP="00A858AC">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В соответствии с  постановлением Правительства Республики Бурятия утверждены сле</w:t>
      </w:r>
      <w:r>
        <w:rPr>
          <w:rFonts w:ascii="Times New Roman" w:hAnsi="Times New Roman" w:cs="Times New Roman"/>
          <w:sz w:val="24"/>
          <w:szCs w:val="24"/>
        </w:rPr>
        <w:t>дующие границы заказника.</w:t>
      </w:r>
    </w:p>
    <w:p w:rsidR="00A858AC" w:rsidRPr="003F28B3" w:rsidRDefault="00A858AC" w:rsidP="00A858AC">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Северная: от села Хошун-Узур по автотрассе, ведущей в село Тугнуй, до ее отворота на село Тугнуй;</w:t>
      </w:r>
    </w:p>
    <w:p w:rsidR="00A858AC" w:rsidRPr="003F28B3" w:rsidRDefault="00A858AC" w:rsidP="00A858AC">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Восточная: от отворота авотрассы на село Тугнуй по полевой дороге на юго-запад через урочища Ковалевское, Широкая Падь до села Харашибирь;</w:t>
      </w:r>
    </w:p>
    <w:p w:rsidR="00A858AC" w:rsidRPr="003F28B3" w:rsidRDefault="00A858AC" w:rsidP="00A858AC">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Южная: от села Харашибирь по реке Сухара до ее пересечения с автотрассой Улан-Удэ – Мухоршибирь;</w:t>
      </w:r>
    </w:p>
    <w:p w:rsidR="00A858AC" w:rsidRPr="003F28B3" w:rsidRDefault="00A858AC" w:rsidP="00A858AC">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Западная: от моста через реку Сухара по автотрассе Улан-Удэ – Мухоршибирь до села Хошун-Узур.</w:t>
      </w:r>
    </w:p>
    <w:p w:rsidR="00FE53DE" w:rsidRPr="008E165D" w:rsidRDefault="00FE53DE" w:rsidP="00334B83">
      <w:pPr>
        <w:spacing w:after="0"/>
        <w:ind w:firstLine="567"/>
        <w:jc w:val="both"/>
        <w:rPr>
          <w:rFonts w:ascii="Times New Roman" w:hAnsi="Times New Roman"/>
          <w:sz w:val="24"/>
          <w:szCs w:val="24"/>
        </w:rPr>
      </w:pPr>
    </w:p>
    <w:p w:rsidR="00FE53DE" w:rsidRDefault="00FE53DE" w:rsidP="00FE53DE">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ПРЕДЛОЖЕНИЯ ПО ИЗМЕНЕНИЮ ГРАНИЦ НАСЕЛЕННЫХ ПУНКТОВ</w:t>
      </w:r>
    </w:p>
    <w:p w:rsidR="00FE53DE" w:rsidRDefault="00FE53DE" w:rsidP="00FE53DE">
      <w:pPr>
        <w:keepNext/>
        <w:tabs>
          <w:tab w:val="left" w:pos="0"/>
        </w:tabs>
        <w:spacing w:after="0"/>
        <w:jc w:val="center"/>
        <w:rPr>
          <w:rFonts w:ascii="Times New Roman Cyr" w:eastAsia="Times New Roman" w:hAnsi="Times New Roman Cyr" w:cs="Times New Roman Cyr"/>
          <w:b/>
          <w:bCs/>
          <w:sz w:val="24"/>
          <w:szCs w:val="24"/>
        </w:rPr>
      </w:pPr>
    </w:p>
    <w:p w:rsidR="00951961" w:rsidRPr="00F73D3E" w:rsidRDefault="00AF616C" w:rsidP="00AF616C">
      <w:pPr>
        <w:spacing w:after="0"/>
        <w:rPr>
          <w:sz w:val="24"/>
          <w:szCs w:val="24"/>
        </w:rPr>
      </w:pPr>
      <w:r>
        <w:rPr>
          <w:rFonts w:ascii="Times New Roman Cyr" w:eastAsia="Times New Roman" w:hAnsi="Times New Roman Cyr" w:cs="Times New Roman Cyr"/>
          <w:bCs/>
          <w:sz w:val="24"/>
          <w:szCs w:val="24"/>
        </w:rPr>
        <w:tab/>
      </w:r>
      <w:r w:rsidRPr="000F5E5D">
        <w:rPr>
          <w:rFonts w:ascii="Times New Roman" w:eastAsia="Times New Roman" w:hAnsi="Times New Roman"/>
          <w:bCs/>
          <w:sz w:val="24"/>
          <w:szCs w:val="24"/>
        </w:rPr>
        <w:t xml:space="preserve">Изменение границ </w:t>
      </w:r>
      <w:r>
        <w:rPr>
          <w:rFonts w:ascii="Times New Roman" w:eastAsia="Times New Roman" w:hAnsi="Times New Roman"/>
          <w:bCs/>
          <w:sz w:val="24"/>
          <w:szCs w:val="24"/>
        </w:rPr>
        <w:t xml:space="preserve">населенных пунктов </w:t>
      </w:r>
      <w:r w:rsidRPr="000F5E5D">
        <w:rPr>
          <w:rFonts w:ascii="Times New Roman" w:eastAsia="Times New Roman" w:hAnsi="Times New Roman"/>
          <w:bCs/>
          <w:sz w:val="24"/>
          <w:szCs w:val="24"/>
        </w:rPr>
        <w:t>было вызвано необходимостью устранения пересечений с границами земельных участков, св</w:t>
      </w:r>
      <w:r>
        <w:rPr>
          <w:rFonts w:ascii="Times New Roman" w:eastAsia="Times New Roman" w:hAnsi="Times New Roman"/>
          <w:bCs/>
          <w:sz w:val="24"/>
          <w:szCs w:val="24"/>
        </w:rPr>
        <w:t>едения о которых внесены в ЕГРН и включения земельных участков, имеющих категорию «Земли населенных</w:t>
      </w: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DA1808">
        <w:rPr>
          <w:rFonts w:ascii="Times New Roman Cyr" w:eastAsia="Times New Roman" w:hAnsi="Times New Roman Cyr" w:cs="Times New Roman Cyr"/>
          <w:sz w:val="24"/>
          <w:szCs w:val="24"/>
        </w:rPr>
        <w:t>Хошун-Узурское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r w:rsidR="00DA1808">
        <w:rPr>
          <w:rFonts w:ascii="Times New Roman Cyr" w:eastAsia="Times New Roman" w:hAnsi="Times New Roman Cyr" w:cs="Times New Roman Cyr"/>
          <w:sz w:val="24"/>
          <w:szCs w:val="24"/>
        </w:rPr>
        <w:t>Хошун-Узурское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AF616C" w:rsidRPr="00F25FF0" w:rsidRDefault="00AF616C" w:rsidP="00AF616C">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градостроительного использования (населенные пункты);</w:t>
      </w:r>
    </w:p>
    <w:p w:rsidR="00AF616C" w:rsidRPr="00F25FF0" w:rsidRDefault="00AF616C" w:rsidP="00AF616C">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производственного</w:t>
      </w:r>
      <w:r>
        <w:rPr>
          <w:rFonts w:ascii="Times New Roman" w:eastAsia="Times New Roman" w:hAnsi="Times New Roman"/>
          <w:sz w:val="24"/>
          <w:szCs w:val="24"/>
        </w:rPr>
        <w:t xml:space="preserve"> использования</w:t>
      </w:r>
      <w:r w:rsidRPr="00F25FF0">
        <w:rPr>
          <w:rFonts w:ascii="Times New Roman" w:eastAsia="Times New Roman" w:hAnsi="Times New Roman"/>
          <w:sz w:val="24"/>
          <w:szCs w:val="24"/>
        </w:rPr>
        <w:t>;</w:t>
      </w:r>
    </w:p>
    <w:p w:rsidR="00AF616C" w:rsidRDefault="00AF616C" w:rsidP="00AF616C">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сельс</w:t>
      </w:r>
      <w:r>
        <w:rPr>
          <w:rFonts w:ascii="Times New Roman" w:eastAsia="Times New Roman" w:hAnsi="Times New Roman"/>
          <w:sz w:val="24"/>
          <w:szCs w:val="24"/>
        </w:rPr>
        <w:t>кохозяйственного использования;</w:t>
      </w:r>
    </w:p>
    <w:p w:rsidR="00AF616C" w:rsidRDefault="00AF616C" w:rsidP="00AF616C">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 рекреационного назначения;</w:t>
      </w:r>
    </w:p>
    <w:p w:rsidR="00AF616C" w:rsidRPr="00F25FF0" w:rsidRDefault="00AF616C" w:rsidP="00AF616C">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специального назначения (кладбища и объекты размещения отходов);</w:t>
      </w:r>
    </w:p>
    <w:p w:rsidR="00AF616C" w:rsidRDefault="00AF616C" w:rsidP="00AF616C">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 транспортной инфраструктуры (зоны автомобильного транспорта)</w:t>
      </w:r>
      <w:r w:rsidRPr="00F25FF0">
        <w:rPr>
          <w:rFonts w:ascii="Times New Roman" w:eastAsia="Times New Roman" w:hAnsi="Times New Roman"/>
          <w:sz w:val="24"/>
          <w:szCs w:val="24"/>
        </w:rPr>
        <w:t>;</w:t>
      </w:r>
    </w:p>
    <w:p w:rsidR="00AF616C" w:rsidRPr="00F25FF0" w:rsidRDefault="00AF616C" w:rsidP="00AF616C">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xml:space="preserve">- зоны </w:t>
      </w:r>
      <w:r>
        <w:rPr>
          <w:rFonts w:ascii="Times New Roman" w:eastAsia="Times New Roman" w:hAnsi="Times New Roman"/>
          <w:sz w:val="24"/>
          <w:szCs w:val="24"/>
        </w:rPr>
        <w:t>инженерной инфраструктуры.</w:t>
      </w:r>
    </w:p>
    <w:p w:rsidR="00AF616C" w:rsidRPr="0062678F" w:rsidRDefault="00AF616C" w:rsidP="00AF616C">
      <w:pPr>
        <w:spacing w:after="0"/>
        <w:ind w:firstLine="709"/>
        <w:jc w:val="both"/>
        <w:rPr>
          <w:rFonts w:ascii="Times New Roman" w:eastAsia="Times New Roman" w:hAnsi="Times New Roman"/>
          <w:sz w:val="24"/>
          <w:szCs w:val="24"/>
        </w:rPr>
      </w:pPr>
      <w:r w:rsidRPr="0062678F">
        <w:rPr>
          <w:rFonts w:ascii="Times New Roman" w:eastAsia="Times New Roman" w:hAnsi="Times New Roman"/>
          <w:sz w:val="24"/>
          <w:szCs w:val="24"/>
        </w:rPr>
        <w:t xml:space="preserve">На территории </w:t>
      </w:r>
      <w:r>
        <w:rPr>
          <w:rFonts w:ascii="Times New Roman" w:eastAsia="Times New Roman" w:hAnsi="Times New Roman"/>
          <w:sz w:val="24"/>
          <w:szCs w:val="24"/>
        </w:rPr>
        <w:t>населенных пунктов</w:t>
      </w:r>
      <w:r w:rsidRPr="0062678F">
        <w:rPr>
          <w:rFonts w:ascii="Times New Roman" w:eastAsia="Times New Roman" w:hAnsi="Times New Roman"/>
          <w:sz w:val="24"/>
          <w:szCs w:val="24"/>
        </w:rPr>
        <w:t xml:space="preserve"> выделены следующие зоны:</w:t>
      </w:r>
    </w:p>
    <w:p w:rsidR="00AF616C" w:rsidRPr="00907EFD" w:rsidRDefault="00AF616C" w:rsidP="00AF616C">
      <w:pPr>
        <w:spacing w:after="0"/>
        <w:ind w:firstLine="708"/>
        <w:jc w:val="both"/>
        <w:rPr>
          <w:rFonts w:ascii="Times New Roman" w:hAnsi="Times New Roman"/>
          <w:sz w:val="24"/>
          <w:szCs w:val="24"/>
        </w:rPr>
      </w:pPr>
      <w:r w:rsidRPr="00907EFD">
        <w:rPr>
          <w:rFonts w:ascii="Times New Roman" w:eastAsia="Times New Roman" w:hAnsi="Times New Roman"/>
          <w:sz w:val="24"/>
          <w:szCs w:val="24"/>
        </w:rPr>
        <w:t>- зона жилого наз</w:t>
      </w:r>
      <w:r>
        <w:rPr>
          <w:rFonts w:ascii="Times New Roman" w:eastAsia="Times New Roman" w:hAnsi="Times New Roman"/>
          <w:sz w:val="24"/>
          <w:szCs w:val="24"/>
        </w:rPr>
        <w:t xml:space="preserve">начения представлена усадебной </w:t>
      </w:r>
      <w:r w:rsidRPr="00907EFD">
        <w:rPr>
          <w:rFonts w:ascii="Times New Roman" w:eastAsia="Times New Roman" w:hAnsi="Times New Roman"/>
          <w:sz w:val="24"/>
          <w:szCs w:val="24"/>
        </w:rPr>
        <w:t>жилой застройкой;</w:t>
      </w:r>
    </w:p>
    <w:p w:rsidR="00AF616C" w:rsidRPr="00907EFD" w:rsidRDefault="00AF616C" w:rsidP="00AF616C">
      <w:pPr>
        <w:spacing w:after="0"/>
        <w:ind w:firstLine="709"/>
        <w:jc w:val="both"/>
        <w:rPr>
          <w:rFonts w:ascii="Times New Roman" w:eastAsia="Times New Roman" w:hAnsi="Times New Roman"/>
          <w:sz w:val="24"/>
          <w:szCs w:val="24"/>
        </w:rPr>
      </w:pPr>
      <w:r w:rsidRPr="00907EFD">
        <w:rPr>
          <w:rFonts w:ascii="Times New Roman" w:eastAsia="Times New Roman" w:hAnsi="Times New Roman"/>
          <w:sz w:val="24"/>
          <w:szCs w:val="24"/>
        </w:rPr>
        <w:t>- зона общественно-делового назначения;</w:t>
      </w:r>
    </w:p>
    <w:p w:rsidR="00AF616C" w:rsidRDefault="00AF616C" w:rsidP="00AF616C">
      <w:pPr>
        <w:spacing w:after="0"/>
        <w:ind w:firstLine="708"/>
        <w:jc w:val="both"/>
        <w:rPr>
          <w:rFonts w:ascii="Times New Roman" w:hAnsi="Times New Roman"/>
          <w:sz w:val="24"/>
          <w:szCs w:val="24"/>
        </w:rPr>
      </w:pPr>
      <w:r w:rsidRPr="00907EFD">
        <w:rPr>
          <w:rFonts w:ascii="Times New Roman" w:eastAsia="Times New Roman" w:hAnsi="Times New Roman"/>
          <w:sz w:val="24"/>
          <w:szCs w:val="24"/>
        </w:rPr>
        <w:t>- зона производственного назначения</w:t>
      </w:r>
      <w:r w:rsidRPr="00907EFD">
        <w:rPr>
          <w:rFonts w:ascii="Times New Roman" w:hAnsi="Times New Roman"/>
          <w:sz w:val="24"/>
          <w:szCs w:val="24"/>
        </w:rPr>
        <w:t>;</w:t>
      </w:r>
    </w:p>
    <w:p w:rsidR="00AF616C" w:rsidRPr="00907EFD" w:rsidRDefault="00AF616C" w:rsidP="00AF616C">
      <w:pPr>
        <w:spacing w:after="0"/>
        <w:ind w:firstLine="708"/>
        <w:jc w:val="both"/>
        <w:rPr>
          <w:rFonts w:ascii="Times New Roman" w:hAnsi="Times New Roman"/>
          <w:sz w:val="24"/>
          <w:szCs w:val="24"/>
        </w:rPr>
      </w:pPr>
      <w:r>
        <w:rPr>
          <w:rFonts w:ascii="Times New Roman" w:hAnsi="Times New Roman"/>
          <w:sz w:val="24"/>
          <w:szCs w:val="24"/>
        </w:rPr>
        <w:t>- зона объектов культурного наследия;</w:t>
      </w:r>
    </w:p>
    <w:p w:rsidR="00AF616C" w:rsidRPr="00907EFD" w:rsidRDefault="00AF616C" w:rsidP="00AF616C">
      <w:pPr>
        <w:spacing w:after="0"/>
        <w:ind w:firstLine="709"/>
        <w:jc w:val="both"/>
        <w:rPr>
          <w:rFonts w:ascii="Times New Roman" w:hAnsi="Times New Roman"/>
          <w:sz w:val="24"/>
          <w:szCs w:val="24"/>
        </w:rPr>
      </w:pPr>
      <w:r w:rsidRPr="00907EFD">
        <w:rPr>
          <w:rFonts w:ascii="Times New Roman" w:hAnsi="Times New Roman"/>
          <w:sz w:val="24"/>
          <w:szCs w:val="24"/>
        </w:rPr>
        <w:t>- зон</w:t>
      </w:r>
      <w:r>
        <w:rPr>
          <w:rFonts w:ascii="Times New Roman" w:hAnsi="Times New Roman"/>
          <w:sz w:val="24"/>
          <w:szCs w:val="24"/>
        </w:rPr>
        <w:t>ы</w:t>
      </w:r>
      <w:r w:rsidRPr="00907EFD">
        <w:rPr>
          <w:rFonts w:ascii="Times New Roman" w:hAnsi="Times New Roman"/>
          <w:sz w:val="24"/>
          <w:szCs w:val="24"/>
        </w:rPr>
        <w:t xml:space="preserve"> инженерной и транспортной инфраструктуры</w:t>
      </w:r>
      <w:r>
        <w:rPr>
          <w:rFonts w:ascii="Times New Roman" w:hAnsi="Times New Roman"/>
          <w:sz w:val="24"/>
          <w:szCs w:val="24"/>
        </w:rPr>
        <w:t>;</w:t>
      </w:r>
    </w:p>
    <w:p w:rsidR="00AF616C" w:rsidRDefault="00AF616C" w:rsidP="00AF616C">
      <w:pPr>
        <w:spacing w:after="0"/>
        <w:ind w:firstLine="709"/>
        <w:jc w:val="both"/>
        <w:rPr>
          <w:rFonts w:ascii="Times New Roman" w:hAnsi="Times New Roman"/>
          <w:sz w:val="24"/>
          <w:szCs w:val="24"/>
        </w:rPr>
      </w:pPr>
      <w:r w:rsidRPr="00907EFD">
        <w:rPr>
          <w:rFonts w:ascii="Times New Roman" w:hAnsi="Times New Roman"/>
          <w:sz w:val="24"/>
          <w:szCs w:val="24"/>
        </w:rPr>
        <w:t>- зона сельскохозяйственного использования</w:t>
      </w:r>
      <w:r>
        <w:rPr>
          <w:rFonts w:ascii="Times New Roman" w:hAnsi="Times New Roman"/>
          <w:sz w:val="24"/>
          <w:szCs w:val="24"/>
        </w:rPr>
        <w:t>;</w:t>
      </w:r>
    </w:p>
    <w:p w:rsidR="00AF616C" w:rsidRPr="00907EFD" w:rsidRDefault="00AF616C" w:rsidP="00AF616C">
      <w:pPr>
        <w:spacing w:after="0"/>
        <w:ind w:firstLine="709"/>
        <w:jc w:val="both"/>
        <w:rPr>
          <w:rFonts w:ascii="Times New Roman" w:eastAsia="Times New Roman" w:hAnsi="Times New Roman"/>
          <w:sz w:val="24"/>
          <w:szCs w:val="24"/>
        </w:rPr>
      </w:pPr>
      <w:r w:rsidRPr="00907EFD">
        <w:rPr>
          <w:rFonts w:ascii="Times New Roman" w:eastAsia="Times New Roman" w:hAnsi="Times New Roman"/>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AF616C" w:rsidRPr="00907EFD" w:rsidRDefault="00AF616C" w:rsidP="00AF616C">
      <w:pPr>
        <w:spacing w:after="0"/>
        <w:ind w:firstLine="709"/>
        <w:jc w:val="both"/>
        <w:rPr>
          <w:rFonts w:ascii="Times New Roman" w:eastAsia="Times New Roman" w:hAnsi="Times New Roman"/>
          <w:sz w:val="24"/>
          <w:szCs w:val="24"/>
        </w:rPr>
      </w:pPr>
      <w:r w:rsidRPr="00907EFD">
        <w:rPr>
          <w:rFonts w:ascii="Times New Roman" w:eastAsia="Times New Roman" w:hAnsi="Times New Roman"/>
          <w:sz w:val="24"/>
          <w:szCs w:val="24"/>
        </w:rPr>
        <w:t>- территории общего пользования – территории, занятые улицами, п</w:t>
      </w:r>
      <w:r>
        <w:rPr>
          <w:rFonts w:ascii="Times New Roman" w:eastAsia="Times New Roman" w:hAnsi="Times New Roman"/>
          <w:sz w:val="24"/>
          <w:szCs w:val="24"/>
        </w:rPr>
        <w:t>роездами, площадями, тротуарами.</w:t>
      </w:r>
    </w:p>
    <w:p w:rsidR="00E06565" w:rsidRDefault="00E06565" w:rsidP="00DB7BB4">
      <w:pPr>
        <w:spacing w:after="0"/>
        <w:ind w:firstLine="709"/>
        <w:jc w:val="both"/>
        <w:rPr>
          <w:rFonts w:ascii="Times New Roman Cyr" w:eastAsia="Times New Roman" w:hAnsi="Times New Roman Cyr" w:cs="Times New Roman"/>
          <w:sz w:val="24"/>
          <w:szCs w:val="24"/>
        </w:rPr>
      </w:pPr>
    </w:p>
    <w:p w:rsidR="0002031C" w:rsidRDefault="0002031C"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DA1808">
        <w:rPr>
          <w:rFonts w:ascii="Times New Roman" w:hAnsi="Times New Roman"/>
          <w:sz w:val="24"/>
          <w:szCs w:val="24"/>
        </w:rPr>
        <w:t>Хошун-Узурское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1C3754" w:rsidRDefault="001C3754" w:rsidP="001C3754">
      <w:pPr>
        <w:spacing w:after="0"/>
        <w:ind w:firstLine="709"/>
        <w:jc w:val="both"/>
        <w:rPr>
          <w:rFonts w:ascii="Times New Roman" w:eastAsia="Times New Roman" w:hAnsi="Times New Roman"/>
          <w:sz w:val="24"/>
          <w:szCs w:val="24"/>
        </w:rPr>
      </w:pPr>
    </w:p>
    <w:p w:rsidR="00667970" w:rsidRDefault="00667970" w:rsidP="002250A5">
      <w:pPr>
        <w:spacing w:after="0"/>
        <w:ind w:firstLine="567"/>
        <w:jc w:val="both"/>
        <w:rPr>
          <w:rFonts w:ascii="Times New Roman Cyr" w:hAnsi="Times New Roman Cyr" w:cs="Times New Roman Cyr"/>
          <w:sz w:val="24"/>
          <w:szCs w:val="24"/>
        </w:rPr>
        <w:sectPr w:rsidR="00667970"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ED7FDF">
      <w:pPr>
        <w:pStyle w:val="af"/>
        <w:keepNext/>
        <w:numPr>
          <w:ilvl w:val="0"/>
          <w:numId w:val="5"/>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Default="00ED7FDF" w:rsidP="00ED7FDF">
      <w:pPr>
        <w:keepNext/>
        <w:tabs>
          <w:tab w:val="left" w:pos="1276"/>
        </w:tabs>
        <w:spacing w:after="0"/>
        <w:jc w:val="center"/>
        <w:outlineLvl w:val="2"/>
        <w:rPr>
          <w:rFonts w:ascii="Times New Roman Cyr" w:hAnsi="Times New Roman Cyr" w:cs="Times New Roman Cyr"/>
          <w:b/>
          <w:bCs/>
          <w:color w:val="333333"/>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 xml:space="preserve">планируемых к переводу в земли </w:t>
      </w:r>
      <w:r w:rsidRPr="00167539">
        <w:rPr>
          <w:rFonts w:ascii="Times New Roman" w:hAnsi="Times New Roman" w:cs="Times New Roman"/>
          <w:b/>
          <w:sz w:val="24"/>
          <w:szCs w:val="24"/>
          <w:lang w:eastAsia="ru-RU"/>
        </w:rPr>
        <w:t>промышленности,</w:t>
      </w:r>
      <w:r w:rsidRPr="00167539">
        <w:rPr>
          <w:rFonts w:ascii="Times New Roman Cyr" w:hAnsi="Times New Roman Cyr" w:cs="Times New Roman Cyr"/>
          <w:b/>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D6EDD" w:rsidRPr="008C4558" w:rsidRDefault="00DD6EDD" w:rsidP="00DD6EDD">
      <w:pPr>
        <w:spacing w:after="0"/>
        <w:ind w:left="567"/>
        <w:jc w:val="right"/>
        <w:rPr>
          <w:rFonts w:ascii="Times New Roman" w:hAnsi="Times New Roman"/>
          <w:sz w:val="24"/>
          <w:szCs w:val="24"/>
        </w:rPr>
      </w:pPr>
      <w:r w:rsidRPr="008C4558">
        <w:rPr>
          <w:rFonts w:ascii="Times New Roman" w:hAnsi="Times New Roman"/>
          <w:sz w:val="24"/>
          <w:szCs w:val="24"/>
        </w:rPr>
        <w:t xml:space="preserve">Таблица </w:t>
      </w:r>
      <w:r>
        <w:rPr>
          <w:rFonts w:ascii="Times New Roman" w:hAnsi="Times New Roman"/>
          <w:sz w:val="24"/>
          <w:szCs w:val="24"/>
        </w:rPr>
        <w:t>4</w:t>
      </w:r>
    </w:p>
    <w:p w:rsidR="00ED7FDF" w:rsidRPr="00167539" w:rsidRDefault="00ED7FDF" w:rsidP="00ED7FDF">
      <w:pPr>
        <w:keepNext/>
        <w:tabs>
          <w:tab w:val="left" w:pos="1276"/>
        </w:tabs>
        <w:spacing w:after="0"/>
        <w:jc w:val="center"/>
        <w:outlineLvl w:val="2"/>
        <w:rPr>
          <w:rFonts w:ascii="Times New Roman Cyr" w:eastAsia="Times New Roman" w:hAnsi="Times New Roman Cyr" w:cs="Times New Roman Cyr"/>
          <w:b/>
          <w:bCs/>
          <w:sz w:val="24"/>
          <w:szCs w:val="24"/>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99"/>
        <w:gridCol w:w="2268"/>
        <w:gridCol w:w="992"/>
        <w:gridCol w:w="2379"/>
        <w:gridCol w:w="2835"/>
        <w:gridCol w:w="1893"/>
        <w:gridCol w:w="1842"/>
      </w:tblGrid>
      <w:tr w:rsidR="00ED7FDF" w:rsidRPr="00850082" w:rsidTr="00DF096A">
        <w:trPr>
          <w:trHeight w:val="486"/>
        </w:trPr>
        <w:tc>
          <w:tcPr>
            <w:tcW w:w="675"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п/п</w:t>
            </w:r>
          </w:p>
        </w:tc>
        <w:tc>
          <w:tcPr>
            <w:tcW w:w="2299"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A11158" w:rsidRDefault="00ED7FDF" w:rsidP="00DF096A">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268" w:type="dxa"/>
            <w:vMerge w:val="restart"/>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99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Пло-щадь</w:t>
            </w:r>
          </w:p>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земель-ного</w:t>
            </w:r>
          </w:p>
          <w:p w:rsidR="00ED7FDF" w:rsidRPr="00850082" w:rsidRDefault="00ED7FDF" w:rsidP="00DF096A">
            <w:pPr>
              <w:spacing w:after="0" w:line="240" w:lineRule="auto"/>
              <w:jc w:val="center"/>
              <w:rPr>
                <w:rFonts w:ascii="Times New Roman" w:hAnsi="Times New Roman" w:cs="Times New Roman"/>
                <w:b/>
                <w:bCs/>
                <w:color w:val="333333"/>
                <w:sz w:val="20"/>
                <w:szCs w:val="20"/>
                <w:lang w:eastAsia="ru-RU"/>
              </w:rPr>
            </w:pPr>
            <w:r w:rsidRPr="00850082">
              <w:rPr>
                <w:rFonts w:ascii="Times New Roman" w:hAnsi="Times New Roman" w:cs="Times New Roman"/>
                <w:b/>
                <w:sz w:val="20"/>
                <w:szCs w:val="20"/>
                <w:lang w:eastAsia="ru-RU"/>
              </w:rPr>
              <w:t>участ-ка, га</w:t>
            </w:r>
          </w:p>
        </w:tc>
        <w:tc>
          <w:tcPr>
            <w:tcW w:w="5214" w:type="dxa"/>
            <w:gridSpan w:val="2"/>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1893"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184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ED7FDF" w:rsidRPr="00850082" w:rsidTr="00DF096A">
        <w:trPr>
          <w:trHeight w:val="486"/>
        </w:trPr>
        <w:tc>
          <w:tcPr>
            <w:tcW w:w="675"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68" w:type="dxa"/>
            <w:vMerge/>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992"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1893" w:type="dxa"/>
            <w:vMerge/>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p>
        </w:tc>
        <w:tc>
          <w:tcPr>
            <w:tcW w:w="1842" w:type="dxa"/>
            <w:vMerge/>
            <w:shd w:val="clear" w:color="auto" w:fill="auto"/>
          </w:tcPr>
          <w:p w:rsidR="00ED7FDF" w:rsidRDefault="00ED7FDF" w:rsidP="00DF096A">
            <w:pPr>
              <w:spacing w:after="0" w:line="240" w:lineRule="auto"/>
              <w:jc w:val="both"/>
              <w:rPr>
                <w:rFonts w:ascii="Times New Roman" w:hAnsi="Times New Roman" w:cs="Times New Roman"/>
                <w:sz w:val="20"/>
                <w:szCs w:val="20"/>
                <w:lang w:eastAsia="ru-RU"/>
              </w:rPr>
            </w:pPr>
          </w:p>
        </w:tc>
      </w:tr>
      <w:tr w:rsidR="00ED7FDF" w:rsidRPr="00850082" w:rsidTr="00DF096A">
        <w:trPr>
          <w:trHeight w:val="486"/>
        </w:trPr>
        <w:tc>
          <w:tcPr>
            <w:tcW w:w="675" w:type="dxa"/>
            <w:shd w:val="clear" w:color="auto" w:fill="auto"/>
          </w:tcPr>
          <w:p w:rsidR="00ED7FDF" w:rsidRPr="00033674" w:rsidRDefault="00ED7FDF" w:rsidP="00DF096A">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ED7FDF" w:rsidRPr="00054DB0" w:rsidRDefault="00ED7FDF" w:rsidP="00AF616C">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Часть кад.квартала 03:</w:t>
            </w:r>
            <w:r w:rsidR="00AF616C">
              <w:rPr>
                <w:rFonts w:ascii="Times New Roman" w:eastAsia="Times New Roman" w:hAnsi="Times New Roman" w:cs="Times New Roman"/>
                <w:sz w:val="20"/>
                <w:szCs w:val="20"/>
                <w:lang w:eastAsia="ru-RU"/>
              </w:rPr>
              <w:t>14:300104</w:t>
            </w:r>
          </w:p>
        </w:tc>
        <w:tc>
          <w:tcPr>
            <w:tcW w:w="2268" w:type="dxa"/>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sidR="00DF096A">
              <w:rPr>
                <w:rFonts w:ascii="Times New Roman" w:hAnsi="Times New Roman" w:cs="Times New Roman"/>
                <w:sz w:val="20"/>
                <w:szCs w:val="20"/>
              </w:rPr>
              <w:t>Мухоршибир</w:t>
            </w:r>
            <w:r>
              <w:rPr>
                <w:rFonts w:ascii="Times New Roman" w:hAnsi="Times New Roman" w:cs="Times New Roman"/>
                <w:sz w:val="20"/>
                <w:szCs w:val="20"/>
              </w:rPr>
              <w:t>ский</w:t>
            </w:r>
          </w:p>
        </w:tc>
        <w:tc>
          <w:tcPr>
            <w:tcW w:w="992" w:type="dxa"/>
            <w:shd w:val="clear" w:color="auto" w:fill="auto"/>
          </w:tcPr>
          <w:p w:rsidR="00ED7FDF" w:rsidRPr="00850082" w:rsidRDefault="00AF616C"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0,37</w:t>
            </w: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w:t>
            </w:r>
          </w:p>
        </w:tc>
        <w:tc>
          <w:tcPr>
            <w:tcW w:w="1893" w:type="dxa"/>
            <w:shd w:val="clear" w:color="auto" w:fill="auto"/>
          </w:tcPr>
          <w:p w:rsidR="00ED7FDF" w:rsidRPr="00850082" w:rsidRDefault="00ED7FDF" w:rsidP="00ED7F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размещения кладбища</w:t>
            </w:r>
          </w:p>
        </w:tc>
        <w:tc>
          <w:tcPr>
            <w:tcW w:w="1842" w:type="dxa"/>
            <w:shd w:val="clear" w:color="auto" w:fill="auto"/>
          </w:tcPr>
          <w:p w:rsidR="00ED7FDF" w:rsidRPr="00850082" w:rsidRDefault="00ED7FDF" w:rsidP="00ED7F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специального назначения</w:t>
            </w:r>
          </w:p>
        </w:tc>
      </w:tr>
      <w:tr w:rsidR="00AF616C" w:rsidRPr="00850082" w:rsidTr="00DF096A">
        <w:trPr>
          <w:trHeight w:val="486"/>
        </w:trPr>
        <w:tc>
          <w:tcPr>
            <w:tcW w:w="675" w:type="dxa"/>
            <w:shd w:val="clear" w:color="auto" w:fill="auto"/>
          </w:tcPr>
          <w:p w:rsidR="00AF616C" w:rsidRPr="00033674" w:rsidRDefault="00AF616C" w:rsidP="00DF096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299" w:type="dxa"/>
            <w:shd w:val="clear" w:color="auto" w:fill="auto"/>
          </w:tcPr>
          <w:p w:rsidR="00AF616C" w:rsidRPr="00054DB0" w:rsidRDefault="00AF616C" w:rsidP="000E7422">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Часть кад.квартала 03:14:3</w:t>
            </w:r>
            <w:r>
              <w:rPr>
                <w:rFonts w:ascii="Times New Roman" w:eastAsia="Times New Roman" w:hAnsi="Times New Roman" w:cs="Times New Roman"/>
                <w:sz w:val="20"/>
                <w:szCs w:val="20"/>
                <w:lang w:eastAsia="ru-RU"/>
              </w:rPr>
              <w:t>50102</w:t>
            </w:r>
          </w:p>
        </w:tc>
        <w:tc>
          <w:tcPr>
            <w:tcW w:w="2268" w:type="dxa"/>
            <w:shd w:val="clear" w:color="auto" w:fill="auto"/>
          </w:tcPr>
          <w:p w:rsidR="00AF616C" w:rsidRPr="00850082" w:rsidRDefault="00AF616C" w:rsidP="000E7422">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AF616C" w:rsidRPr="00850082" w:rsidRDefault="00AF616C" w:rsidP="000E742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eastAsia="ru-RU"/>
              </w:rPr>
              <w:t>7</w:t>
            </w:r>
            <w:r>
              <w:rPr>
                <w:rFonts w:ascii="Times New Roman" w:hAnsi="Times New Roman" w:cs="Times New Roman"/>
                <w:sz w:val="20"/>
                <w:szCs w:val="20"/>
                <w:lang w:eastAsia="ru-RU"/>
              </w:rPr>
              <w:t>7</w:t>
            </w:r>
          </w:p>
        </w:tc>
        <w:tc>
          <w:tcPr>
            <w:tcW w:w="2379" w:type="dxa"/>
            <w:shd w:val="clear" w:color="auto" w:fill="auto"/>
          </w:tcPr>
          <w:p w:rsidR="00AF616C" w:rsidRPr="00850082" w:rsidRDefault="00AF616C" w:rsidP="000E742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AF616C" w:rsidRDefault="00AF616C"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1893" w:type="dxa"/>
            <w:shd w:val="clear" w:color="auto" w:fill="auto"/>
          </w:tcPr>
          <w:p w:rsidR="00AF616C" w:rsidRPr="00850082" w:rsidRDefault="00AF616C" w:rsidP="005D32E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размещения кладбища</w:t>
            </w:r>
          </w:p>
        </w:tc>
        <w:tc>
          <w:tcPr>
            <w:tcW w:w="1842" w:type="dxa"/>
            <w:shd w:val="clear" w:color="auto" w:fill="auto"/>
          </w:tcPr>
          <w:p w:rsidR="00AF616C" w:rsidRPr="00850082" w:rsidRDefault="00AF616C" w:rsidP="005D32EE">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специального назначения</w:t>
            </w:r>
          </w:p>
        </w:tc>
      </w:tr>
    </w:tbl>
    <w:p w:rsidR="00723923" w:rsidRDefault="00723923" w:rsidP="006141FD"/>
    <w:p w:rsidR="00ED7FDF" w:rsidRDefault="00ED7FDF" w:rsidP="00ED7FDF">
      <w:pPr>
        <w:ind w:firstLine="708"/>
        <w:jc w:val="both"/>
        <w:rPr>
          <w:rFonts w:ascii="Times New Roman" w:hAnsi="Times New Roman" w:cs="Times New Roman"/>
          <w:sz w:val="24"/>
          <w:szCs w:val="24"/>
        </w:rPr>
      </w:pPr>
      <w:r w:rsidRPr="00ED7FDF">
        <w:rPr>
          <w:rFonts w:ascii="Times New Roman" w:hAnsi="Times New Roman" w:cs="Times New Roman"/>
          <w:sz w:val="24"/>
          <w:szCs w:val="24"/>
        </w:rPr>
        <w:t>Примечание: после утве</w:t>
      </w:r>
      <w:r w:rsidR="00AF616C">
        <w:rPr>
          <w:rFonts w:ascii="Times New Roman" w:hAnsi="Times New Roman" w:cs="Times New Roman"/>
          <w:sz w:val="24"/>
          <w:szCs w:val="24"/>
        </w:rPr>
        <w:t>рждения генерального плана про</w:t>
      </w:r>
      <w:r w:rsidRPr="00ED7FDF">
        <w:rPr>
          <w:rFonts w:ascii="Times New Roman" w:hAnsi="Times New Roman" w:cs="Times New Roman"/>
          <w:sz w:val="24"/>
          <w:szCs w:val="24"/>
        </w:rPr>
        <w:t>вести кадастровые работы по выделу земельн</w:t>
      </w:r>
      <w:r w:rsidR="00AF616C">
        <w:rPr>
          <w:rFonts w:ascii="Times New Roman" w:hAnsi="Times New Roman" w:cs="Times New Roman"/>
          <w:sz w:val="24"/>
          <w:szCs w:val="24"/>
        </w:rPr>
        <w:t xml:space="preserve">ых участков в кадастровых кварталах </w:t>
      </w:r>
      <w:r w:rsidRPr="00ED7FDF">
        <w:rPr>
          <w:rFonts w:ascii="Times New Roman" w:hAnsi="Times New Roman" w:cs="Times New Roman"/>
          <w:sz w:val="24"/>
          <w:szCs w:val="24"/>
        </w:rPr>
        <w:t xml:space="preserve"> 03:</w:t>
      </w:r>
      <w:r w:rsidR="00AF616C">
        <w:rPr>
          <w:rFonts w:ascii="Times New Roman" w:hAnsi="Times New Roman" w:cs="Times New Roman"/>
          <w:sz w:val="24"/>
          <w:szCs w:val="24"/>
        </w:rPr>
        <w:t>14:300104 и 03:14:350102.</w:t>
      </w:r>
    </w:p>
    <w:p w:rsidR="00ED7FDF" w:rsidRPr="00ED7FDF" w:rsidRDefault="00ED7FDF" w:rsidP="00ED7FDF">
      <w:pPr>
        <w:ind w:firstLine="708"/>
        <w:jc w:val="both"/>
        <w:rPr>
          <w:rFonts w:ascii="Times New Roman" w:hAnsi="Times New Roman" w:cs="Times New Roman"/>
          <w:sz w:val="24"/>
          <w:szCs w:val="24"/>
        </w:rPr>
        <w:sectPr w:rsidR="00ED7FDF" w:rsidRPr="00ED7FDF" w:rsidSect="0082467A">
          <w:pgSz w:w="16838" w:h="11906" w:orient="landscape" w:code="9"/>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2B516C">
      <w:pPr>
        <w:pStyle w:val="af"/>
        <w:keepNext/>
        <w:numPr>
          <w:ilvl w:val="0"/>
          <w:numId w:val="5"/>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727337" w:rsidRPr="00AF616C" w:rsidRDefault="00727337" w:rsidP="00AF616C">
      <w:pPr>
        <w:spacing w:after="0"/>
        <w:ind w:firstLine="708"/>
        <w:jc w:val="both"/>
        <w:rPr>
          <w:rFonts w:ascii="Times New Roman" w:hAnsi="Times New Roman" w:cs="Times New Roman"/>
          <w:sz w:val="24"/>
          <w:szCs w:val="24"/>
        </w:rPr>
      </w:pPr>
      <w:r w:rsidRPr="0008574F">
        <w:rPr>
          <w:rFonts w:ascii="Times New Roman Cyr" w:eastAsia="Times New Roman" w:hAnsi="Times New Roman Cyr"/>
          <w:bCs/>
          <w:sz w:val="24"/>
          <w:szCs w:val="24"/>
        </w:rPr>
        <w:t xml:space="preserve">Земельные участки </w:t>
      </w:r>
      <w:r w:rsidR="00AF616C">
        <w:rPr>
          <w:rFonts w:ascii="Times New Roman Cyr" w:eastAsia="Times New Roman" w:hAnsi="Times New Roman Cyr"/>
          <w:bCs/>
          <w:sz w:val="24"/>
          <w:szCs w:val="24"/>
        </w:rPr>
        <w:t>в</w:t>
      </w:r>
      <w:r w:rsidRPr="0008574F">
        <w:rPr>
          <w:rFonts w:ascii="Times New Roman Cyr" w:eastAsia="Times New Roman" w:hAnsi="Times New Roman Cyr"/>
          <w:bCs/>
          <w:sz w:val="24"/>
          <w:szCs w:val="24"/>
        </w:rPr>
        <w:t xml:space="preserve"> кадастровы</w:t>
      </w:r>
      <w:r w:rsidR="00AF616C">
        <w:rPr>
          <w:rFonts w:ascii="Times New Roman Cyr" w:eastAsia="Times New Roman" w:hAnsi="Times New Roman Cyr"/>
          <w:bCs/>
          <w:sz w:val="24"/>
          <w:szCs w:val="24"/>
        </w:rPr>
        <w:t xml:space="preserve">х кварталах </w:t>
      </w:r>
      <w:r w:rsidR="00AF616C" w:rsidRPr="00ED7FDF">
        <w:rPr>
          <w:rFonts w:ascii="Times New Roman" w:hAnsi="Times New Roman" w:cs="Times New Roman"/>
          <w:sz w:val="24"/>
          <w:szCs w:val="24"/>
        </w:rPr>
        <w:t>03:</w:t>
      </w:r>
      <w:r w:rsidR="00AF616C">
        <w:rPr>
          <w:rFonts w:ascii="Times New Roman" w:hAnsi="Times New Roman" w:cs="Times New Roman"/>
          <w:sz w:val="24"/>
          <w:szCs w:val="24"/>
        </w:rPr>
        <w:t xml:space="preserve">14:300104 и 03:14:350102 </w:t>
      </w:r>
      <w:r w:rsidRPr="0008574F">
        <w:rPr>
          <w:rFonts w:ascii="Times New Roman" w:hAnsi="Times New Roman" w:cs="Times New Roman"/>
          <w:sz w:val="24"/>
          <w:szCs w:val="24"/>
        </w:rPr>
        <w:t>из земель</w:t>
      </w:r>
      <w:r w:rsidR="00AF616C">
        <w:rPr>
          <w:rFonts w:ascii="Times New Roman" w:hAnsi="Times New Roman" w:cs="Times New Roman"/>
          <w:sz w:val="24"/>
          <w:szCs w:val="24"/>
        </w:rPr>
        <w:t xml:space="preserve"> сельскохозяйственного назначения планируются к переводу в земли</w:t>
      </w:r>
      <w:r w:rsidRPr="0008574F">
        <w:rPr>
          <w:rFonts w:ascii="Times New Roman" w:hAnsi="Times New Roman" w:cs="Times New Roman"/>
          <w:sz w:val="24"/>
          <w:szCs w:val="24"/>
        </w:rPr>
        <w:t xml:space="preserve"> </w:t>
      </w:r>
      <w:r w:rsidRPr="0008574F">
        <w:rPr>
          <w:rFonts w:ascii="Times New Roman" w:hAnsi="Times New Roman" w:cs="Times New Roman"/>
          <w:sz w:val="24"/>
          <w:szCs w:val="24"/>
          <w:lang w:eastAsia="ru-RU"/>
        </w:rPr>
        <w:t>промышленности,</w:t>
      </w:r>
      <w:r w:rsidRPr="0008574F">
        <w:rPr>
          <w:rFonts w:ascii="Times New Roman Cyr" w:hAnsi="Times New Roman Cyr" w:cs="Times New Roman Cyr"/>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AF616C">
        <w:rPr>
          <w:rFonts w:ascii="Times New Roman Cyr" w:hAnsi="Times New Roman Cyr" w:cs="Times New Roman Cyr"/>
          <w:bCs/>
          <w:color w:val="333333"/>
          <w:sz w:val="24"/>
          <w:szCs w:val="24"/>
        </w:rPr>
        <w:t xml:space="preserve"> для приведения в соответствие категории земель и вида разрешенного использования</w:t>
      </w:r>
      <w:r w:rsidRPr="0008574F">
        <w:rPr>
          <w:rFonts w:ascii="Times New Roman Cyr" w:hAnsi="Times New Roman Cyr" w:cs="Times New Roman Cyr"/>
          <w:bCs/>
          <w:color w:val="333333"/>
          <w:sz w:val="24"/>
          <w:szCs w:val="24"/>
        </w:rPr>
        <w:t xml:space="preserve">, так как на данных земельных участках размещены </w:t>
      </w:r>
      <w:r w:rsidR="00AF616C">
        <w:rPr>
          <w:rFonts w:ascii="Times New Roman Cyr" w:hAnsi="Times New Roman Cyr" w:cs="Times New Roman Cyr"/>
          <w:bCs/>
          <w:color w:val="333333"/>
          <w:sz w:val="24"/>
          <w:szCs w:val="24"/>
        </w:rPr>
        <w:t>кладбища.</w:t>
      </w:r>
    </w:p>
    <w:p w:rsidR="005F7564" w:rsidRPr="00727337" w:rsidRDefault="005F7564" w:rsidP="00A1501E">
      <w:pPr>
        <w:keepNext/>
        <w:tabs>
          <w:tab w:val="left" w:pos="0"/>
        </w:tabs>
        <w:spacing w:after="0"/>
        <w:ind w:firstLine="567"/>
        <w:jc w:val="both"/>
        <w:outlineLvl w:val="2"/>
        <w:rPr>
          <w:rFonts w:ascii="Times New Roman" w:hAnsi="Times New Roman"/>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C22F0E" w:rsidRDefault="00C22F0E" w:rsidP="00C22F0E">
      <w:pPr>
        <w:pStyle w:val="ConsPlusTitle"/>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C22F0E" w:rsidRPr="00EE5910" w:rsidRDefault="00C22F0E" w:rsidP="00C22F0E">
      <w:pPr>
        <w:pStyle w:val="ConsPlusTitle"/>
        <w:ind w:firstLine="567"/>
        <w:jc w:val="both"/>
        <w:rPr>
          <w:b w:val="0"/>
          <w:sz w:val="24"/>
          <w:szCs w:val="24"/>
        </w:rPr>
      </w:pPr>
    </w:p>
    <w:p w:rsidR="00C22F0E" w:rsidRPr="00F2562C" w:rsidRDefault="00C22F0E" w:rsidP="00C22F0E">
      <w:pPr>
        <w:pStyle w:val="ConsPlusNormal"/>
        <w:jc w:val="center"/>
        <w:rPr>
          <w:b/>
          <w:sz w:val="24"/>
          <w:szCs w:val="24"/>
        </w:rPr>
      </w:pPr>
      <w:r w:rsidRPr="00F2562C">
        <w:rPr>
          <w:b/>
          <w:sz w:val="24"/>
          <w:szCs w:val="24"/>
        </w:rPr>
        <w:t xml:space="preserve">Количественные характеристики  образования твердых коммунальных отходов (в тоннах) по источникам образования </w:t>
      </w:r>
    </w:p>
    <w:p w:rsidR="00DD6EDD" w:rsidRPr="008C4558" w:rsidRDefault="00DD6EDD" w:rsidP="00DD6EDD">
      <w:pPr>
        <w:spacing w:after="0"/>
        <w:ind w:left="567"/>
        <w:jc w:val="right"/>
        <w:rPr>
          <w:rFonts w:ascii="Times New Roman" w:hAnsi="Times New Roman"/>
          <w:sz w:val="24"/>
          <w:szCs w:val="24"/>
        </w:rPr>
      </w:pPr>
      <w:r w:rsidRPr="008C4558">
        <w:rPr>
          <w:rFonts w:ascii="Times New Roman" w:hAnsi="Times New Roman"/>
          <w:sz w:val="24"/>
          <w:szCs w:val="24"/>
        </w:rPr>
        <w:t xml:space="preserve">Таблица </w:t>
      </w:r>
      <w:r>
        <w:rPr>
          <w:rFonts w:ascii="Times New Roman" w:hAnsi="Times New Roman"/>
          <w:sz w:val="24"/>
          <w:szCs w:val="24"/>
        </w:rPr>
        <w:t>5</w:t>
      </w:r>
    </w:p>
    <w:p w:rsidR="00C22F0E" w:rsidRPr="00D92CCD" w:rsidRDefault="00C22F0E" w:rsidP="00C22F0E">
      <w:pPr>
        <w:autoSpaceDE w:val="0"/>
        <w:autoSpaceDN w:val="0"/>
        <w:adjustRightInd w:val="0"/>
        <w:spacing w:after="0" w:line="240" w:lineRule="auto"/>
        <w:ind w:firstLine="708"/>
        <w:jc w:val="both"/>
        <w:rPr>
          <w:rFonts w:ascii="Times New Roman Cyr" w:eastAsia="Times New Roman" w:hAnsi="Times New Roman Cyr"/>
          <w:sz w:val="24"/>
          <w:szCs w:val="24"/>
        </w:rPr>
      </w:pPr>
    </w:p>
    <w:tbl>
      <w:tblPr>
        <w:tblStyle w:val="af7"/>
        <w:tblW w:w="0" w:type="auto"/>
        <w:tblLook w:val="04A0"/>
      </w:tblPr>
      <w:tblGrid>
        <w:gridCol w:w="859"/>
        <w:gridCol w:w="2651"/>
        <w:gridCol w:w="1810"/>
        <w:gridCol w:w="2862"/>
        <w:gridCol w:w="1551"/>
      </w:tblGrid>
      <w:tr w:rsidR="00C22F0E" w:rsidTr="00E06565">
        <w:tc>
          <w:tcPr>
            <w:tcW w:w="859"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51"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22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E06565">
        <w:tc>
          <w:tcPr>
            <w:tcW w:w="859"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п/п</w:t>
            </w:r>
          </w:p>
        </w:tc>
        <w:tc>
          <w:tcPr>
            <w:tcW w:w="2651"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Население</w:t>
            </w:r>
          </w:p>
        </w:tc>
        <w:tc>
          <w:tcPr>
            <w:tcW w:w="2862"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C22F0E" w:rsidRDefault="00C22F0E" w:rsidP="00E06565">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4924BA" w:rsidTr="007E7B29">
        <w:tc>
          <w:tcPr>
            <w:tcW w:w="859" w:type="dxa"/>
          </w:tcPr>
          <w:p w:rsidR="004924BA" w:rsidRPr="008369BD" w:rsidRDefault="004924BA" w:rsidP="00E06565">
            <w:pPr>
              <w:autoSpaceDE w:val="0"/>
              <w:autoSpaceDN w:val="0"/>
              <w:adjustRightInd w:val="0"/>
              <w:jc w:val="both"/>
              <w:rPr>
                <w:rFonts w:ascii="Times New Roman Cyr" w:eastAsia="Times New Roman" w:hAnsi="Times New Roman Cyr"/>
                <w:sz w:val="24"/>
                <w:szCs w:val="24"/>
              </w:rPr>
            </w:pPr>
          </w:p>
        </w:tc>
        <w:tc>
          <w:tcPr>
            <w:tcW w:w="2651" w:type="dxa"/>
          </w:tcPr>
          <w:p w:rsidR="004924BA" w:rsidRPr="00B55906" w:rsidRDefault="004924BA" w:rsidP="00540722">
            <w:pPr>
              <w:autoSpaceDE w:val="0"/>
              <w:autoSpaceDN w:val="0"/>
              <w:adjustRightInd w:val="0"/>
              <w:rPr>
                <w:rFonts w:ascii="Times New Roman" w:eastAsia="Times New Roman" w:hAnsi="Times New Roman" w:cs="Times New Roman"/>
                <w:sz w:val="24"/>
                <w:szCs w:val="24"/>
              </w:rPr>
            </w:pPr>
            <w:r w:rsidRPr="00B55906">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Хошун-Узурское</w:t>
            </w:r>
            <w:r w:rsidRPr="00B55906">
              <w:rPr>
                <w:rFonts w:ascii="Times New Roman" w:eastAsia="Times New Roman" w:hAnsi="Times New Roman" w:cs="Times New Roman"/>
                <w:sz w:val="24"/>
                <w:szCs w:val="24"/>
              </w:rPr>
              <w:t>»</w:t>
            </w:r>
          </w:p>
        </w:tc>
        <w:tc>
          <w:tcPr>
            <w:tcW w:w="1810" w:type="dxa"/>
          </w:tcPr>
          <w:p w:rsidR="004924BA" w:rsidRPr="004924BA" w:rsidRDefault="004924BA" w:rsidP="00A858AC">
            <w:pPr>
              <w:pStyle w:val="ConsPlusNormal"/>
              <w:jc w:val="center"/>
              <w:rPr>
                <w:b/>
                <w:sz w:val="24"/>
                <w:szCs w:val="24"/>
              </w:rPr>
            </w:pPr>
            <w:r w:rsidRPr="004924BA">
              <w:rPr>
                <w:b/>
                <w:sz w:val="24"/>
                <w:szCs w:val="24"/>
              </w:rPr>
              <w:t>145,6</w:t>
            </w:r>
          </w:p>
        </w:tc>
        <w:tc>
          <w:tcPr>
            <w:tcW w:w="2862" w:type="dxa"/>
          </w:tcPr>
          <w:p w:rsidR="004924BA" w:rsidRPr="004924BA" w:rsidRDefault="004924BA" w:rsidP="00A858AC">
            <w:pPr>
              <w:pStyle w:val="ConsPlusNormal"/>
              <w:jc w:val="center"/>
              <w:rPr>
                <w:b/>
                <w:sz w:val="24"/>
                <w:szCs w:val="24"/>
              </w:rPr>
            </w:pPr>
            <w:r w:rsidRPr="004924BA">
              <w:rPr>
                <w:b/>
                <w:sz w:val="24"/>
                <w:szCs w:val="24"/>
              </w:rPr>
              <w:t>29,2</w:t>
            </w:r>
          </w:p>
        </w:tc>
        <w:tc>
          <w:tcPr>
            <w:tcW w:w="1551" w:type="dxa"/>
          </w:tcPr>
          <w:p w:rsidR="004924BA" w:rsidRPr="004924BA" w:rsidRDefault="004924BA" w:rsidP="00A858AC">
            <w:pPr>
              <w:pStyle w:val="ConsPlusNormal"/>
              <w:jc w:val="center"/>
              <w:rPr>
                <w:b/>
                <w:sz w:val="24"/>
                <w:szCs w:val="24"/>
              </w:rPr>
            </w:pPr>
            <w:r w:rsidRPr="004924BA">
              <w:rPr>
                <w:b/>
                <w:sz w:val="24"/>
                <w:szCs w:val="24"/>
              </w:rPr>
              <w:t>174,8</w:t>
            </w:r>
          </w:p>
        </w:tc>
      </w:tr>
      <w:tr w:rsidR="004924BA" w:rsidTr="00A858AC">
        <w:tc>
          <w:tcPr>
            <w:tcW w:w="859" w:type="dxa"/>
          </w:tcPr>
          <w:p w:rsidR="004924BA" w:rsidRPr="008369BD" w:rsidRDefault="004924BA"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tcPr>
          <w:p w:rsidR="004924BA" w:rsidRPr="004924BA" w:rsidRDefault="004924BA" w:rsidP="00A858AC">
            <w:pPr>
              <w:pStyle w:val="ConsPlusNormal"/>
              <w:rPr>
                <w:sz w:val="24"/>
                <w:szCs w:val="24"/>
              </w:rPr>
            </w:pPr>
            <w:r w:rsidRPr="004924BA">
              <w:rPr>
                <w:sz w:val="24"/>
                <w:szCs w:val="24"/>
              </w:rPr>
              <w:t>у. Хошун-Узур</w:t>
            </w:r>
          </w:p>
        </w:tc>
        <w:tc>
          <w:tcPr>
            <w:tcW w:w="1810" w:type="dxa"/>
          </w:tcPr>
          <w:p w:rsidR="004924BA" w:rsidRPr="004924BA" w:rsidRDefault="004924BA" w:rsidP="00A858AC">
            <w:pPr>
              <w:pStyle w:val="ConsPlusNormal"/>
              <w:jc w:val="center"/>
              <w:rPr>
                <w:sz w:val="24"/>
                <w:szCs w:val="24"/>
              </w:rPr>
            </w:pPr>
            <w:r w:rsidRPr="004924BA">
              <w:rPr>
                <w:sz w:val="24"/>
                <w:szCs w:val="24"/>
              </w:rPr>
              <w:t>121,9</w:t>
            </w:r>
          </w:p>
        </w:tc>
        <w:tc>
          <w:tcPr>
            <w:tcW w:w="2862" w:type="dxa"/>
          </w:tcPr>
          <w:p w:rsidR="004924BA" w:rsidRPr="004924BA" w:rsidRDefault="004924BA" w:rsidP="00A858AC">
            <w:pPr>
              <w:pStyle w:val="ConsPlusNormal"/>
              <w:jc w:val="center"/>
              <w:rPr>
                <w:sz w:val="24"/>
                <w:szCs w:val="24"/>
              </w:rPr>
            </w:pPr>
            <w:r w:rsidRPr="004924BA">
              <w:rPr>
                <w:sz w:val="24"/>
                <w:szCs w:val="24"/>
              </w:rPr>
              <w:t>24,5</w:t>
            </w:r>
          </w:p>
        </w:tc>
        <w:tc>
          <w:tcPr>
            <w:tcW w:w="1551" w:type="dxa"/>
          </w:tcPr>
          <w:p w:rsidR="004924BA" w:rsidRPr="004924BA" w:rsidRDefault="004924BA" w:rsidP="00A858AC">
            <w:pPr>
              <w:pStyle w:val="ConsPlusNormal"/>
              <w:jc w:val="center"/>
              <w:rPr>
                <w:sz w:val="24"/>
                <w:szCs w:val="24"/>
              </w:rPr>
            </w:pPr>
            <w:r w:rsidRPr="004924BA">
              <w:rPr>
                <w:sz w:val="24"/>
                <w:szCs w:val="24"/>
              </w:rPr>
              <w:t>146,4</w:t>
            </w:r>
          </w:p>
        </w:tc>
      </w:tr>
      <w:tr w:rsidR="004924BA" w:rsidTr="00A858AC">
        <w:tc>
          <w:tcPr>
            <w:tcW w:w="859" w:type="dxa"/>
          </w:tcPr>
          <w:p w:rsidR="004924BA" w:rsidRPr="008369BD" w:rsidRDefault="004924BA" w:rsidP="00E06565">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2</w:t>
            </w:r>
          </w:p>
        </w:tc>
        <w:tc>
          <w:tcPr>
            <w:tcW w:w="2651" w:type="dxa"/>
          </w:tcPr>
          <w:p w:rsidR="004924BA" w:rsidRPr="004924BA" w:rsidRDefault="004924BA" w:rsidP="00A858AC">
            <w:pPr>
              <w:pStyle w:val="ConsPlusNormal"/>
              <w:rPr>
                <w:sz w:val="24"/>
                <w:szCs w:val="24"/>
              </w:rPr>
            </w:pPr>
            <w:r w:rsidRPr="004924BA">
              <w:rPr>
                <w:sz w:val="24"/>
                <w:szCs w:val="24"/>
              </w:rPr>
              <w:t>у. Харьястка</w:t>
            </w:r>
          </w:p>
        </w:tc>
        <w:tc>
          <w:tcPr>
            <w:tcW w:w="1810" w:type="dxa"/>
          </w:tcPr>
          <w:p w:rsidR="004924BA" w:rsidRPr="004924BA" w:rsidRDefault="004924BA" w:rsidP="00A858AC">
            <w:pPr>
              <w:pStyle w:val="ConsPlusNormal"/>
              <w:jc w:val="center"/>
              <w:rPr>
                <w:sz w:val="24"/>
                <w:szCs w:val="24"/>
              </w:rPr>
            </w:pPr>
            <w:r w:rsidRPr="004924BA">
              <w:rPr>
                <w:sz w:val="24"/>
                <w:szCs w:val="24"/>
              </w:rPr>
              <w:t>23,7</w:t>
            </w:r>
          </w:p>
        </w:tc>
        <w:tc>
          <w:tcPr>
            <w:tcW w:w="2862" w:type="dxa"/>
          </w:tcPr>
          <w:p w:rsidR="004924BA" w:rsidRPr="004924BA" w:rsidRDefault="004924BA" w:rsidP="00A858AC">
            <w:pPr>
              <w:pStyle w:val="ConsPlusNormal"/>
              <w:jc w:val="center"/>
              <w:rPr>
                <w:sz w:val="24"/>
                <w:szCs w:val="24"/>
              </w:rPr>
            </w:pPr>
            <w:r w:rsidRPr="004924BA">
              <w:rPr>
                <w:sz w:val="24"/>
                <w:szCs w:val="24"/>
              </w:rPr>
              <w:t>4,8</w:t>
            </w:r>
          </w:p>
        </w:tc>
        <w:tc>
          <w:tcPr>
            <w:tcW w:w="1551" w:type="dxa"/>
          </w:tcPr>
          <w:p w:rsidR="004924BA" w:rsidRPr="004924BA" w:rsidRDefault="004924BA" w:rsidP="00A858AC">
            <w:pPr>
              <w:pStyle w:val="ConsPlusNormal"/>
              <w:jc w:val="center"/>
              <w:rPr>
                <w:sz w:val="24"/>
                <w:szCs w:val="24"/>
              </w:rPr>
            </w:pPr>
            <w:r w:rsidRPr="004924BA">
              <w:rPr>
                <w:sz w:val="24"/>
                <w:szCs w:val="24"/>
              </w:rPr>
              <w:t>28,5</w:t>
            </w:r>
          </w:p>
        </w:tc>
      </w:tr>
    </w:tbl>
    <w:p w:rsidR="004924BA" w:rsidRDefault="004924BA" w:rsidP="00C22F0E">
      <w:pPr>
        <w:pStyle w:val="a3"/>
        <w:widowControl w:val="0"/>
        <w:spacing w:line="276" w:lineRule="auto"/>
        <w:ind w:firstLine="709"/>
        <w:rPr>
          <w:rFonts w:ascii="Times New Roman Cyr" w:hAnsi="Times New Roman Cyr" w:cs="Times New Roman"/>
          <w:sz w:val="24"/>
          <w:szCs w:val="24"/>
        </w:rPr>
      </w:pPr>
    </w:p>
    <w:p w:rsidR="00C22F0E" w:rsidRPr="00ED695C" w:rsidRDefault="00C22F0E" w:rsidP="00C22F0E">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22F0E" w:rsidRDefault="00C22F0E" w:rsidP="00C22F0E">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2"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w:t>
      </w:r>
      <w:r w:rsidR="00FE53DE">
        <w:rPr>
          <w:rFonts w:ascii="Times New Roman Cyr" w:hAnsi="Times New Roman Cyr"/>
          <w:sz w:val="24"/>
          <w:szCs w:val="24"/>
        </w:rPr>
        <w:t>которых</w:t>
      </w:r>
      <w:r w:rsidRPr="00ED695C">
        <w:rPr>
          <w:rFonts w:ascii="Times New Roman Cyr" w:hAnsi="Times New Roman Cyr"/>
          <w:sz w:val="24"/>
          <w:szCs w:val="24"/>
        </w:rPr>
        <w:t xml:space="preserve"> осуществляется временное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DD6EDD" w:rsidRDefault="00DD6EDD"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DD6EDD" w:rsidRDefault="00DD6EDD" w:rsidP="00C22F0E">
      <w:pPr>
        <w:autoSpaceDE w:val="0"/>
        <w:autoSpaceDN w:val="0"/>
        <w:adjustRightInd w:val="0"/>
        <w:spacing w:after="0"/>
        <w:ind w:firstLine="709"/>
        <w:jc w:val="both"/>
        <w:rPr>
          <w:rFonts w:ascii="Times New Roman Cyr" w:hAnsi="Times New Roman Cyr"/>
          <w:sz w:val="24"/>
          <w:szCs w:val="24"/>
        </w:rPr>
      </w:pPr>
    </w:p>
    <w:p w:rsidR="00DD6EDD" w:rsidRDefault="00DD6EDD" w:rsidP="00C22F0E">
      <w:pPr>
        <w:autoSpaceDE w:val="0"/>
        <w:autoSpaceDN w:val="0"/>
        <w:adjustRightInd w:val="0"/>
        <w:spacing w:after="0"/>
        <w:ind w:firstLine="709"/>
        <w:jc w:val="both"/>
        <w:rPr>
          <w:rFonts w:ascii="Times New Roman Cyr" w:hAnsi="Times New Roman Cyr"/>
          <w:sz w:val="24"/>
          <w:szCs w:val="24"/>
        </w:rPr>
      </w:pPr>
    </w:p>
    <w:p w:rsidR="00DD6EDD" w:rsidRDefault="00DD6EDD"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lastRenderedPageBreak/>
        <w:t>Сведения о перспективных объектах по обработке, обезвреживанию, утилизации и размещению (захоронению) ТКО</w:t>
      </w:r>
    </w:p>
    <w:p w:rsidR="00DD6EDD" w:rsidRPr="008C4558" w:rsidRDefault="00DD6EDD" w:rsidP="00DD6EDD">
      <w:pPr>
        <w:spacing w:after="0"/>
        <w:ind w:left="567"/>
        <w:jc w:val="right"/>
        <w:rPr>
          <w:rFonts w:ascii="Times New Roman" w:hAnsi="Times New Roman"/>
          <w:sz w:val="24"/>
          <w:szCs w:val="24"/>
        </w:rPr>
      </w:pPr>
      <w:r w:rsidRPr="008C4558">
        <w:rPr>
          <w:rFonts w:ascii="Times New Roman" w:hAnsi="Times New Roman"/>
          <w:sz w:val="24"/>
          <w:szCs w:val="24"/>
        </w:rPr>
        <w:t xml:space="preserve">Таблица </w:t>
      </w:r>
      <w:r>
        <w:rPr>
          <w:rFonts w:ascii="Times New Roman" w:hAnsi="Times New Roman"/>
          <w:sz w:val="24"/>
          <w:szCs w:val="24"/>
        </w:rPr>
        <w:t>6</w:t>
      </w:r>
    </w:p>
    <w:p w:rsidR="00EC1A26" w:rsidRPr="00EA4F69" w:rsidRDefault="00EC1A26" w:rsidP="00EC1A26">
      <w:pPr>
        <w:pStyle w:val="ConsPlusNormal"/>
        <w:ind w:firstLine="567"/>
        <w:jc w:val="center"/>
        <w:rPr>
          <w:rFonts w:eastAsia="Calibri"/>
          <w:b/>
          <w:sz w:val="24"/>
          <w:szCs w:val="24"/>
          <w:lang w:eastAsia="en-US"/>
        </w:rPr>
      </w:pPr>
    </w:p>
    <w:tbl>
      <w:tblPr>
        <w:tblW w:w="106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10"/>
        <w:gridCol w:w="2409"/>
        <w:gridCol w:w="2268"/>
        <w:gridCol w:w="1286"/>
        <w:gridCol w:w="1549"/>
        <w:gridCol w:w="1248"/>
      </w:tblGrid>
      <w:tr w:rsidR="00EC1A26" w:rsidRPr="00A67355" w:rsidTr="00B55906">
        <w:trPr>
          <w:tblHeader/>
        </w:trPr>
        <w:tc>
          <w:tcPr>
            <w:tcW w:w="534"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310"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40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2268"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86"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54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поступаю-щих на объект, тонн</w:t>
            </w:r>
          </w:p>
        </w:tc>
      </w:tr>
      <w:tr w:rsidR="00C11F9B" w:rsidRPr="00A67355" w:rsidTr="00B55906">
        <w:trPr>
          <w:trHeight w:val="740"/>
        </w:trPr>
        <w:tc>
          <w:tcPr>
            <w:tcW w:w="534" w:type="dxa"/>
            <w:vMerge w:val="restart"/>
            <w:shd w:val="clear" w:color="auto" w:fill="auto"/>
            <w:vAlign w:val="center"/>
          </w:tcPr>
          <w:p w:rsidR="00C11F9B" w:rsidRPr="00EA4F69" w:rsidRDefault="00C11F9B" w:rsidP="00EC1A26">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310" w:type="dxa"/>
            <w:vMerge w:val="restart"/>
            <w:shd w:val="clear" w:color="auto" w:fill="auto"/>
            <w:vAlign w:val="center"/>
          </w:tcPr>
          <w:p w:rsidR="00C11F9B" w:rsidRDefault="00C11F9B" w:rsidP="004A7D32">
            <w:pPr>
              <w:spacing w:after="0" w:line="240" w:lineRule="auto"/>
              <w:jc w:val="center"/>
              <w:rPr>
                <w:rFonts w:ascii="Times New Roman" w:hAnsi="Times New Roman" w:cs="Times New Roman"/>
                <w:color w:val="000000"/>
              </w:rPr>
            </w:pPr>
            <w:r w:rsidRPr="004A7D32">
              <w:rPr>
                <w:rFonts w:ascii="Times New Roman" w:hAnsi="Times New Roman" w:cs="Times New Roman"/>
                <w:color w:val="000000"/>
              </w:rPr>
              <w:t xml:space="preserve">Полигон ТКО </w:t>
            </w:r>
          </w:p>
          <w:p w:rsidR="00C11F9B" w:rsidRPr="004A7D32" w:rsidRDefault="00C11F9B" w:rsidP="001460A8">
            <w:pPr>
              <w:spacing w:after="0" w:line="240" w:lineRule="auto"/>
              <w:jc w:val="center"/>
              <w:rPr>
                <w:rFonts w:ascii="Times New Roman" w:hAnsi="Times New Roman" w:cs="Times New Roman"/>
                <w:color w:val="000000"/>
                <w:sz w:val="20"/>
                <w:szCs w:val="20"/>
              </w:rPr>
            </w:pPr>
            <w:r w:rsidRPr="004A7D32">
              <w:rPr>
                <w:rFonts w:ascii="Times New Roman" w:hAnsi="Times New Roman" w:cs="Times New Roman"/>
                <w:color w:val="000000"/>
              </w:rPr>
              <w:t>МО СП «</w:t>
            </w:r>
            <w:r>
              <w:rPr>
                <w:rFonts w:ascii="Times New Roman" w:hAnsi="Times New Roman" w:cs="Times New Roman"/>
                <w:color w:val="000000"/>
              </w:rPr>
              <w:t>Мухоршибирское</w:t>
            </w:r>
            <w:r w:rsidRPr="004A7D32">
              <w:rPr>
                <w:rFonts w:ascii="Times New Roman" w:hAnsi="Times New Roman" w:cs="Times New Roman"/>
                <w:color w:val="000000"/>
              </w:rPr>
              <w:t>»</w:t>
            </w:r>
          </w:p>
        </w:tc>
        <w:tc>
          <w:tcPr>
            <w:tcW w:w="2409" w:type="dxa"/>
            <w:shd w:val="clear" w:color="auto" w:fill="auto"/>
            <w:vAlign w:val="bottom"/>
          </w:tcPr>
          <w:p w:rsidR="00C11F9B" w:rsidRPr="00A67355" w:rsidRDefault="00C11F9B" w:rsidP="00C2351A">
            <w:pPr>
              <w:spacing w:after="0" w:line="240" w:lineRule="auto"/>
              <w:rPr>
                <w:rFonts w:ascii="Times New Roman Cyr" w:hAnsi="Times New Roman Cyr"/>
                <w:color w:val="000000"/>
                <w:sz w:val="20"/>
                <w:szCs w:val="20"/>
              </w:rPr>
            </w:pPr>
            <w:r>
              <w:rPr>
                <w:rFonts w:ascii="Times New Roman Cyr" w:hAnsi="Times New Roman Cyr"/>
                <w:color w:val="000000"/>
                <w:sz w:val="20"/>
                <w:szCs w:val="20"/>
              </w:rPr>
              <w:t>Все сельские поселения Мухоршибирского  района, в т.ч.</w:t>
            </w:r>
          </w:p>
        </w:tc>
        <w:tc>
          <w:tcPr>
            <w:tcW w:w="2268" w:type="dxa"/>
            <w:shd w:val="clear" w:color="auto" w:fill="auto"/>
            <w:noWrap/>
            <w:vAlign w:val="bottom"/>
          </w:tcPr>
          <w:p w:rsidR="00C11F9B" w:rsidRPr="00A67355" w:rsidRDefault="00C11F9B" w:rsidP="004A7D32">
            <w:pPr>
              <w:spacing w:after="0" w:line="240" w:lineRule="auto"/>
              <w:rPr>
                <w:rFonts w:ascii="Times New Roman Cyr" w:hAnsi="Times New Roman Cyr"/>
                <w:color w:val="000000"/>
                <w:sz w:val="20"/>
                <w:szCs w:val="20"/>
              </w:rPr>
            </w:pPr>
          </w:p>
        </w:tc>
        <w:tc>
          <w:tcPr>
            <w:tcW w:w="1286" w:type="dxa"/>
            <w:shd w:val="clear" w:color="auto" w:fill="auto"/>
            <w:vAlign w:val="center"/>
          </w:tcPr>
          <w:p w:rsidR="00C11F9B" w:rsidRPr="00EA4F69" w:rsidRDefault="00C11F9B" w:rsidP="004A7D32">
            <w:pPr>
              <w:spacing w:after="0" w:line="240" w:lineRule="auto"/>
              <w:jc w:val="center"/>
              <w:rPr>
                <w:rFonts w:ascii="Times New Roman Cyr" w:hAnsi="Times New Roman Cyr"/>
                <w:color w:val="000000"/>
                <w:sz w:val="20"/>
                <w:szCs w:val="20"/>
              </w:rPr>
            </w:pPr>
          </w:p>
        </w:tc>
        <w:tc>
          <w:tcPr>
            <w:tcW w:w="1549" w:type="dxa"/>
            <w:vMerge w:val="restart"/>
            <w:shd w:val="clear" w:color="auto" w:fill="auto"/>
            <w:vAlign w:val="center"/>
          </w:tcPr>
          <w:p w:rsidR="00C11F9B" w:rsidRPr="00C05AED" w:rsidRDefault="00C11F9B" w:rsidP="007E7B29">
            <w:pPr>
              <w:spacing w:after="0" w:line="240" w:lineRule="auto"/>
              <w:jc w:val="center"/>
              <w:rPr>
                <w:rFonts w:ascii="Times New Roman" w:hAnsi="Times New Roman" w:cs="Times New Roman"/>
                <w:sz w:val="20"/>
                <w:szCs w:val="20"/>
              </w:rPr>
            </w:pPr>
            <w:r w:rsidRPr="00E16066">
              <w:rPr>
                <w:rFonts w:ascii="Times New Roman Cyr" w:hAnsi="Times New Roman Cyr" w:cs="Times New Roman Cyr"/>
                <w:sz w:val="20"/>
                <w:szCs w:val="20"/>
              </w:rPr>
              <w:t>51°4'4" с. ш. 107°48'26" в.д.</w:t>
            </w:r>
          </w:p>
        </w:tc>
        <w:tc>
          <w:tcPr>
            <w:tcW w:w="1248" w:type="dxa"/>
            <w:vMerge w:val="restart"/>
            <w:shd w:val="clear" w:color="auto" w:fill="auto"/>
            <w:noWrap/>
            <w:vAlign w:val="center"/>
          </w:tcPr>
          <w:p w:rsidR="00C11F9B" w:rsidRPr="00C05AED" w:rsidRDefault="00C11F9B" w:rsidP="007E7B29">
            <w:pPr>
              <w:spacing w:after="0" w:line="240" w:lineRule="auto"/>
              <w:jc w:val="center"/>
              <w:rPr>
                <w:rFonts w:ascii="Times New Roman" w:hAnsi="Times New Roman" w:cs="Times New Roman"/>
                <w:color w:val="000000"/>
                <w:sz w:val="20"/>
                <w:szCs w:val="20"/>
              </w:rPr>
            </w:pPr>
            <w:r w:rsidRPr="00E16066">
              <w:rPr>
                <w:rFonts w:ascii="Times New Roman Cyr" w:hAnsi="Times New Roman Cyr" w:cs="Times New Roman Cyr"/>
                <w:sz w:val="20"/>
                <w:szCs w:val="20"/>
              </w:rPr>
              <w:t>7711,8</w:t>
            </w:r>
          </w:p>
        </w:tc>
      </w:tr>
      <w:tr w:rsidR="00C11F9B" w:rsidRPr="00A67355" w:rsidTr="00B55906">
        <w:trPr>
          <w:trHeight w:val="479"/>
        </w:trPr>
        <w:tc>
          <w:tcPr>
            <w:tcW w:w="534" w:type="dxa"/>
            <w:vMerge/>
            <w:shd w:val="clear" w:color="auto" w:fill="auto"/>
            <w:vAlign w:val="center"/>
          </w:tcPr>
          <w:p w:rsidR="00C11F9B" w:rsidRPr="00EA4F69" w:rsidRDefault="00C11F9B" w:rsidP="00EC1A26">
            <w:pPr>
              <w:spacing w:after="0" w:line="240" w:lineRule="auto"/>
              <w:rPr>
                <w:rFonts w:ascii="Times New Roman Cyr" w:hAnsi="Times New Roman Cyr"/>
                <w:bCs/>
                <w:color w:val="000000"/>
                <w:sz w:val="20"/>
                <w:szCs w:val="20"/>
              </w:rPr>
            </w:pPr>
          </w:p>
        </w:tc>
        <w:tc>
          <w:tcPr>
            <w:tcW w:w="1310" w:type="dxa"/>
            <w:vMerge/>
            <w:shd w:val="clear" w:color="auto" w:fill="auto"/>
            <w:vAlign w:val="center"/>
          </w:tcPr>
          <w:p w:rsidR="00C11F9B" w:rsidRPr="00AB1C50" w:rsidRDefault="00C11F9B"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bottom"/>
          </w:tcPr>
          <w:p w:rsidR="00C11F9B" w:rsidRPr="00AB1C50" w:rsidRDefault="00C11F9B" w:rsidP="00C2351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 СП «Хошун-Узурское»</w:t>
            </w:r>
          </w:p>
        </w:tc>
        <w:tc>
          <w:tcPr>
            <w:tcW w:w="2268" w:type="dxa"/>
            <w:shd w:val="clear" w:color="auto" w:fill="auto"/>
            <w:noWrap/>
            <w:vAlign w:val="bottom"/>
          </w:tcPr>
          <w:p w:rsidR="00C11F9B" w:rsidRPr="00A67355" w:rsidRDefault="00C11F9B" w:rsidP="00EC1A26">
            <w:pPr>
              <w:spacing w:after="0" w:line="240" w:lineRule="auto"/>
              <w:rPr>
                <w:rFonts w:ascii="Times New Roman Cyr" w:hAnsi="Times New Roman Cyr"/>
                <w:color w:val="000000"/>
                <w:sz w:val="20"/>
                <w:szCs w:val="20"/>
              </w:rPr>
            </w:pPr>
          </w:p>
        </w:tc>
        <w:tc>
          <w:tcPr>
            <w:tcW w:w="1286" w:type="dxa"/>
            <w:shd w:val="clear" w:color="auto" w:fill="auto"/>
            <w:vAlign w:val="center"/>
          </w:tcPr>
          <w:p w:rsidR="00C11F9B" w:rsidRPr="00EA4F69" w:rsidRDefault="00C11F9B" w:rsidP="00EC1A26">
            <w:pPr>
              <w:spacing w:after="0" w:line="240" w:lineRule="auto"/>
              <w:jc w:val="center"/>
              <w:rPr>
                <w:rFonts w:ascii="Times New Roman Cyr" w:hAnsi="Times New Roman Cyr"/>
                <w:color w:val="000000"/>
                <w:sz w:val="20"/>
                <w:szCs w:val="20"/>
              </w:rPr>
            </w:pPr>
          </w:p>
        </w:tc>
        <w:tc>
          <w:tcPr>
            <w:tcW w:w="1549" w:type="dxa"/>
            <w:vMerge/>
            <w:shd w:val="clear" w:color="auto" w:fill="auto"/>
            <w:vAlign w:val="center"/>
          </w:tcPr>
          <w:p w:rsidR="00C11F9B" w:rsidRDefault="00C11F9B" w:rsidP="00EC1A26">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C11F9B" w:rsidRPr="00A67355" w:rsidRDefault="00C11F9B" w:rsidP="00EC1A26">
            <w:pPr>
              <w:spacing w:after="0" w:line="240" w:lineRule="auto"/>
              <w:jc w:val="center"/>
              <w:rPr>
                <w:rFonts w:ascii="Times New Roman Cyr" w:hAnsi="Times New Roman Cyr"/>
                <w:color w:val="000000"/>
                <w:sz w:val="20"/>
                <w:szCs w:val="20"/>
              </w:rPr>
            </w:pPr>
          </w:p>
        </w:tc>
      </w:tr>
      <w:tr w:rsidR="00C11F9B" w:rsidRPr="004A7D32" w:rsidTr="00A858AC">
        <w:tc>
          <w:tcPr>
            <w:tcW w:w="534" w:type="dxa"/>
            <w:vMerge/>
            <w:shd w:val="clear" w:color="auto" w:fill="auto"/>
            <w:vAlign w:val="center"/>
          </w:tcPr>
          <w:p w:rsidR="00C11F9B" w:rsidRPr="004A7D32" w:rsidRDefault="00C11F9B"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C11F9B" w:rsidRPr="004A7D32" w:rsidRDefault="00C11F9B" w:rsidP="00EC1A26">
            <w:pPr>
              <w:spacing w:after="0" w:line="240" w:lineRule="auto"/>
              <w:jc w:val="center"/>
              <w:rPr>
                <w:rFonts w:ascii="Times New Roman" w:hAnsi="Times New Roman" w:cs="Times New Roman"/>
                <w:color w:val="000000"/>
                <w:sz w:val="20"/>
                <w:szCs w:val="20"/>
              </w:rPr>
            </w:pPr>
          </w:p>
        </w:tc>
        <w:tc>
          <w:tcPr>
            <w:tcW w:w="2409" w:type="dxa"/>
            <w:shd w:val="clear" w:color="auto" w:fill="auto"/>
          </w:tcPr>
          <w:p w:rsidR="00C11F9B" w:rsidRPr="00C11F9B" w:rsidRDefault="00C11F9B" w:rsidP="00A858AC">
            <w:pPr>
              <w:pStyle w:val="ConsPlusNormal"/>
              <w:rPr>
                <w:sz w:val="20"/>
                <w:szCs w:val="20"/>
              </w:rPr>
            </w:pPr>
            <w:r w:rsidRPr="00C11F9B">
              <w:rPr>
                <w:sz w:val="20"/>
                <w:szCs w:val="20"/>
              </w:rPr>
              <w:t>у. Хошун-Узур</w:t>
            </w:r>
          </w:p>
        </w:tc>
        <w:tc>
          <w:tcPr>
            <w:tcW w:w="2268" w:type="dxa"/>
            <w:shd w:val="clear" w:color="auto" w:fill="auto"/>
            <w:noWrap/>
          </w:tcPr>
          <w:p w:rsidR="00C11F9B" w:rsidRPr="00C11F9B" w:rsidRDefault="00C11F9B" w:rsidP="00A858AC">
            <w:pPr>
              <w:pStyle w:val="ConsPlusNormal"/>
              <w:rPr>
                <w:sz w:val="20"/>
                <w:szCs w:val="20"/>
              </w:rPr>
            </w:pPr>
            <w:r w:rsidRPr="00C11F9B">
              <w:rPr>
                <w:sz w:val="20"/>
                <w:szCs w:val="20"/>
              </w:rPr>
              <w:t>51°14'42" с. ш. 107°35'05" в. д.</w:t>
            </w:r>
          </w:p>
        </w:tc>
        <w:tc>
          <w:tcPr>
            <w:tcW w:w="1286" w:type="dxa"/>
            <w:shd w:val="clear" w:color="auto" w:fill="auto"/>
          </w:tcPr>
          <w:p w:rsidR="00C11F9B" w:rsidRPr="00C11F9B" w:rsidRDefault="00C11F9B" w:rsidP="00C11F9B">
            <w:pPr>
              <w:pStyle w:val="ConsPlusNormal"/>
              <w:jc w:val="center"/>
              <w:rPr>
                <w:sz w:val="20"/>
                <w:szCs w:val="20"/>
              </w:rPr>
            </w:pPr>
            <w:r w:rsidRPr="00C11F9B">
              <w:rPr>
                <w:sz w:val="20"/>
                <w:szCs w:val="20"/>
              </w:rPr>
              <w:t>146,4</w:t>
            </w:r>
          </w:p>
        </w:tc>
        <w:tc>
          <w:tcPr>
            <w:tcW w:w="1549" w:type="dxa"/>
            <w:vMerge/>
            <w:shd w:val="clear" w:color="auto" w:fill="auto"/>
            <w:vAlign w:val="center"/>
          </w:tcPr>
          <w:p w:rsidR="00C11F9B" w:rsidRPr="009672DB" w:rsidRDefault="00C11F9B"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C11F9B" w:rsidRPr="004A7D32" w:rsidRDefault="00C11F9B" w:rsidP="00EC1A26">
            <w:pPr>
              <w:spacing w:after="0" w:line="240" w:lineRule="auto"/>
              <w:jc w:val="center"/>
              <w:rPr>
                <w:rFonts w:ascii="Times New Roman" w:hAnsi="Times New Roman" w:cs="Times New Roman"/>
                <w:color w:val="000000"/>
              </w:rPr>
            </w:pPr>
          </w:p>
        </w:tc>
      </w:tr>
      <w:tr w:rsidR="00C11F9B" w:rsidRPr="004A7D32" w:rsidTr="00A858AC">
        <w:tc>
          <w:tcPr>
            <w:tcW w:w="534" w:type="dxa"/>
            <w:vMerge/>
            <w:shd w:val="clear" w:color="auto" w:fill="auto"/>
            <w:vAlign w:val="center"/>
          </w:tcPr>
          <w:p w:rsidR="00C11F9B" w:rsidRPr="004A7D32" w:rsidRDefault="00C11F9B"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C11F9B" w:rsidRPr="004A7D32" w:rsidRDefault="00C11F9B" w:rsidP="00EC1A26">
            <w:pPr>
              <w:spacing w:after="0" w:line="240" w:lineRule="auto"/>
              <w:jc w:val="center"/>
              <w:rPr>
                <w:rFonts w:ascii="Times New Roman" w:hAnsi="Times New Roman" w:cs="Times New Roman"/>
                <w:color w:val="000000"/>
                <w:sz w:val="20"/>
                <w:szCs w:val="20"/>
              </w:rPr>
            </w:pPr>
          </w:p>
        </w:tc>
        <w:tc>
          <w:tcPr>
            <w:tcW w:w="2409" w:type="dxa"/>
            <w:shd w:val="clear" w:color="auto" w:fill="auto"/>
          </w:tcPr>
          <w:p w:rsidR="00C11F9B" w:rsidRPr="00C11F9B" w:rsidRDefault="00C11F9B" w:rsidP="00A858AC">
            <w:pPr>
              <w:pStyle w:val="ConsPlusNormal"/>
              <w:rPr>
                <w:sz w:val="20"/>
                <w:szCs w:val="20"/>
              </w:rPr>
            </w:pPr>
            <w:r w:rsidRPr="00C11F9B">
              <w:rPr>
                <w:sz w:val="20"/>
                <w:szCs w:val="20"/>
              </w:rPr>
              <w:t>у. Харьястка</w:t>
            </w:r>
          </w:p>
        </w:tc>
        <w:tc>
          <w:tcPr>
            <w:tcW w:w="2268" w:type="dxa"/>
            <w:shd w:val="clear" w:color="auto" w:fill="auto"/>
            <w:noWrap/>
          </w:tcPr>
          <w:p w:rsidR="00C11F9B" w:rsidRPr="00C11F9B" w:rsidRDefault="00C11F9B" w:rsidP="00A858AC">
            <w:pPr>
              <w:pStyle w:val="ConsPlusNormal"/>
              <w:rPr>
                <w:sz w:val="20"/>
                <w:szCs w:val="20"/>
              </w:rPr>
            </w:pPr>
            <w:r w:rsidRPr="00C11F9B">
              <w:rPr>
                <w:sz w:val="20"/>
                <w:szCs w:val="20"/>
              </w:rPr>
              <w:t>51°14'59" с. ш. 107°39'29" в. д.</w:t>
            </w:r>
          </w:p>
        </w:tc>
        <w:tc>
          <w:tcPr>
            <w:tcW w:w="1286" w:type="dxa"/>
            <w:shd w:val="clear" w:color="auto" w:fill="auto"/>
          </w:tcPr>
          <w:p w:rsidR="00C11F9B" w:rsidRPr="00C11F9B" w:rsidRDefault="00C11F9B" w:rsidP="00C11F9B">
            <w:pPr>
              <w:pStyle w:val="ConsPlusNormal"/>
              <w:jc w:val="center"/>
              <w:rPr>
                <w:sz w:val="20"/>
                <w:szCs w:val="20"/>
              </w:rPr>
            </w:pPr>
            <w:r w:rsidRPr="00C11F9B">
              <w:rPr>
                <w:sz w:val="20"/>
                <w:szCs w:val="20"/>
              </w:rPr>
              <w:t>28,5</w:t>
            </w:r>
          </w:p>
        </w:tc>
        <w:tc>
          <w:tcPr>
            <w:tcW w:w="1549" w:type="dxa"/>
            <w:vMerge/>
            <w:shd w:val="clear" w:color="auto" w:fill="auto"/>
            <w:vAlign w:val="center"/>
          </w:tcPr>
          <w:p w:rsidR="00C11F9B" w:rsidRPr="009672DB" w:rsidRDefault="00C11F9B"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C11F9B" w:rsidRPr="004A7D32" w:rsidRDefault="00C11F9B" w:rsidP="00EC1A26">
            <w:pPr>
              <w:spacing w:after="0" w:line="240" w:lineRule="auto"/>
              <w:jc w:val="center"/>
              <w:rPr>
                <w:rFonts w:ascii="Times New Roman" w:hAnsi="Times New Roman" w:cs="Times New Roman"/>
                <w:color w:val="000000"/>
              </w:rPr>
            </w:pPr>
          </w:p>
        </w:tc>
      </w:tr>
    </w:tbl>
    <w:p w:rsidR="00FE53DE" w:rsidRDefault="00FE53DE" w:rsidP="00FE53DE">
      <w:pPr>
        <w:tabs>
          <w:tab w:val="num" w:pos="0"/>
        </w:tabs>
        <w:spacing w:after="0"/>
        <w:ind w:firstLine="567"/>
        <w:jc w:val="both"/>
        <w:rPr>
          <w:rFonts w:ascii="Times New Roman" w:hAnsi="Times New Roman"/>
          <w:bCs/>
          <w:sz w:val="24"/>
          <w:szCs w:val="24"/>
        </w:rPr>
      </w:pPr>
    </w:p>
    <w:p w:rsidR="00FE53DE" w:rsidRPr="005136F8" w:rsidRDefault="00FE53DE" w:rsidP="00FE53DE">
      <w:pPr>
        <w:tabs>
          <w:tab w:val="num" w:pos="0"/>
        </w:tabs>
        <w:spacing w:after="0"/>
        <w:ind w:firstLine="567"/>
        <w:jc w:val="both"/>
        <w:rPr>
          <w:rFonts w:ascii="Times New Roman" w:hAnsi="Times New Roman"/>
          <w:bCs/>
          <w:sz w:val="24"/>
          <w:szCs w:val="24"/>
        </w:rPr>
      </w:pPr>
    </w:p>
    <w:p w:rsidR="005337BA" w:rsidRPr="0065218A" w:rsidRDefault="0065218A" w:rsidP="00FE53DE">
      <w:pPr>
        <w:pStyle w:val="31"/>
        <w:numPr>
          <w:ilvl w:val="0"/>
          <w:numId w:val="5"/>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5337BA" w:rsidRDefault="005337BA"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10146" w:type="dxa"/>
        <w:tblInd w:w="108" w:type="dxa"/>
        <w:tblLook w:val="04A0"/>
      </w:tblPr>
      <w:tblGrid>
        <w:gridCol w:w="657"/>
        <w:gridCol w:w="4730"/>
        <w:gridCol w:w="1316"/>
        <w:gridCol w:w="1721"/>
        <w:gridCol w:w="1722"/>
      </w:tblGrid>
      <w:tr w:rsidR="00A47F01" w:rsidTr="0021509B">
        <w:tc>
          <w:tcPr>
            <w:tcW w:w="657" w:type="dxa"/>
          </w:tcPr>
          <w:p w:rsidR="00A47F01" w:rsidRPr="00F25FF0" w:rsidRDefault="00A47F01" w:rsidP="00A47F01">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пп</w:t>
            </w:r>
          </w:p>
        </w:tc>
        <w:tc>
          <w:tcPr>
            <w:tcW w:w="4730" w:type="dxa"/>
          </w:tcPr>
          <w:p w:rsidR="00A47F01" w:rsidRPr="006D62C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A47F01" w:rsidRPr="006D62C1" w:rsidRDefault="00DD6EDD" w:rsidP="00A47F01">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(2018 </w:t>
            </w:r>
            <w:r w:rsidR="00A47F01" w:rsidRPr="006D62C1">
              <w:rPr>
                <w:rFonts w:ascii="Times New Roman" w:hAnsi="Times New Roman"/>
                <w:b/>
                <w:sz w:val="24"/>
                <w:szCs w:val="24"/>
              </w:rPr>
              <w:t>г.)</w:t>
            </w:r>
          </w:p>
        </w:tc>
        <w:tc>
          <w:tcPr>
            <w:tcW w:w="1722"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Расч.</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DD6EDD">
              <w:rPr>
                <w:rFonts w:ascii="Times New Roman Cyr" w:hAnsi="Times New Roman Cyr" w:cs="Times New Roman Cyr"/>
                <w:b/>
                <w:sz w:val="24"/>
                <w:szCs w:val="24"/>
              </w:rPr>
              <w:t xml:space="preserve">38 </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A47F01" w:rsidRPr="006D62C1" w:rsidTr="0021509B">
        <w:tc>
          <w:tcPr>
            <w:tcW w:w="10146" w:type="dxa"/>
            <w:gridSpan w:val="5"/>
          </w:tcPr>
          <w:p w:rsidR="00A47F01" w:rsidRPr="006D62C1" w:rsidRDefault="00A47F01"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A47F01" w:rsidRPr="00F25FF0" w:rsidTr="0021509B">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473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DD6EDD" w:rsidRDefault="00DD6EDD" w:rsidP="00DD6EDD">
            <w:pPr>
              <w:jc w:val="center"/>
              <w:rPr>
                <w:rFonts w:ascii="Times New Roman" w:hAnsi="Times New Roman" w:cs="Times New Roman"/>
                <w:sz w:val="24"/>
                <w:szCs w:val="24"/>
              </w:rPr>
            </w:pPr>
            <w:r w:rsidRPr="00DD6EDD">
              <w:rPr>
                <w:rFonts w:ascii="Times New Roman" w:eastAsia="Times New Roman" w:hAnsi="Times New Roman" w:cs="Times New Roman"/>
                <w:color w:val="000000"/>
                <w:sz w:val="24"/>
                <w:szCs w:val="24"/>
                <w:lang w:eastAsia="ru-RU"/>
              </w:rPr>
              <w:t>15191,9</w:t>
            </w:r>
          </w:p>
        </w:tc>
        <w:tc>
          <w:tcPr>
            <w:tcW w:w="1722" w:type="dxa"/>
          </w:tcPr>
          <w:p w:rsidR="00A47F01" w:rsidRPr="00DD6EDD" w:rsidRDefault="00DD6EDD" w:rsidP="00DD6EDD">
            <w:pPr>
              <w:jc w:val="center"/>
              <w:rPr>
                <w:rFonts w:ascii="Times New Roman" w:hAnsi="Times New Roman" w:cs="Times New Roman"/>
                <w:sz w:val="24"/>
                <w:szCs w:val="24"/>
              </w:rPr>
            </w:pPr>
            <w:r w:rsidRPr="00DD6EDD">
              <w:rPr>
                <w:rFonts w:ascii="Times New Roman" w:eastAsia="Times New Roman" w:hAnsi="Times New Roman" w:cs="Times New Roman"/>
                <w:color w:val="000000"/>
                <w:sz w:val="24"/>
                <w:szCs w:val="24"/>
                <w:lang w:eastAsia="ru-RU"/>
              </w:rPr>
              <w:t>15191,9</w:t>
            </w:r>
          </w:p>
        </w:tc>
      </w:tr>
      <w:tr w:rsidR="00A47F01" w:rsidTr="0021509B">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73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Pr="00DD6EDD" w:rsidRDefault="00A47F01" w:rsidP="00DD6EDD">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A47F01" w:rsidRPr="00DD6EDD" w:rsidRDefault="00A47F01" w:rsidP="00DD6EDD">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DD6EDD" w:rsidRPr="00F25FF0" w:rsidTr="0021509B">
        <w:tc>
          <w:tcPr>
            <w:tcW w:w="657" w:type="dxa"/>
          </w:tcPr>
          <w:p w:rsidR="00DD6EDD" w:rsidRDefault="00DD6EDD"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4730" w:type="dxa"/>
          </w:tcPr>
          <w:p w:rsidR="00DD6EDD" w:rsidRDefault="00DD6EDD"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DD6EDD" w:rsidRDefault="00DD6EDD"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DD6EDD" w:rsidRPr="00DD6EDD" w:rsidRDefault="00DD6EDD" w:rsidP="00DD6EDD">
            <w:pPr>
              <w:jc w:val="center"/>
              <w:rPr>
                <w:rFonts w:ascii="Times New Roman" w:eastAsia="Times New Roman" w:hAnsi="Times New Roman" w:cs="Times New Roman"/>
                <w:color w:val="000000"/>
                <w:sz w:val="24"/>
                <w:szCs w:val="24"/>
                <w:lang w:eastAsia="ru-RU"/>
              </w:rPr>
            </w:pPr>
            <w:r w:rsidRPr="00DD6EDD">
              <w:rPr>
                <w:rFonts w:ascii="Times New Roman" w:eastAsia="Times New Roman" w:hAnsi="Times New Roman" w:cs="Times New Roman"/>
                <w:color w:val="000000"/>
                <w:sz w:val="24"/>
                <w:szCs w:val="24"/>
                <w:lang w:eastAsia="ru-RU"/>
              </w:rPr>
              <w:t>11458,4</w:t>
            </w:r>
          </w:p>
        </w:tc>
        <w:tc>
          <w:tcPr>
            <w:tcW w:w="1722" w:type="dxa"/>
            <w:vAlign w:val="bottom"/>
          </w:tcPr>
          <w:p w:rsidR="00DD6EDD" w:rsidRPr="00DD6EDD" w:rsidRDefault="00DD6EDD" w:rsidP="00DD6EDD">
            <w:pPr>
              <w:jc w:val="center"/>
              <w:rPr>
                <w:rFonts w:ascii="Times New Roman" w:eastAsia="Times New Roman" w:hAnsi="Times New Roman" w:cs="Times New Roman"/>
                <w:color w:val="000000"/>
                <w:sz w:val="24"/>
                <w:szCs w:val="24"/>
                <w:lang w:eastAsia="ru-RU"/>
              </w:rPr>
            </w:pPr>
            <w:r w:rsidRPr="00DD6EDD">
              <w:rPr>
                <w:rFonts w:ascii="Times New Roman" w:eastAsia="Times New Roman" w:hAnsi="Times New Roman" w:cs="Times New Roman"/>
                <w:color w:val="000000"/>
                <w:sz w:val="24"/>
                <w:szCs w:val="24"/>
                <w:lang w:eastAsia="ru-RU"/>
              </w:rPr>
              <w:t>11452,0</w:t>
            </w:r>
          </w:p>
        </w:tc>
      </w:tr>
      <w:tr w:rsidR="00DD6EDD" w:rsidRPr="00F25FF0" w:rsidTr="0021509B">
        <w:tc>
          <w:tcPr>
            <w:tcW w:w="657" w:type="dxa"/>
          </w:tcPr>
          <w:p w:rsidR="00DD6EDD" w:rsidRDefault="00DD6EDD"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4730" w:type="dxa"/>
          </w:tcPr>
          <w:p w:rsidR="00DD6EDD" w:rsidRDefault="00DD6EDD"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DD6EDD" w:rsidRDefault="00DD6EDD"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DD6EDD" w:rsidRPr="00DD6EDD" w:rsidRDefault="00DD6EDD" w:rsidP="00DD6EDD">
            <w:pPr>
              <w:jc w:val="center"/>
              <w:rPr>
                <w:rFonts w:ascii="Times New Roman" w:eastAsia="Times New Roman" w:hAnsi="Times New Roman" w:cs="Times New Roman"/>
                <w:color w:val="000000"/>
                <w:sz w:val="24"/>
                <w:szCs w:val="24"/>
                <w:lang w:eastAsia="ru-RU"/>
              </w:rPr>
            </w:pPr>
            <w:r w:rsidRPr="00DD6EDD">
              <w:rPr>
                <w:rFonts w:ascii="Times New Roman" w:eastAsia="Times New Roman" w:hAnsi="Times New Roman" w:cs="Times New Roman"/>
                <w:color w:val="000000"/>
                <w:sz w:val="24"/>
                <w:szCs w:val="24"/>
                <w:lang w:eastAsia="ru-RU"/>
              </w:rPr>
              <w:t>213,6</w:t>
            </w:r>
          </w:p>
        </w:tc>
        <w:tc>
          <w:tcPr>
            <w:tcW w:w="1722" w:type="dxa"/>
            <w:vAlign w:val="bottom"/>
          </w:tcPr>
          <w:p w:rsidR="00DD6EDD" w:rsidRPr="00DD6EDD" w:rsidRDefault="00DD6EDD" w:rsidP="00DD6EDD">
            <w:pPr>
              <w:jc w:val="center"/>
              <w:rPr>
                <w:rFonts w:ascii="Times New Roman" w:eastAsia="Times New Roman" w:hAnsi="Times New Roman" w:cs="Times New Roman"/>
                <w:color w:val="000000"/>
                <w:sz w:val="24"/>
                <w:szCs w:val="24"/>
                <w:lang w:eastAsia="ru-RU"/>
              </w:rPr>
            </w:pPr>
            <w:r w:rsidRPr="00DD6EDD">
              <w:rPr>
                <w:rFonts w:ascii="Times New Roman" w:eastAsia="Times New Roman" w:hAnsi="Times New Roman" w:cs="Times New Roman"/>
                <w:color w:val="000000"/>
                <w:sz w:val="24"/>
                <w:szCs w:val="24"/>
                <w:lang w:eastAsia="ru-RU"/>
              </w:rPr>
              <w:t>218,8</w:t>
            </w:r>
          </w:p>
        </w:tc>
      </w:tr>
      <w:tr w:rsidR="00DD6EDD" w:rsidRPr="00F25FF0" w:rsidTr="0021509B">
        <w:tc>
          <w:tcPr>
            <w:tcW w:w="657" w:type="dxa"/>
          </w:tcPr>
          <w:p w:rsidR="00DD6EDD" w:rsidRDefault="00DD6EDD"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4730" w:type="dxa"/>
          </w:tcPr>
          <w:p w:rsidR="00DD6EDD" w:rsidRDefault="00DD6EDD"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DD6EDD" w:rsidRDefault="00DD6EDD"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DD6EDD" w:rsidRPr="00DD6EDD" w:rsidRDefault="00DD6EDD" w:rsidP="00DD6EDD">
            <w:pPr>
              <w:jc w:val="center"/>
              <w:rPr>
                <w:rFonts w:ascii="Times New Roman" w:eastAsia="Times New Roman" w:hAnsi="Times New Roman" w:cs="Times New Roman"/>
                <w:color w:val="000000"/>
                <w:sz w:val="24"/>
                <w:szCs w:val="24"/>
                <w:lang w:eastAsia="ru-RU"/>
              </w:rPr>
            </w:pPr>
            <w:r w:rsidRPr="00DD6EDD">
              <w:rPr>
                <w:rFonts w:ascii="Times New Roman" w:eastAsia="Times New Roman" w:hAnsi="Times New Roman" w:cs="Times New Roman"/>
                <w:color w:val="000000"/>
                <w:sz w:val="24"/>
                <w:szCs w:val="24"/>
                <w:lang w:eastAsia="ru-RU"/>
              </w:rPr>
              <w:t>35,0</w:t>
            </w:r>
          </w:p>
        </w:tc>
        <w:tc>
          <w:tcPr>
            <w:tcW w:w="1722" w:type="dxa"/>
            <w:vAlign w:val="bottom"/>
          </w:tcPr>
          <w:p w:rsidR="00DD6EDD" w:rsidRPr="00DD6EDD" w:rsidRDefault="00DD6EDD" w:rsidP="00DD6EDD">
            <w:pPr>
              <w:jc w:val="center"/>
              <w:rPr>
                <w:rFonts w:ascii="Times New Roman" w:eastAsia="Times New Roman" w:hAnsi="Times New Roman" w:cs="Times New Roman"/>
                <w:color w:val="000000"/>
                <w:sz w:val="24"/>
                <w:szCs w:val="24"/>
                <w:lang w:eastAsia="ru-RU"/>
              </w:rPr>
            </w:pPr>
            <w:r w:rsidRPr="00DD6EDD">
              <w:rPr>
                <w:rFonts w:ascii="Times New Roman" w:eastAsia="Times New Roman" w:hAnsi="Times New Roman" w:cs="Times New Roman"/>
                <w:color w:val="000000"/>
                <w:sz w:val="24"/>
                <w:szCs w:val="24"/>
                <w:lang w:eastAsia="ru-RU"/>
              </w:rPr>
              <w:t>36,2</w:t>
            </w:r>
          </w:p>
        </w:tc>
      </w:tr>
      <w:tr w:rsidR="00DD6EDD" w:rsidRPr="00F25FF0" w:rsidTr="0021509B">
        <w:tc>
          <w:tcPr>
            <w:tcW w:w="657" w:type="dxa"/>
          </w:tcPr>
          <w:p w:rsidR="00DD6EDD" w:rsidRDefault="00DD6EDD"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4730" w:type="dxa"/>
          </w:tcPr>
          <w:p w:rsidR="00DD6EDD" w:rsidRDefault="00DD6EDD"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DD6EDD" w:rsidRDefault="00DD6EDD"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DD6EDD" w:rsidRPr="00DD6EDD" w:rsidRDefault="00DD6EDD" w:rsidP="00DD6EDD">
            <w:pPr>
              <w:jc w:val="center"/>
              <w:rPr>
                <w:rFonts w:ascii="Times New Roman" w:hAnsi="Times New Roman" w:cs="Times New Roman"/>
                <w:bCs/>
                <w:sz w:val="24"/>
                <w:szCs w:val="24"/>
              </w:rPr>
            </w:pPr>
            <w:r w:rsidRPr="00DD6EDD">
              <w:rPr>
                <w:rFonts w:ascii="Times New Roman" w:eastAsia="Times New Roman" w:hAnsi="Times New Roman" w:cs="Times New Roman"/>
                <w:color w:val="000000"/>
                <w:sz w:val="24"/>
                <w:szCs w:val="24"/>
                <w:lang w:eastAsia="ru-RU"/>
              </w:rPr>
              <w:t>3482,7</w:t>
            </w:r>
          </w:p>
        </w:tc>
        <w:tc>
          <w:tcPr>
            <w:tcW w:w="1722" w:type="dxa"/>
          </w:tcPr>
          <w:p w:rsidR="00DD6EDD" w:rsidRPr="00DD6EDD" w:rsidRDefault="00DD6EDD" w:rsidP="00DD6EDD">
            <w:pPr>
              <w:jc w:val="center"/>
              <w:rPr>
                <w:rFonts w:ascii="Times New Roman" w:hAnsi="Times New Roman" w:cs="Times New Roman"/>
                <w:bCs/>
                <w:sz w:val="24"/>
                <w:szCs w:val="24"/>
              </w:rPr>
            </w:pPr>
            <w:r w:rsidRPr="00DD6EDD">
              <w:rPr>
                <w:rFonts w:ascii="Times New Roman" w:eastAsia="Times New Roman" w:hAnsi="Times New Roman" w:cs="Times New Roman"/>
                <w:color w:val="000000"/>
                <w:sz w:val="24"/>
                <w:szCs w:val="24"/>
                <w:lang w:eastAsia="ru-RU"/>
              </w:rPr>
              <w:t>3482,7</w:t>
            </w:r>
          </w:p>
        </w:tc>
      </w:tr>
      <w:tr w:rsidR="00DD6EDD" w:rsidRPr="00F25FF0" w:rsidTr="0021509B">
        <w:tc>
          <w:tcPr>
            <w:tcW w:w="657" w:type="dxa"/>
          </w:tcPr>
          <w:p w:rsidR="00DD6EDD" w:rsidRDefault="00DD6EDD"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4730" w:type="dxa"/>
          </w:tcPr>
          <w:p w:rsidR="00DD6EDD" w:rsidRDefault="00DD6EDD"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DD6EDD" w:rsidRDefault="00DD6EDD"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DD6EDD" w:rsidRPr="00DD6EDD" w:rsidRDefault="00DD6EDD" w:rsidP="00DD6EDD">
            <w:pPr>
              <w:jc w:val="center"/>
              <w:rPr>
                <w:rFonts w:ascii="Times New Roman" w:hAnsi="Times New Roman" w:cs="Times New Roman"/>
                <w:bCs/>
                <w:sz w:val="24"/>
                <w:szCs w:val="24"/>
              </w:rPr>
            </w:pPr>
            <w:r w:rsidRPr="00DD6EDD">
              <w:rPr>
                <w:rFonts w:ascii="Times New Roman" w:eastAsia="Times New Roman" w:hAnsi="Times New Roman" w:cs="Times New Roman"/>
                <w:color w:val="000000"/>
                <w:sz w:val="24"/>
                <w:szCs w:val="24"/>
                <w:lang w:eastAsia="ru-RU"/>
              </w:rPr>
              <w:t>72,3</w:t>
            </w:r>
          </w:p>
        </w:tc>
        <w:tc>
          <w:tcPr>
            <w:tcW w:w="1722" w:type="dxa"/>
          </w:tcPr>
          <w:p w:rsidR="00DD6EDD" w:rsidRPr="00DD6EDD" w:rsidRDefault="00DD6EDD" w:rsidP="00DD6EDD">
            <w:pPr>
              <w:jc w:val="center"/>
              <w:rPr>
                <w:rFonts w:ascii="Times New Roman" w:hAnsi="Times New Roman" w:cs="Times New Roman"/>
                <w:bCs/>
                <w:sz w:val="24"/>
                <w:szCs w:val="24"/>
              </w:rPr>
            </w:pPr>
            <w:r w:rsidRPr="00DD6EDD">
              <w:rPr>
                <w:rFonts w:ascii="Times New Roman" w:eastAsia="Times New Roman" w:hAnsi="Times New Roman" w:cs="Times New Roman"/>
                <w:color w:val="000000"/>
                <w:sz w:val="24"/>
                <w:szCs w:val="24"/>
                <w:lang w:eastAsia="ru-RU"/>
              </w:rPr>
              <w:t>72,3</w:t>
            </w:r>
          </w:p>
        </w:tc>
      </w:tr>
      <w:tr w:rsidR="00DD6EDD" w:rsidRPr="006D62C1" w:rsidTr="0021509B">
        <w:tc>
          <w:tcPr>
            <w:tcW w:w="10146" w:type="dxa"/>
            <w:gridSpan w:val="5"/>
          </w:tcPr>
          <w:p w:rsidR="00DD6EDD" w:rsidRPr="006D62C1" w:rsidRDefault="00DD6EDD"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DD6EDD" w:rsidTr="0021509B">
        <w:tc>
          <w:tcPr>
            <w:tcW w:w="657" w:type="dxa"/>
          </w:tcPr>
          <w:p w:rsidR="00DD6EDD" w:rsidRDefault="00DD6EDD"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4730" w:type="dxa"/>
          </w:tcPr>
          <w:p w:rsidR="00DD6EDD" w:rsidRDefault="00DD6EDD"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DD6EDD" w:rsidRDefault="00DD6EDD"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DD6EDD" w:rsidRDefault="0021509B"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560</w:t>
            </w:r>
          </w:p>
        </w:tc>
        <w:tc>
          <w:tcPr>
            <w:tcW w:w="1722" w:type="dxa"/>
          </w:tcPr>
          <w:p w:rsidR="00DD6EDD" w:rsidRDefault="0021509B"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580</w:t>
            </w:r>
          </w:p>
        </w:tc>
      </w:tr>
      <w:tr w:rsidR="00DD6EDD" w:rsidRPr="00E719E6" w:rsidTr="0021509B">
        <w:tc>
          <w:tcPr>
            <w:tcW w:w="10146" w:type="dxa"/>
            <w:gridSpan w:val="5"/>
          </w:tcPr>
          <w:p w:rsidR="00DD6EDD" w:rsidRPr="00E719E6" w:rsidRDefault="00DD6EDD"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DD6EDD" w:rsidTr="0021509B">
        <w:tc>
          <w:tcPr>
            <w:tcW w:w="657" w:type="dxa"/>
          </w:tcPr>
          <w:p w:rsidR="00DD6EDD" w:rsidRDefault="00DD6EDD"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4730" w:type="dxa"/>
          </w:tcPr>
          <w:p w:rsidR="00DD6EDD" w:rsidRPr="00E719E6" w:rsidRDefault="00DD6EDD"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DD6EDD" w:rsidRDefault="00DD6EDD"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DD6EDD" w:rsidRDefault="00DD6EDD"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13,6</w:t>
            </w:r>
          </w:p>
        </w:tc>
        <w:tc>
          <w:tcPr>
            <w:tcW w:w="1722" w:type="dxa"/>
          </w:tcPr>
          <w:p w:rsidR="00DD6EDD" w:rsidRDefault="00DD6EDD"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13,6</w:t>
            </w:r>
          </w:p>
        </w:tc>
      </w:tr>
      <w:tr w:rsidR="00DD6EDD" w:rsidTr="0021509B">
        <w:tc>
          <w:tcPr>
            <w:tcW w:w="657" w:type="dxa"/>
          </w:tcPr>
          <w:p w:rsidR="00DD6EDD" w:rsidRDefault="00DD6EDD"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730" w:type="dxa"/>
          </w:tcPr>
          <w:p w:rsidR="00DD6EDD" w:rsidRPr="00E719E6" w:rsidRDefault="00DD6EDD" w:rsidP="00A47F01">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DD6EDD" w:rsidRDefault="00DD6EDD"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DD6EDD" w:rsidRDefault="00DD6EDD" w:rsidP="00A47F01">
            <w:pPr>
              <w:jc w:val="center"/>
              <w:rPr>
                <w:rFonts w:ascii="Times New Roman" w:hAnsi="Times New Roman"/>
                <w:sz w:val="24"/>
                <w:szCs w:val="24"/>
              </w:rPr>
            </w:pPr>
          </w:p>
        </w:tc>
        <w:tc>
          <w:tcPr>
            <w:tcW w:w="1722" w:type="dxa"/>
          </w:tcPr>
          <w:p w:rsidR="00DD6EDD" w:rsidRDefault="00DD6EDD"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DD6EDD" w:rsidTr="0021509B">
        <w:tc>
          <w:tcPr>
            <w:tcW w:w="657" w:type="dxa"/>
          </w:tcPr>
          <w:p w:rsidR="00DD6EDD" w:rsidRDefault="00DD6EDD"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730" w:type="dxa"/>
          </w:tcPr>
          <w:p w:rsidR="00DD6EDD" w:rsidRPr="00E719E6" w:rsidRDefault="00DD6EDD" w:rsidP="00DD6EDD">
            <w:pPr>
              <w:jc w:val="both"/>
              <w:rPr>
                <w:rFonts w:ascii="Times New Roman Cyr" w:hAnsi="Times New Roman Cyr" w:cs="Times New Roman Cyr"/>
                <w:bCs/>
                <w:sz w:val="24"/>
                <w:szCs w:val="24"/>
              </w:rPr>
            </w:pPr>
            <w:r>
              <w:rPr>
                <w:rFonts w:ascii="Times New Roman Cyr" w:hAnsi="Times New Roman Cyr" w:cs="Times New Roman Cyr"/>
                <w:bCs/>
                <w:sz w:val="24"/>
                <w:szCs w:val="24"/>
              </w:rPr>
              <w:t>- федерального значения</w:t>
            </w:r>
          </w:p>
        </w:tc>
        <w:tc>
          <w:tcPr>
            <w:tcW w:w="1316" w:type="dxa"/>
          </w:tcPr>
          <w:p w:rsidR="00DD6EDD" w:rsidRDefault="00DD6EDD"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DD6EDD" w:rsidRPr="00DD6EDD" w:rsidRDefault="00DD6EDD" w:rsidP="008E6867">
            <w:pPr>
              <w:jc w:val="center"/>
              <w:rPr>
                <w:rFonts w:ascii="Times New Roman" w:eastAsia="Times New Roman" w:hAnsi="Times New Roman" w:cs="Times New Roman"/>
                <w:color w:val="000000"/>
                <w:sz w:val="24"/>
                <w:szCs w:val="24"/>
                <w:lang w:eastAsia="ru-RU"/>
              </w:rPr>
            </w:pPr>
            <w:r w:rsidRPr="00DD6EDD">
              <w:rPr>
                <w:rFonts w:ascii="Times New Roman" w:eastAsia="Times New Roman" w:hAnsi="Times New Roman" w:cs="Times New Roman"/>
                <w:color w:val="000000"/>
                <w:sz w:val="24"/>
                <w:szCs w:val="24"/>
                <w:lang w:eastAsia="ru-RU"/>
              </w:rPr>
              <w:t>4,2</w:t>
            </w:r>
          </w:p>
        </w:tc>
        <w:tc>
          <w:tcPr>
            <w:tcW w:w="1722" w:type="dxa"/>
            <w:vAlign w:val="bottom"/>
          </w:tcPr>
          <w:p w:rsidR="00DD6EDD" w:rsidRPr="00DD6EDD" w:rsidRDefault="00DD6EDD" w:rsidP="008E6867">
            <w:pPr>
              <w:jc w:val="center"/>
              <w:rPr>
                <w:rFonts w:ascii="Times New Roman" w:eastAsia="Times New Roman" w:hAnsi="Times New Roman" w:cs="Times New Roman"/>
                <w:color w:val="000000"/>
                <w:sz w:val="24"/>
                <w:szCs w:val="24"/>
                <w:lang w:eastAsia="ru-RU"/>
              </w:rPr>
            </w:pPr>
            <w:r w:rsidRPr="00DD6EDD">
              <w:rPr>
                <w:rFonts w:ascii="Times New Roman" w:eastAsia="Times New Roman" w:hAnsi="Times New Roman" w:cs="Times New Roman"/>
                <w:color w:val="000000"/>
                <w:sz w:val="24"/>
                <w:szCs w:val="24"/>
                <w:lang w:eastAsia="ru-RU"/>
              </w:rPr>
              <w:t>4,2</w:t>
            </w:r>
          </w:p>
        </w:tc>
      </w:tr>
      <w:tr w:rsidR="00DD6EDD" w:rsidTr="0021509B">
        <w:tc>
          <w:tcPr>
            <w:tcW w:w="657" w:type="dxa"/>
          </w:tcPr>
          <w:p w:rsidR="00DD6EDD" w:rsidRDefault="00DD6EDD"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730" w:type="dxa"/>
          </w:tcPr>
          <w:p w:rsidR="00DD6EDD" w:rsidRDefault="00DD6EDD" w:rsidP="00F07745">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DD6EDD" w:rsidRDefault="00DD6EDD"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DD6EDD" w:rsidRPr="00DD6EDD" w:rsidRDefault="00DD6EDD" w:rsidP="008E6867">
            <w:pPr>
              <w:jc w:val="center"/>
              <w:rPr>
                <w:rFonts w:ascii="Times New Roman" w:eastAsia="Times New Roman" w:hAnsi="Times New Roman" w:cs="Times New Roman"/>
                <w:color w:val="000000"/>
                <w:sz w:val="24"/>
                <w:szCs w:val="24"/>
                <w:lang w:eastAsia="ru-RU"/>
              </w:rPr>
            </w:pPr>
            <w:r w:rsidRPr="00DD6EDD">
              <w:rPr>
                <w:rFonts w:ascii="Times New Roman" w:eastAsia="Times New Roman" w:hAnsi="Times New Roman" w:cs="Times New Roman"/>
                <w:color w:val="000000"/>
                <w:sz w:val="24"/>
                <w:szCs w:val="24"/>
                <w:lang w:eastAsia="ru-RU"/>
              </w:rPr>
              <w:t>9,4</w:t>
            </w:r>
          </w:p>
        </w:tc>
        <w:tc>
          <w:tcPr>
            <w:tcW w:w="1722" w:type="dxa"/>
            <w:vAlign w:val="bottom"/>
          </w:tcPr>
          <w:p w:rsidR="00DD6EDD" w:rsidRPr="00DD6EDD" w:rsidRDefault="00DD6EDD" w:rsidP="008E6867">
            <w:pPr>
              <w:jc w:val="center"/>
              <w:rPr>
                <w:rFonts w:ascii="Times New Roman" w:eastAsia="Times New Roman" w:hAnsi="Times New Roman" w:cs="Times New Roman"/>
                <w:color w:val="000000"/>
                <w:sz w:val="24"/>
                <w:szCs w:val="24"/>
                <w:lang w:eastAsia="ru-RU"/>
              </w:rPr>
            </w:pPr>
            <w:r w:rsidRPr="00DD6EDD">
              <w:rPr>
                <w:rFonts w:ascii="Times New Roman" w:eastAsia="Times New Roman" w:hAnsi="Times New Roman" w:cs="Times New Roman"/>
                <w:color w:val="000000"/>
                <w:sz w:val="24"/>
                <w:szCs w:val="24"/>
                <w:lang w:eastAsia="ru-RU"/>
              </w:rPr>
              <w:t>9,4</w:t>
            </w:r>
          </w:p>
        </w:tc>
      </w:tr>
    </w:tbl>
    <w:p w:rsidR="00AA4008" w:rsidRDefault="00AA4008"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Pr="00FE53DE" w:rsidRDefault="00FE53DE" w:rsidP="00FE53DE">
      <w:pPr>
        <w:pStyle w:val="a8"/>
        <w:spacing w:before="0" w:after="0" w:line="276" w:lineRule="auto"/>
        <w:ind w:firstLine="709"/>
        <w:jc w:val="center"/>
        <w:rPr>
          <w:rFonts w:ascii="Times New Roman Cyr" w:hAnsi="Times New Roman Cyr" w:cs="Times New Roman Cyr"/>
          <w:b/>
        </w:rPr>
      </w:pPr>
      <w:r w:rsidRPr="00FE53DE">
        <w:rPr>
          <w:rFonts w:ascii="Times New Roman Cyr" w:hAnsi="Times New Roman Cyr" w:cs="Times New Roman Cyr"/>
          <w:b/>
        </w:rPr>
        <w:t>ПРИЛОЖЕНИЯ</w:t>
      </w: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A23D1D" w:rsidRDefault="00A23D1D" w:rsidP="00A23D1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1</w:t>
      </w:r>
    </w:p>
    <w:p w:rsidR="00A23D1D" w:rsidRDefault="00A23D1D" w:rsidP="00A23D1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sidR="0021509B">
        <w:rPr>
          <w:rFonts w:ascii="Times New Roman Cyr" w:hAnsi="Times New Roman Cyr"/>
          <w:b/>
          <w:sz w:val="24"/>
          <w:szCs w:val="24"/>
        </w:rPr>
        <w:t>у.Хошун-Узур</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A23D1D" w:rsidRPr="00983474" w:rsidTr="000D7918">
        <w:trPr>
          <w:trHeight w:val="300"/>
        </w:trPr>
        <w:tc>
          <w:tcPr>
            <w:tcW w:w="1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4149232,49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468743,05</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4149232,05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468742,96</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4149231,96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468743,41</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4149232,40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468743,49</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4149232,49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468743,05</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4148429,90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469293,71</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4148429,44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469291,40</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4148429,00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469291,49</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4148429,46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469293,80</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4148429,90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469293,71</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4148452,76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469296,25</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4148452,32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469296,16</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4148452,23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469296,60</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4148452,67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469296,69</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4148452,76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469296,25</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4148411,03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469315,83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4148410,67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469315,56</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4148410,40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469315,91</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4148410,76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469316,19</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4148411,03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469315,83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4149222,91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470029,88</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4149242,32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469999,13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4149250,21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470012,43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4149330,78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470021,12</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4149345,23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469967,43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4149316,28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469764,61</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4149310,57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469698,53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4149284,72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469406,67</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4149364,91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469155,88</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4149468,84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468834,19</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4149377,59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468791,38</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4149368,07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468788,31</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4149358,56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468785,23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4149251,63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468750,92</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4149185,56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468730,69</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4148733,46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468594,95</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4148667,67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468731,46</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4148658,46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468752,28</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4148631,22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468855,22</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4148549,12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469061,88</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lastRenderedPageBreak/>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4148523,88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469119,15</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4148502,29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469139,27</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4148494,65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469146,39</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4148486,24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469161,21</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4148471,02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469221,69</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4148465,01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469258,53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4148464,61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469267,35</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4148457,00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469288,97</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4148441,99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469346,99</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4148441,99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469419,21</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4148457,90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469477,96</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4148461,57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469529,98</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4148397,92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469632,18</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4148334,89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469714,80</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4148300,39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469740,27</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4148293,69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469753,79</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4148219,14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469729,91</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4148213,25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469747,50</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4148254,41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469760,62</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4148195,94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469891,36</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4148199,84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470014,18</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4148207,15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470105,17</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4148761,25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470074,34</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4149206,75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470053,76</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4149222,91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470029,88</w:t>
            </w:r>
          </w:p>
        </w:tc>
      </w:tr>
    </w:tbl>
    <w:p w:rsidR="0021509B" w:rsidRDefault="0021509B" w:rsidP="00A9398B">
      <w:pPr>
        <w:pStyle w:val="a8"/>
        <w:spacing w:before="0" w:after="0" w:line="276" w:lineRule="auto"/>
        <w:ind w:firstLine="709"/>
        <w:jc w:val="center"/>
        <w:rPr>
          <w:rFonts w:ascii="Times New Roman Cyr" w:hAnsi="Times New Roman Cyr" w:cs="Times New Roman Cyr"/>
          <w:b/>
        </w:rPr>
      </w:pPr>
    </w:p>
    <w:p w:rsidR="0021509B" w:rsidRDefault="0021509B" w:rsidP="0021509B">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t>Приложение 2</w:t>
      </w:r>
    </w:p>
    <w:p w:rsidR="0021509B" w:rsidRDefault="0021509B" w:rsidP="0021509B">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Pr>
          <w:rFonts w:ascii="Times New Roman Cyr" w:hAnsi="Times New Roman Cyr"/>
          <w:b/>
          <w:sz w:val="24"/>
          <w:szCs w:val="24"/>
        </w:rPr>
        <w:t>у.Харьястка</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21509B" w:rsidRPr="00983474" w:rsidTr="00CE4047">
        <w:trPr>
          <w:trHeight w:val="300"/>
        </w:trPr>
        <w:tc>
          <w:tcPr>
            <w:tcW w:w="1240" w:type="dxa"/>
            <w:shd w:val="clear" w:color="auto" w:fill="auto"/>
            <w:noWrap/>
            <w:vAlign w:val="bottom"/>
            <w:hideMark/>
          </w:tcPr>
          <w:p w:rsidR="0021509B" w:rsidRPr="00CD2724" w:rsidRDefault="0021509B" w:rsidP="00CE4047">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21509B" w:rsidRPr="00CD2724" w:rsidRDefault="0021509B" w:rsidP="00CE404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21509B" w:rsidRPr="00CD2724" w:rsidRDefault="0021509B" w:rsidP="00CE4047">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4154058,43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470228,62</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4154110,25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470042,86</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4154118,50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469998,87</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4154141,88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469907,66</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4154153,23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469860,60</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4154166,96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469738,60</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4154199,63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469484,14</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4154199,36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469461,78</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4154154,40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468984,90</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4153748,41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468922,90</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4153716,89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469144,87</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4153598,58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469954,81</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4153532,32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470324,25</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4153487,23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470524,18</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lastRenderedPageBreak/>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4153561,32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470522,22</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4153658,87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470508,00</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4153752,42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470481,73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4153842,54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470447,30</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4153922,50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470390,11</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4153965,06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470352,14</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4153993,14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470323,73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4154011,83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470299,43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4154047,11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470247,19</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4154058,43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470228,62</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4153922,10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470717,30</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4153941,76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470419,33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4153858,64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470474,03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4153763,09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470511,56</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4153715,39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470526,68</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4153664,59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470539,68</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4153624,66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470543,27</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4153564,35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470545,96</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4153481,53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470554,99</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4153480,25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470555,11</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4153467,97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470609,57</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4153453,06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470682,69</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4153508,79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470804,07</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4153609,06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470842,16</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4153853,67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470913,96</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4153882,57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470870,77</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4153873,73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470863,69</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4153922,10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470717,30</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4154505,34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470490,73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4154509,59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470424,80</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4154343,61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470401,75</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4154343,35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470512,54</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4154419,22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470516,51</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4154420,99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470495,57</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4154505,34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470490,73</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4154346,23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470457,56</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4154347,02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470457,24</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4154347,33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470458,01</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4154346,56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470458,37</w:t>
            </w:r>
          </w:p>
        </w:tc>
      </w:tr>
      <w:tr w:rsidR="0021509B" w:rsidRPr="0021509B" w:rsidTr="0021509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4154346,23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09B" w:rsidRPr="0021509B" w:rsidRDefault="0021509B" w:rsidP="0021509B">
            <w:pPr>
              <w:spacing w:after="0"/>
              <w:jc w:val="center"/>
              <w:rPr>
                <w:rFonts w:ascii="Times New Roman" w:eastAsia="Times New Roman" w:hAnsi="Times New Roman" w:cs="Times New Roman"/>
                <w:color w:val="000000"/>
                <w:sz w:val="24"/>
                <w:szCs w:val="24"/>
              </w:rPr>
            </w:pPr>
            <w:r w:rsidRPr="0021509B">
              <w:rPr>
                <w:rFonts w:ascii="Times New Roman" w:eastAsia="Times New Roman" w:hAnsi="Times New Roman" w:cs="Times New Roman"/>
                <w:color w:val="000000"/>
                <w:sz w:val="24"/>
                <w:szCs w:val="24"/>
              </w:rPr>
              <w:t>470457,56</w:t>
            </w:r>
          </w:p>
        </w:tc>
      </w:tr>
    </w:tbl>
    <w:p w:rsidR="0021509B" w:rsidRDefault="0021509B" w:rsidP="0021509B">
      <w:pPr>
        <w:pStyle w:val="a8"/>
        <w:spacing w:before="0" w:after="0" w:line="276" w:lineRule="auto"/>
        <w:ind w:firstLine="709"/>
        <w:jc w:val="center"/>
        <w:rPr>
          <w:rFonts w:ascii="Times New Roman Cyr" w:hAnsi="Times New Roman Cyr" w:cs="Times New Roman Cyr"/>
          <w:b/>
        </w:rPr>
      </w:pPr>
    </w:p>
    <w:p w:rsidR="0021509B" w:rsidRDefault="0021509B" w:rsidP="0021509B">
      <w:pPr>
        <w:pStyle w:val="a8"/>
        <w:spacing w:before="0" w:after="0" w:line="276" w:lineRule="auto"/>
        <w:ind w:firstLine="709"/>
        <w:jc w:val="center"/>
        <w:rPr>
          <w:rFonts w:ascii="Times New Roman Cyr" w:hAnsi="Times New Roman Cyr" w:cs="Times New Roman Cyr"/>
          <w:b/>
        </w:rPr>
      </w:pPr>
    </w:p>
    <w:p w:rsidR="0021509B" w:rsidRDefault="0021509B" w:rsidP="0021509B">
      <w:pPr>
        <w:pStyle w:val="a8"/>
        <w:spacing w:before="0" w:after="0" w:line="276" w:lineRule="auto"/>
        <w:ind w:firstLine="709"/>
        <w:jc w:val="center"/>
        <w:rPr>
          <w:rFonts w:ascii="Times New Roman Cyr" w:hAnsi="Times New Roman Cyr" w:cs="Times New Roman Cyr"/>
          <w:b/>
        </w:rPr>
      </w:pPr>
    </w:p>
    <w:p w:rsidR="0021509B" w:rsidRDefault="0021509B" w:rsidP="00A9398B">
      <w:pPr>
        <w:pStyle w:val="a8"/>
        <w:spacing w:before="0" w:after="0" w:line="276" w:lineRule="auto"/>
        <w:ind w:firstLine="709"/>
        <w:jc w:val="center"/>
        <w:rPr>
          <w:rFonts w:ascii="Times New Roman Cyr" w:hAnsi="Times New Roman Cyr" w:cs="Times New Roman Cyr"/>
          <w:b/>
        </w:rPr>
      </w:pPr>
    </w:p>
    <w:p w:rsidR="00A9398B" w:rsidRDefault="00A9398B" w:rsidP="00A9398B">
      <w:pPr>
        <w:pStyle w:val="a8"/>
        <w:spacing w:before="0" w:after="0" w:line="276" w:lineRule="auto"/>
        <w:ind w:firstLine="709"/>
        <w:jc w:val="center"/>
        <w:rPr>
          <w:rFonts w:ascii="Times New Roman Cyr" w:hAnsi="Times New Roman Cyr" w:cs="Times New Roman Cyr"/>
          <w:b/>
        </w:rPr>
      </w:pPr>
      <w:r w:rsidRPr="00D10709">
        <w:rPr>
          <w:rFonts w:ascii="Times New Roman Cyr" w:hAnsi="Times New Roman Cyr" w:cs="Times New Roman Cyr"/>
          <w:b/>
        </w:rPr>
        <w:lastRenderedPageBreak/>
        <w:t>СПИСОК ИСПОЛЬЗОВАННЫХ ИСТОЧНИКОВ</w:t>
      </w:r>
    </w:p>
    <w:p w:rsidR="00A9398B" w:rsidRDefault="00A9398B" w:rsidP="00A9398B">
      <w:pPr>
        <w:pStyle w:val="a8"/>
        <w:spacing w:before="0" w:after="0" w:line="276" w:lineRule="auto"/>
        <w:ind w:firstLine="709"/>
        <w:jc w:val="center"/>
        <w:rPr>
          <w:rFonts w:ascii="Times New Roman Cyr" w:hAnsi="Times New Roman Cyr" w:cs="Times New Roman Cyr"/>
          <w:b/>
        </w:rPr>
      </w:pPr>
    </w:p>
    <w:p w:rsidR="00A9398B" w:rsidRPr="00200507" w:rsidRDefault="00A9398B" w:rsidP="00A9398B">
      <w:pPr>
        <w:pStyle w:val="af1"/>
        <w:rPr>
          <w:kern w:val="1"/>
        </w:rPr>
      </w:pPr>
      <w:r w:rsidRPr="00200507">
        <w:rPr>
          <w:kern w:val="1"/>
          <w:u w:val="single"/>
        </w:rPr>
        <w:t>Федеральные законы</w:t>
      </w:r>
      <w:r w:rsidRPr="00200507">
        <w:rPr>
          <w:kern w:val="1"/>
        </w:rPr>
        <w:t xml:space="preserve">: </w:t>
      </w:r>
    </w:p>
    <w:p w:rsidR="00A9398B" w:rsidRPr="00200507" w:rsidRDefault="00A9398B" w:rsidP="00A9398B">
      <w:pPr>
        <w:pStyle w:val="af1"/>
        <w:numPr>
          <w:ilvl w:val="0"/>
          <w:numId w:val="13"/>
        </w:numPr>
        <w:ind w:left="709"/>
        <w:rPr>
          <w:kern w:val="1"/>
        </w:rPr>
      </w:pPr>
      <w:r w:rsidRPr="00200507">
        <w:rPr>
          <w:kern w:val="1"/>
        </w:rPr>
        <w:t xml:space="preserve">Градостроительный </w:t>
      </w:r>
      <w:r>
        <w:rPr>
          <w:kern w:val="1"/>
        </w:rPr>
        <w:t>к</w:t>
      </w:r>
      <w:r w:rsidRPr="00200507">
        <w:rPr>
          <w:kern w:val="1"/>
        </w:rPr>
        <w:t>одекс РФ от 29.12.04 № 191-Ф3;</w:t>
      </w:r>
    </w:p>
    <w:p w:rsidR="00A9398B" w:rsidRPr="00200507" w:rsidRDefault="00A9398B" w:rsidP="00A9398B">
      <w:pPr>
        <w:pStyle w:val="af1"/>
        <w:numPr>
          <w:ilvl w:val="0"/>
          <w:numId w:val="13"/>
        </w:numPr>
        <w:ind w:left="709"/>
        <w:rPr>
          <w:kern w:val="1"/>
        </w:rPr>
      </w:pPr>
      <w:r w:rsidRPr="00200507">
        <w:rPr>
          <w:kern w:val="1"/>
        </w:rPr>
        <w:t xml:space="preserve">Земельный </w:t>
      </w:r>
      <w:r>
        <w:rPr>
          <w:kern w:val="1"/>
        </w:rPr>
        <w:t>к</w:t>
      </w:r>
      <w:r w:rsidRPr="00200507">
        <w:rPr>
          <w:kern w:val="1"/>
        </w:rPr>
        <w:t>одекс РФ от 25.10.01 № 136-Ф3;</w:t>
      </w:r>
    </w:p>
    <w:p w:rsidR="00A9398B" w:rsidRPr="00200507" w:rsidRDefault="00A9398B" w:rsidP="00A9398B">
      <w:pPr>
        <w:pStyle w:val="af1"/>
        <w:numPr>
          <w:ilvl w:val="0"/>
          <w:numId w:val="13"/>
        </w:numPr>
        <w:ind w:left="709"/>
        <w:rPr>
          <w:kern w:val="1"/>
        </w:rPr>
      </w:pPr>
      <w:r w:rsidRPr="00200507">
        <w:rPr>
          <w:kern w:val="1"/>
        </w:rPr>
        <w:t xml:space="preserve">Жилищный </w:t>
      </w:r>
      <w:r>
        <w:rPr>
          <w:kern w:val="1"/>
        </w:rPr>
        <w:t>к</w:t>
      </w:r>
      <w:r w:rsidRPr="00200507">
        <w:rPr>
          <w:kern w:val="1"/>
        </w:rPr>
        <w:t>одекс РФ от 29.12.04 № 188-ФЗ;</w:t>
      </w:r>
    </w:p>
    <w:p w:rsidR="00A9398B" w:rsidRPr="00200507" w:rsidRDefault="00A9398B" w:rsidP="00A9398B">
      <w:pPr>
        <w:pStyle w:val="af1"/>
        <w:numPr>
          <w:ilvl w:val="0"/>
          <w:numId w:val="13"/>
        </w:numPr>
        <w:ind w:left="709"/>
        <w:rPr>
          <w:kern w:val="1"/>
        </w:rPr>
      </w:pPr>
      <w:r w:rsidRPr="00200507">
        <w:rPr>
          <w:kern w:val="1"/>
        </w:rPr>
        <w:t xml:space="preserve">Водный </w:t>
      </w:r>
      <w:r>
        <w:rPr>
          <w:kern w:val="1"/>
        </w:rPr>
        <w:t>к</w:t>
      </w:r>
      <w:r w:rsidRPr="00200507">
        <w:rPr>
          <w:kern w:val="1"/>
        </w:rPr>
        <w:t>одекс РФ от 03.0</w:t>
      </w:r>
      <w:r>
        <w:rPr>
          <w:kern w:val="1"/>
        </w:rPr>
        <w:t>6.06 № 74-ФЗ;</w:t>
      </w:r>
    </w:p>
    <w:p w:rsidR="00A9398B" w:rsidRPr="00200507" w:rsidRDefault="00A9398B" w:rsidP="00A9398B">
      <w:pPr>
        <w:pStyle w:val="af1"/>
        <w:numPr>
          <w:ilvl w:val="0"/>
          <w:numId w:val="13"/>
        </w:numPr>
        <w:ind w:left="709"/>
        <w:rPr>
          <w:kern w:val="1"/>
        </w:rPr>
      </w:pPr>
      <w:r w:rsidRPr="00200507">
        <w:rPr>
          <w:kern w:val="1"/>
        </w:rPr>
        <w:t xml:space="preserve">Лесной </w:t>
      </w:r>
      <w:r>
        <w:rPr>
          <w:kern w:val="1"/>
        </w:rPr>
        <w:t>к</w:t>
      </w:r>
      <w:r w:rsidRPr="00200507">
        <w:rPr>
          <w:kern w:val="1"/>
        </w:rPr>
        <w:t>одекс РФ от 04.12.06 № 200-Ф3</w:t>
      </w:r>
      <w:r>
        <w:rPr>
          <w:kern w:val="1"/>
        </w:rPr>
        <w:t>;</w:t>
      </w:r>
    </w:p>
    <w:p w:rsidR="00A9398B" w:rsidRPr="00200507" w:rsidRDefault="00A9398B" w:rsidP="00A9398B">
      <w:pPr>
        <w:pStyle w:val="af1"/>
        <w:numPr>
          <w:ilvl w:val="0"/>
          <w:numId w:val="13"/>
        </w:numPr>
        <w:ind w:left="709"/>
        <w:rPr>
          <w:kern w:val="1"/>
        </w:rPr>
      </w:pPr>
      <w:r w:rsidRPr="00200507">
        <w:rPr>
          <w:kern w:val="1"/>
        </w:rPr>
        <w:t>Федеральный закон «Об общих принципах организации местного самоуправления в Российской Федерации» от 06.10.03 г. № 131-ФЗ;</w:t>
      </w:r>
    </w:p>
    <w:p w:rsidR="00A9398B" w:rsidRDefault="00A9398B" w:rsidP="00A9398B">
      <w:pPr>
        <w:pStyle w:val="af1"/>
        <w:numPr>
          <w:ilvl w:val="0"/>
          <w:numId w:val="13"/>
        </w:numPr>
        <w:ind w:left="709"/>
        <w:rPr>
          <w:kern w:val="1"/>
        </w:rPr>
      </w:pPr>
      <w:r w:rsidRPr="00200507">
        <w:rPr>
          <w:kern w:val="1"/>
        </w:rPr>
        <w:t>Федеральный закон «Об особо охраняемых природных территориях» от 14.03.95 № 33-Ф3;</w:t>
      </w:r>
    </w:p>
    <w:p w:rsidR="00A9398B" w:rsidRPr="00200507" w:rsidRDefault="00A9398B" w:rsidP="00A9398B">
      <w:pPr>
        <w:pStyle w:val="af1"/>
        <w:numPr>
          <w:ilvl w:val="0"/>
          <w:numId w:val="13"/>
        </w:numPr>
        <w:ind w:left="709"/>
        <w:rPr>
          <w:kern w:val="1"/>
        </w:rPr>
      </w:pPr>
      <w:r w:rsidRPr="00200507">
        <w:rPr>
          <w:kern w:val="1"/>
        </w:rPr>
        <w:t>Федеральный закон «Об объектах культурного наследия (памятники истории и культуры) народов Российской Федерации» от 14.06.02 № 73-Ф3;</w:t>
      </w:r>
    </w:p>
    <w:p w:rsidR="00A9398B" w:rsidRPr="00200507" w:rsidRDefault="00A9398B" w:rsidP="00A9398B">
      <w:pPr>
        <w:pStyle w:val="af1"/>
        <w:numPr>
          <w:ilvl w:val="0"/>
          <w:numId w:val="13"/>
        </w:numPr>
        <w:ind w:left="709"/>
        <w:rPr>
          <w:kern w:val="1"/>
        </w:rPr>
      </w:pPr>
      <w:r w:rsidRPr="00200507">
        <w:rPr>
          <w:kern w:val="1"/>
        </w:rPr>
        <w:t xml:space="preserve">Федеральный закон «О переводе земель или земельных участков из одной категории в другую» от 21.12.04 № 172-ФЗ (ред. от 25.12.2009 N 340-ФЗ). </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озера Байкал» от 01.06.99 г. N 94-ФЗ;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окружающей среды» от 10.01.02 г. N 7-ФЗ;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атмосферного воздуха» от 4.05.99 г.  № 96-ФЗ;</w:t>
      </w:r>
    </w:p>
    <w:p w:rsidR="00A9398B" w:rsidRDefault="00A9398B" w:rsidP="00A9398B">
      <w:pPr>
        <w:pStyle w:val="af1"/>
        <w:numPr>
          <w:ilvl w:val="0"/>
          <w:numId w:val="13"/>
        </w:numPr>
        <w:ind w:left="709"/>
        <w:rPr>
          <w:kern w:val="1"/>
        </w:rPr>
      </w:pPr>
      <w:r w:rsidRPr="008B5F0B">
        <w:rPr>
          <w:kern w:val="1"/>
        </w:rPr>
        <w:t>Федеральный закон «Об отходах производства и потребления» от 24.06.98 г. N 89-ФЗ г.</w:t>
      </w:r>
      <w:r>
        <w:rPr>
          <w:kern w:val="1"/>
        </w:rPr>
        <w:t>;</w:t>
      </w:r>
    </w:p>
    <w:p w:rsidR="00A9398B" w:rsidRPr="00A01ED4" w:rsidRDefault="00A9398B" w:rsidP="00A9398B">
      <w:pPr>
        <w:pStyle w:val="af1"/>
        <w:numPr>
          <w:ilvl w:val="0"/>
          <w:numId w:val="13"/>
        </w:numPr>
        <w:ind w:left="709"/>
        <w:rPr>
          <w:kern w:val="1"/>
        </w:rPr>
      </w:pPr>
      <w:r w:rsidRPr="00A01ED4">
        <w:rPr>
          <w:rFonts w:ascii="Times New Roman Cyr" w:hAnsi="Times New Roman Cyr" w:cs="Times New Roman Cyr"/>
        </w:rPr>
        <w:t>Федеральный закон РФ от 21.02.1992 №2395-1 «О недрах»</w:t>
      </w:r>
    </w:p>
    <w:p w:rsidR="00A9398B" w:rsidRPr="00200507" w:rsidRDefault="00A9398B" w:rsidP="00A9398B">
      <w:pPr>
        <w:pStyle w:val="af1"/>
        <w:rPr>
          <w:kern w:val="1"/>
        </w:rPr>
      </w:pPr>
      <w:r w:rsidRPr="00200507">
        <w:rPr>
          <w:kern w:val="1"/>
          <w:u w:val="single"/>
        </w:rPr>
        <w:t>Указы Президента РФ, Постановления Правительства и ведомственные руководящие документы</w:t>
      </w:r>
    </w:p>
    <w:p w:rsidR="00A9398B" w:rsidRPr="00200507" w:rsidRDefault="00A9398B" w:rsidP="00A9398B">
      <w:pPr>
        <w:pStyle w:val="af1"/>
        <w:numPr>
          <w:ilvl w:val="0"/>
          <w:numId w:val="14"/>
        </w:numPr>
        <w:ind w:left="709"/>
        <w:rPr>
          <w:kern w:val="1"/>
        </w:rPr>
      </w:pPr>
      <w:r w:rsidRPr="00200507">
        <w:rPr>
          <w:kern w:val="1"/>
        </w:rPr>
        <w:t>Правила установления и пользования придорожных полос федеральных автомобильных дорог общего пользования (утв. постановлением Правительства РФ от 01.12.98 № 1420;</w:t>
      </w:r>
    </w:p>
    <w:p w:rsidR="00A9398B" w:rsidRPr="00200507" w:rsidRDefault="00A9398B" w:rsidP="00A9398B">
      <w:pPr>
        <w:pStyle w:val="af1"/>
        <w:numPr>
          <w:ilvl w:val="0"/>
          <w:numId w:val="14"/>
        </w:numPr>
        <w:ind w:left="709"/>
        <w:rPr>
          <w:kern w:val="1"/>
        </w:rPr>
      </w:pPr>
      <w:r w:rsidRPr="00200507">
        <w:rPr>
          <w:kern w:val="1"/>
        </w:rPr>
        <w:t>Указ Президента от 27.06.98 № 727 «О придорожных полосах федеральных автомобильных дорог общего пользования»;</w:t>
      </w:r>
    </w:p>
    <w:p w:rsidR="00A9398B" w:rsidRDefault="00A9398B" w:rsidP="00A9398B">
      <w:pPr>
        <w:pStyle w:val="af1"/>
        <w:numPr>
          <w:ilvl w:val="0"/>
          <w:numId w:val="14"/>
        </w:numPr>
        <w:ind w:left="709"/>
        <w:rPr>
          <w:kern w:val="1"/>
        </w:rPr>
      </w:pPr>
      <w:r w:rsidRPr="00200507">
        <w:rPr>
          <w:kern w:val="1"/>
        </w:rPr>
        <w:t>Постановление Правительства РФ от 26</w:t>
      </w:r>
      <w:r>
        <w:rPr>
          <w:kern w:val="1"/>
        </w:rPr>
        <w:t>.04.</w:t>
      </w:r>
      <w:r w:rsidRPr="00200507">
        <w:rPr>
          <w:kern w:val="1"/>
        </w:rPr>
        <w:t>08 г №315 «Об утверждении Положения о зонах охраны объектов культурного наследия (памятников истории и</w:t>
      </w:r>
      <w:r>
        <w:rPr>
          <w:kern w:val="1"/>
        </w:rPr>
        <w:t xml:space="preserve"> культуры) народов РФ»;</w:t>
      </w:r>
    </w:p>
    <w:p w:rsidR="00A9398B" w:rsidRPr="00A01ED4" w:rsidRDefault="00A9398B" w:rsidP="00A9398B">
      <w:pPr>
        <w:pStyle w:val="af1"/>
        <w:numPr>
          <w:ilvl w:val="0"/>
          <w:numId w:val="14"/>
        </w:numPr>
        <w:ind w:left="709"/>
        <w:rPr>
          <w:kern w:val="1"/>
        </w:rPr>
      </w:pPr>
      <w:r w:rsidRPr="00A01ED4">
        <w:rPr>
          <w:rFonts w:ascii="Times New Roman Cyr" w:hAnsi="Times New Roman Cyr" w:cs="Times New Roman Cyr"/>
        </w:rPr>
        <w:t>Постановление Правительства Российской Федерации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9398B" w:rsidRPr="00200507" w:rsidRDefault="00A9398B" w:rsidP="00A9398B">
      <w:pPr>
        <w:pStyle w:val="af1"/>
        <w:numPr>
          <w:ilvl w:val="0"/>
          <w:numId w:val="14"/>
        </w:numPr>
        <w:ind w:left="709"/>
        <w:rPr>
          <w:kern w:val="1"/>
        </w:rPr>
      </w:pPr>
      <w:r w:rsidRPr="00200507">
        <w:rPr>
          <w:kern w:val="1"/>
        </w:rPr>
        <w:t>Методические рекомендации по разработке проектов генеральных планов поселений и генеральных планов городских округов, от 26</w:t>
      </w:r>
      <w:r>
        <w:rPr>
          <w:kern w:val="1"/>
        </w:rPr>
        <w:t>.05.</w:t>
      </w:r>
      <w:r w:rsidRPr="00200507">
        <w:rPr>
          <w:kern w:val="1"/>
        </w:rPr>
        <w:t xml:space="preserve">11 г. №244. </w:t>
      </w:r>
    </w:p>
    <w:p w:rsidR="00A9398B" w:rsidRPr="00D665A1" w:rsidRDefault="00A9398B" w:rsidP="00A9398B">
      <w:pPr>
        <w:pStyle w:val="af1"/>
        <w:numPr>
          <w:ilvl w:val="0"/>
          <w:numId w:val="14"/>
        </w:numPr>
        <w:ind w:left="709"/>
        <w:rPr>
          <w:rFonts w:ascii="Times New Roman Cyr" w:hAnsi="Times New Roman Cyr"/>
          <w:kern w:val="1"/>
        </w:rPr>
      </w:pPr>
      <w:r w:rsidRPr="00D665A1">
        <w:rPr>
          <w:rFonts w:ascii="Times New Roman Cyr" w:hAnsi="Times New Roman Cyr"/>
          <w:kern w:val="1"/>
        </w:rPr>
        <w:t>«Требования к описанию и отображению в документах территориального планирования объектов федерального, регионального и местного значения», утвержденные Приказом Министерства регионального развития РФ №19 от 30.01.2012.</w:t>
      </w:r>
    </w:p>
    <w:p w:rsidR="00A9398B" w:rsidRPr="00200507" w:rsidRDefault="00A9398B" w:rsidP="00A9398B">
      <w:pPr>
        <w:pStyle w:val="af1"/>
        <w:rPr>
          <w:kern w:val="1"/>
        </w:rPr>
      </w:pPr>
      <w:r w:rsidRPr="00200507">
        <w:rPr>
          <w:spacing w:val="-3"/>
          <w:kern w:val="1"/>
          <w:u w:val="single"/>
        </w:rPr>
        <w:t>ГОСТы, строительные нормы и правила, санитарные правила и нормы</w:t>
      </w:r>
      <w:r w:rsidRPr="00200507">
        <w:rPr>
          <w:spacing w:val="-3"/>
          <w:kern w:val="1"/>
        </w:rPr>
        <w:t xml:space="preserve">: </w:t>
      </w:r>
    </w:p>
    <w:p w:rsidR="00A9398B" w:rsidRPr="00200507" w:rsidRDefault="00A9398B" w:rsidP="00A9398B">
      <w:pPr>
        <w:pStyle w:val="af1"/>
        <w:numPr>
          <w:ilvl w:val="0"/>
          <w:numId w:val="15"/>
        </w:numPr>
        <w:ind w:left="709"/>
        <w:rPr>
          <w:kern w:val="1"/>
        </w:rPr>
      </w:pPr>
      <w:r w:rsidRPr="00200507">
        <w:rPr>
          <w:spacing w:val="-3"/>
          <w:kern w:val="1"/>
        </w:rPr>
        <w:t>СНиП 2.06.15-85 «Инженерная защита территорий от затопления и подтопления»;</w:t>
      </w:r>
    </w:p>
    <w:p w:rsidR="00A9398B" w:rsidRPr="00200507" w:rsidRDefault="00A9398B" w:rsidP="00A9398B">
      <w:pPr>
        <w:pStyle w:val="af1"/>
        <w:numPr>
          <w:ilvl w:val="0"/>
          <w:numId w:val="15"/>
        </w:numPr>
        <w:ind w:left="709"/>
        <w:rPr>
          <w:kern w:val="1"/>
        </w:rPr>
      </w:pPr>
      <w:r w:rsidRPr="00200507">
        <w:rPr>
          <w:spacing w:val="-3"/>
          <w:kern w:val="1"/>
        </w:rPr>
        <w:t>СНиП 2.01.15-90 «Инженерная защита территорий, зданий и сооружений от опасных геологических процессов»;</w:t>
      </w:r>
    </w:p>
    <w:p w:rsidR="00A9398B" w:rsidRPr="00200507" w:rsidRDefault="00A9398B" w:rsidP="00A9398B">
      <w:pPr>
        <w:pStyle w:val="af1"/>
        <w:numPr>
          <w:ilvl w:val="0"/>
          <w:numId w:val="15"/>
        </w:numPr>
        <w:ind w:left="709"/>
        <w:rPr>
          <w:kern w:val="1"/>
        </w:rPr>
      </w:pPr>
      <w:r w:rsidRPr="00200507">
        <w:rPr>
          <w:spacing w:val="-3"/>
          <w:kern w:val="1"/>
        </w:rPr>
        <w:t>СНиП 2.05.02-85 «Автомобильные дороги»;</w:t>
      </w:r>
    </w:p>
    <w:p w:rsidR="00A9398B" w:rsidRPr="00200507" w:rsidRDefault="00A9398B" w:rsidP="00A9398B">
      <w:pPr>
        <w:pStyle w:val="af1"/>
        <w:numPr>
          <w:ilvl w:val="0"/>
          <w:numId w:val="15"/>
        </w:numPr>
        <w:ind w:left="709"/>
        <w:rPr>
          <w:kern w:val="1"/>
        </w:rPr>
      </w:pPr>
      <w:r w:rsidRPr="00200507">
        <w:rPr>
          <w:kern w:val="1"/>
        </w:rPr>
        <w:t xml:space="preserve">СП 42.13330.2011 – актуализированная редакция </w:t>
      </w:r>
      <w:r w:rsidRPr="00200507">
        <w:rPr>
          <w:spacing w:val="-3"/>
          <w:kern w:val="1"/>
        </w:rPr>
        <w:t>СНиП 2.07.01-89* «Планировка и застройка городских и сельских поселений» (нормы расчета земельных участков);</w:t>
      </w:r>
    </w:p>
    <w:p w:rsidR="00A9398B" w:rsidRPr="00200507" w:rsidRDefault="00A9398B" w:rsidP="00A9398B">
      <w:pPr>
        <w:pStyle w:val="af1"/>
        <w:numPr>
          <w:ilvl w:val="0"/>
          <w:numId w:val="15"/>
        </w:numPr>
        <w:ind w:left="709"/>
        <w:rPr>
          <w:kern w:val="1"/>
        </w:rPr>
      </w:pPr>
      <w:r w:rsidRPr="00200507">
        <w:rPr>
          <w:spacing w:val="-3"/>
          <w:kern w:val="1"/>
        </w:rPr>
        <w:lastRenderedPageBreak/>
        <w:t>СанПиН 2.2.1/2.1.1.1200-03 «Санитарно-защитные зоны и санитарная классификация предприятий, сооружений и иных объектов»;</w:t>
      </w:r>
    </w:p>
    <w:p w:rsidR="00A9398B" w:rsidRPr="00200507" w:rsidRDefault="00A9398B" w:rsidP="00A9398B">
      <w:pPr>
        <w:pStyle w:val="af1"/>
        <w:numPr>
          <w:ilvl w:val="0"/>
          <w:numId w:val="15"/>
        </w:numPr>
        <w:ind w:left="709"/>
        <w:rPr>
          <w:kern w:val="1"/>
        </w:rPr>
      </w:pPr>
      <w:r w:rsidRPr="00200507">
        <w:rPr>
          <w:spacing w:val="-3"/>
          <w:kern w:val="1"/>
        </w:rPr>
        <w:t>СанПиН 2.1.4.1110-02 «Зоны санитарной охраны источников водоснабжения и водопроводов питьевого назначения»;</w:t>
      </w:r>
    </w:p>
    <w:p w:rsidR="00A9398B" w:rsidRPr="00200507" w:rsidRDefault="00A9398B" w:rsidP="00A9398B">
      <w:pPr>
        <w:pStyle w:val="af1"/>
        <w:numPr>
          <w:ilvl w:val="0"/>
          <w:numId w:val="15"/>
        </w:numPr>
        <w:ind w:left="709"/>
        <w:rPr>
          <w:kern w:val="1"/>
        </w:rPr>
      </w:pPr>
      <w:r w:rsidRPr="00200507">
        <w:rPr>
          <w:spacing w:val="-3"/>
          <w:kern w:val="1"/>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A9398B" w:rsidRPr="00200507" w:rsidRDefault="00A9398B" w:rsidP="00A9398B">
      <w:pPr>
        <w:pStyle w:val="af1"/>
        <w:numPr>
          <w:ilvl w:val="0"/>
          <w:numId w:val="15"/>
        </w:numPr>
        <w:ind w:left="709"/>
        <w:rPr>
          <w:kern w:val="1"/>
        </w:rPr>
      </w:pPr>
      <w:r w:rsidRPr="00200507">
        <w:rPr>
          <w:spacing w:val="-3"/>
          <w:kern w:val="1"/>
        </w:rPr>
        <w:t>СП-30-102-99 «Планировка и застройка территорий малоэтажного жилищного строительства».</w:t>
      </w:r>
    </w:p>
    <w:p w:rsidR="00A9398B" w:rsidRPr="00A01ED4" w:rsidRDefault="00A9398B" w:rsidP="00A9398B">
      <w:pPr>
        <w:pStyle w:val="af1"/>
        <w:rPr>
          <w:kern w:val="1"/>
          <w:u w:val="single"/>
        </w:rPr>
      </w:pPr>
      <w:r w:rsidRPr="00A01ED4">
        <w:rPr>
          <w:bCs/>
          <w:spacing w:val="-3"/>
          <w:kern w:val="1"/>
          <w:u w:val="single"/>
        </w:rPr>
        <w:t>Региональное законодательство</w:t>
      </w:r>
    </w:p>
    <w:p w:rsidR="00A9398B" w:rsidRDefault="00A9398B" w:rsidP="00A9398B">
      <w:pPr>
        <w:pStyle w:val="af1"/>
        <w:numPr>
          <w:ilvl w:val="0"/>
          <w:numId w:val="16"/>
        </w:numPr>
        <w:ind w:left="709"/>
        <w:rPr>
          <w:kern w:val="1"/>
        </w:rPr>
      </w:pPr>
      <w:r w:rsidRPr="00200507">
        <w:rPr>
          <w:spacing w:val="-3"/>
          <w:kern w:val="1"/>
        </w:rPr>
        <w:t xml:space="preserve">Закон Республики Бурятия «Об установлении границ, образовании и наделении статусом муниципальных образований в Республике Бурятия» </w:t>
      </w:r>
      <w:r w:rsidRPr="00200507">
        <w:rPr>
          <w:kern w:val="1"/>
        </w:rPr>
        <w:t>от 31.12.2004 г. №985-III</w:t>
      </w:r>
      <w:r>
        <w:rPr>
          <w:kern w:val="1"/>
        </w:rPr>
        <w:t>;</w:t>
      </w:r>
    </w:p>
    <w:p w:rsidR="00A9398B" w:rsidRPr="00F25FF0" w:rsidRDefault="00A9398B" w:rsidP="00A9398B">
      <w:pPr>
        <w:pStyle w:val="aa"/>
        <w:numPr>
          <w:ilvl w:val="0"/>
          <w:numId w:val="16"/>
        </w:numPr>
        <w:spacing w:after="0" w:line="276" w:lineRule="auto"/>
        <w:ind w:left="0" w:firstLine="567"/>
        <w:rPr>
          <w:rFonts w:ascii="Times New Roman Cyr" w:eastAsia="Calibri" w:hAnsi="Times New Roman Cyr" w:cs="Times New Roman Cyr"/>
        </w:rPr>
      </w:pPr>
      <w:r w:rsidRPr="00F25FF0">
        <w:rPr>
          <w:rFonts w:ascii="Times New Roman Cyr" w:hAnsi="Times New Roman Cyr" w:cs="Times New Roman Cyr"/>
        </w:rPr>
        <w:t xml:space="preserve">Постановление Правительства Республики Бурятия №772 от 20.12.2012г. «Об утверждении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Cyr" w:hAnsi="Times New Roman Cyr" w:cs="Times New Roman Cyr"/>
        </w:rPr>
        <w:t>которых</w:t>
      </w:r>
      <w:r w:rsidRPr="00F25FF0">
        <w:rPr>
          <w:rFonts w:ascii="Times New Roman Cyr" w:hAnsi="Times New Roman Cyr" w:cs="Times New Roman Cyr"/>
        </w:rPr>
        <w:t xml:space="preserve"> для целей, не связанных с ведением сельского хозяйства, не допускается»</w:t>
      </w:r>
      <w:r w:rsidRPr="00F25FF0">
        <w:rPr>
          <w:rFonts w:ascii="Times New Roman Cyr" w:eastAsia="Calibri" w:hAnsi="Times New Roman Cyr" w:cs="Times New Roman Cyr"/>
        </w:rPr>
        <w:t>.</w:t>
      </w:r>
    </w:p>
    <w:p w:rsidR="00727337" w:rsidRPr="00EE5910" w:rsidRDefault="00727337" w:rsidP="00727337">
      <w:pPr>
        <w:pStyle w:val="ConsPlusTitle"/>
        <w:numPr>
          <w:ilvl w:val="0"/>
          <w:numId w:val="3"/>
        </w:numPr>
        <w:ind w:left="0" w:firstLine="567"/>
        <w:jc w:val="both"/>
        <w:rPr>
          <w:b w:val="0"/>
          <w:sz w:val="24"/>
          <w:szCs w:val="24"/>
        </w:rPr>
      </w:pPr>
      <w:r w:rsidRPr="00EE5910">
        <w:rPr>
          <w:b w:val="0"/>
          <w:sz w:val="24"/>
          <w:szCs w:val="24"/>
        </w:rPr>
        <w:t>Территориальн</w:t>
      </w:r>
      <w:r>
        <w:rPr>
          <w:b w:val="0"/>
          <w:sz w:val="24"/>
          <w:szCs w:val="24"/>
        </w:rPr>
        <w:t>ая</w:t>
      </w:r>
      <w:r w:rsidRPr="00EE5910">
        <w:rPr>
          <w:b w:val="0"/>
          <w:sz w:val="24"/>
          <w:szCs w:val="24"/>
        </w:rPr>
        <w:t xml:space="preserve"> схем</w:t>
      </w:r>
      <w:r>
        <w:rPr>
          <w:b w:val="0"/>
          <w:sz w:val="24"/>
          <w:szCs w:val="24"/>
        </w:rPr>
        <w:t>а</w:t>
      </w:r>
      <w:r w:rsidRPr="00EE5910">
        <w:rPr>
          <w:b w:val="0"/>
          <w:sz w:val="24"/>
          <w:szCs w:val="24"/>
        </w:rPr>
        <w:t xml:space="preserve"> 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A77ADD" w:rsidRDefault="00A77ADD" w:rsidP="005337BA">
      <w:pPr>
        <w:pStyle w:val="31"/>
        <w:tabs>
          <w:tab w:val="left" w:pos="0"/>
        </w:tabs>
        <w:spacing w:before="0" w:beforeAutospacing="0" w:after="0" w:afterAutospacing="0" w:line="360" w:lineRule="auto"/>
        <w:ind w:left="0" w:firstLine="0"/>
        <w:jc w:val="center"/>
        <w:rPr>
          <w:rFonts w:ascii="Times New Roman" w:hAnsi="Times New Roman"/>
          <w:b/>
          <w:sz w:val="24"/>
          <w:szCs w:val="24"/>
        </w:rPr>
      </w:pPr>
    </w:p>
    <w:sectPr w:rsidR="00A77ADD" w:rsidSect="0082467A">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75A" w:rsidRDefault="0021775A" w:rsidP="002E353D">
      <w:pPr>
        <w:spacing w:after="0" w:line="240" w:lineRule="auto"/>
      </w:pPr>
      <w:r>
        <w:separator/>
      </w:r>
    </w:p>
  </w:endnote>
  <w:endnote w:type="continuationSeparator" w:id="1">
    <w:p w:rsidR="0021775A" w:rsidRDefault="0021775A"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A858AC" w:rsidRDefault="00A858AC">
        <w:pPr>
          <w:pStyle w:val="afa"/>
          <w:jc w:val="right"/>
        </w:pPr>
        <w:fldSimple w:instr=" PAGE   \* MERGEFORMAT ">
          <w:r w:rsidR="0021509B" w:rsidRPr="0021509B">
            <w:rPr>
              <w:rFonts w:ascii="Times New Roman Cyr" w:eastAsia="Calibri" w:hAnsi="Times New Roman Cyr" w:cs="Times New Roman Cyr"/>
              <w:bCs/>
              <w:noProof/>
              <w:sz w:val="24"/>
              <w:szCs w:val="24"/>
            </w:rPr>
            <w:t>11</w:t>
          </w:r>
        </w:fldSimple>
      </w:p>
    </w:sdtContent>
  </w:sdt>
  <w:p w:rsidR="00A858AC" w:rsidRDefault="00A858AC">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75A" w:rsidRDefault="0021775A" w:rsidP="002E353D">
      <w:pPr>
        <w:spacing w:after="0" w:line="240" w:lineRule="auto"/>
      </w:pPr>
      <w:r>
        <w:separator/>
      </w:r>
    </w:p>
  </w:footnote>
  <w:footnote w:type="continuationSeparator" w:id="1">
    <w:p w:rsidR="0021775A" w:rsidRDefault="0021775A"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8">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130CE0"/>
    <w:multiLevelType w:val="singleLevel"/>
    <w:tmpl w:val="1BF86574"/>
    <w:lvl w:ilvl="0">
      <w:start w:val="1"/>
      <w:numFmt w:val="decimal"/>
      <w:lvlText w:val="%1."/>
      <w:legacy w:legacy="1" w:legacySpace="0" w:legacyIndent="283"/>
      <w:lvlJc w:val="left"/>
      <w:pPr>
        <w:ind w:left="283" w:hanging="283"/>
      </w:pPr>
    </w:lvl>
  </w:abstractNum>
  <w:abstractNum w:abstractNumId="35">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8"/>
  </w:num>
  <w:num w:numId="3">
    <w:abstractNumId w:val="26"/>
  </w:num>
  <w:num w:numId="4">
    <w:abstractNumId w:val="8"/>
  </w:num>
  <w:num w:numId="5">
    <w:abstractNumId w:val="22"/>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5"/>
  </w:num>
  <w:num w:numId="10">
    <w:abstractNumId w:val="34"/>
    <w:lvlOverride w:ilvl="0">
      <w:lvl w:ilvl="0">
        <w:start w:val="1"/>
        <w:numFmt w:val="decimal"/>
        <w:lvlText w:val="%1."/>
        <w:legacy w:legacy="1" w:legacySpace="0" w:legacyIndent="283"/>
        <w:lvlJc w:val="left"/>
        <w:pPr>
          <w:ind w:left="283" w:hanging="283"/>
        </w:pPr>
      </w:lvl>
    </w:lvlOverride>
  </w:num>
  <w:num w:numId="11">
    <w:abstractNumId w:val="11"/>
  </w:num>
  <w:num w:numId="12">
    <w:abstractNumId w:val="27"/>
  </w:num>
  <w:num w:numId="13">
    <w:abstractNumId w:val="19"/>
  </w:num>
  <w:num w:numId="14">
    <w:abstractNumId w:val="25"/>
  </w:num>
  <w:num w:numId="15">
    <w:abstractNumId w:val="4"/>
  </w:num>
  <w:num w:numId="16">
    <w:abstractNumId w:val="32"/>
  </w:num>
  <w:num w:numId="17">
    <w:abstractNumId w:val="18"/>
  </w:num>
  <w:num w:numId="18">
    <w:abstractNumId w:val="35"/>
  </w:num>
  <w:num w:numId="19">
    <w:abstractNumId w:val="6"/>
  </w:num>
  <w:num w:numId="20">
    <w:abstractNumId w:val="14"/>
  </w:num>
  <w:num w:numId="21">
    <w:abstractNumId w:val="29"/>
  </w:num>
  <w:num w:numId="22">
    <w:abstractNumId w:val="20"/>
  </w:num>
  <w:num w:numId="23">
    <w:abstractNumId w:val="16"/>
  </w:num>
  <w:num w:numId="24">
    <w:abstractNumId w:val="2"/>
  </w:num>
  <w:num w:numId="25">
    <w:abstractNumId w:val="10"/>
  </w:num>
  <w:num w:numId="26">
    <w:abstractNumId w:val="9"/>
  </w:num>
  <w:num w:numId="27">
    <w:abstractNumId w:val="30"/>
  </w:num>
  <w:num w:numId="28">
    <w:abstractNumId w:val="33"/>
  </w:num>
  <w:num w:numId="29">
    <w:abstractNumId w:val="12"/>
  </w:num>
  <w:num w:numId="30">
    <w:abstractNumId w:val="1"/>
  </w:num>
  <w:num w:numId="31">
    <w:abstractNumId w:val="21"/>
  </w:num>
  <w:num w:numId="32">
    <w:abstractNumId w:val="7"/>
  </w:num>
  <w:num w:numId="33">
    <w:abstractNumId w:val="13"/>
  </w:num>
  <w:num w:numId="34">
    <w:abstractNumId w:val="17"/>
  </w:num>
  <w:num w:numId="35">
    <w:abstractNumId w:val="2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C87"/>
    <w:rsid w:val="00002B24"/>
    <w:rsid w:val="00005206"/>
    <w:rsid w:val="0002031C"/>
    <w:rsid w:val="00027276"/>
    <w:rsid w:val="00032D47"/>
    <w:rsid w:val="00033674"/>
    <w:rsid w:val="00040882"/>
    <w:rsid w:val="0004326C"/>
    <w:rsid w:val="00043AD1"/>
    <w:rsid w:val="00050B95"/>
    <w:rsid w:val="0005129D"/>
    <w:rsid w:val="00054DB0"/>
    <w:rsid w:val="000552CF"/>
    <w:rsid w:val="000578EA"/>
    <w:rsid w:val="00060D93"/>
    <w:rsid w:val="000620DD"/>
    <w:rsid w:val="000652A9"/>
    <w:rsid w:val="00071A78"/>
    <w:rsid w:val="0007644C"/>
    <w:rsid w:val="0008215E"/>
    <w:rsid w:val="00082BC1"/>
    <w:rsid w:val="00083DF1"/>
    <w:rsid w:val="0008574F"/>
    <w:rsid w:val="00085B17"/>
    <w:rsid w:val="00086980"/>
    <w:rsid w:val="00091369"/>
    <w:rsid w:val="000A0C01"/>
    <w:rsid w:val="000A111D"/>
    <w:rsid w:val="000A7205"/>
    <w:rsid w:val="000B3B77"/>
    <w:rsid w:val="000C1ED2"/>
    <w:rsid w:val="000C2351"/>
    <w:rsid w:val="000C3A13"/>
    <w:rsid w:val="000D0D37"/>
    <w:rsid w:val="000D3294"/>
    <w:rsid w:val="000D641F"/>
    <w:rsid w:val="000D672B"/>
    <w:rsid w:val="000D7918"/>
    <w:rsid w:val="000E1B9F"/>
    <w:rsid w:val="000E1F08"/>
    <w:rsid w:val="000E36D6"/>
    <w:rsid w:val="000F01F1"/>
    <w:rsid w:val="00104746"/>
    <w:rsid w:val="00106442"/>
    <w:rsid w:val="001100D0"/>
    <w:rsid w:val="00113663"/>
    <w:rsid w:val="001201DF"/>
    <w:rsid w:val="00121D54"/>
    <w:rsid w:val="00123A84"/>
    <w:rsid w:val="0012590A"/>
    <w:rsid w:val="00126712"/>
    <w:rsid w:val="001429E1"/>
    <w:rsid w:val="001436E5"/>
    <w:rsid w:val="001460A8"/>
    <w:rsid w:val="00147FD9"/>
    <w:rsid w:val="001515B9"/>
    <w:rsid w:val="00152565"/>
    <w:rsid w:val="00153FF7"/>
    <w:rsid w:val="001550EC"/>
    <w:rsid w:val="0015557A"/>
    <w:rsid w:val="00167DEC"/>
    <w:rsid w:val="00171582"/>
    <w:rsid w:val="0017466D"/>
    <w:rsid w:val="001747C9"/>
    <w:rsid w:val="00177779"/>
    <w:rsid w:val="0018133D"/>
    <w:rsid w:val="00181B59"/>
    <w:rsid w:val="00192940"/>
    <w:rsid w:val="001A19A6"/>
    <w:rsid w:val="001B6224"/>
    <w:rsid w:val="001C3754"/>
    <w:rsid w:val="001C3C95"/>
    <w:rsid w:val="001C7E11"/>
    <w:rsid w:val="001D0130"/>
    <w:rsid w:val="001D01E2"/>
    <w:rsid w:val="001D21C6"/>
    <w:rsid w:val="001D3036"/>
    <w:rsid w:val="001E3F25"/>
    <w:rsid w:val="001E451F"/>
    <w:rsid w:val="001E79DA"/>
    <w:rsid w:val="001F2ED2"/>
    <w:rsid w:val="001F648C"/>
    <w:rsid w:val="00200D9C"/>
    <w:rsid w:val="002019A7"/>
    <w:rsid w:val="0020787C"/>
    <w:rsid w:val="0021258A"/>
    <w:rsid w:val="0021509B"/>
    <w:rsid w:val="0021775A"/>
    <w:rsid w:val="00224F2E"/>
    <w:rsid w:val="002250A5"/>
    <w:rsid w:val="00230879"/>
    <w:rsid w:val="00231A2A"/>
    <w:rsid w:val="00232726"/>
    <w:rsid w:val="0023475D"/>
    <w:rsid w:val="00242AA8"/>
    <w:rsid w:val="002447B1"/>
    <w:rsid w:val="00250383"/>
    <w:rsid w:val="00254690"/>
    <w:rsid w:val="00255FA1"/>
    <w:rsid w:val="00257F20"/>
    <w:rsid w:val="00270B43"/>
    <w:rsid w:val="0027485D"/>
    <w:rsid w:val="002848CC"/>
    <w:rsid w:val="00284C4C"/>
    <w:rsid w:val="002907B4"/>
    <w:rsid w:val="00292FD8"/>
    <w:rsid w:val="00293D69"/>
    <w:rsid w:val="00296F47"/>
    <w:rsid w:val="002A3D9D"/>
    <w:rsid w:val="002A440E"/>
    <w:rsid w:val="002A4F16"/>
    <w:rsid w:val="002B1A46"/>
    <w:rsid w:val="002B516C"/>
    <w:rsid w:val="002B5ACA"/>
    <w:rsid w:val="002C023E"/>
    <w:rsid w:val="002C02E9"/>
    <w:rsid w:val="002C126B"/>
    <w:rsid w:val="002C336D"/>
    <w:rsid w:val="002C5E90"/>
    <w:rsid w:val="002E353D"/>
    <w:rsid w:val="002F057E"/>
    <w:rsid w:val="002F3DD8"/>
    <w:rsid w:val="002F51C3"/>
    <w:rsid w:val="0030075D"/>
    <w:rsid w:val="00302482"/>
    <w:rsid w:val="00310CBC"/>
    <w:rsid w:val="00315E19"/>
    <w:rsid w:val="003245CE"/>
    <w:rsid w:val="00325441"/>
    <w:rsid w:val="0033188B"/>
    <w:rsid w:val="003318E1"/>
    <w:rsid w:val="00334B83"/>
    <w:rsid w:val="00337AA5"/>
    <w:rsid w:val="00342CAF"/>
    <w:rsid w:val="00344549"/>
    <w:rsid w:val="00345287"/>
    <w:rsid w:val="00351136"/>
    <w:rsid w:val="003526D1"/>
    <w:rsid w:val="0035736F"/>
    <w:rsid w:val="003575A3"/>
    <w:rsid w:val="00363902"/>
    <w:rsid w:val="00366CEF"/>
    <w:rsid w:val="00372A5B"/>
    <w:rsid w:val="00375AC8"/>
    <w:rsid w:val="00380DB5"/>
    <w:rsid w:val="003811DE"/>
    <w:rsid w:val="00385E42"/>
    <w:rsid w:val="003961D6"/>
    <w:rsid w:val="003A642D"/>
    <w:rsid w:val="003B2DA2"/>
    <w:rsid w:val="003B36EC"/>
    <w:rsid w:val="003B6B9A"/>
    <w:rsid w:val="003B7E5F"/>
    <w:rsid w:val="003C3FAC"/>
    <w:rsid w:val="003D0E93"/>
    <w:rsid w:val="003D3790"/>
    <w:rsid w:val="003E5543"/>
    <w:rsid w:val="003E6925"/>
    <w:rsid w:val="003E761F"/>
    <w:rsid w:val="00400AD1"/>
    <w:rsid w:val="00400E5D"/>
    <w:rsid w:val="004019EA"/>
    <w:rsid w:val="00403736"/>
    <w:rsid w:val="0040413D"/>
    <w:rsid w:val="00407E79"/>
    <w:rsid w:val="00410480"/>
    <w:rsid w:val="00413885"/>
    <w:rsid w:val="00414005"/>
    <w:rsid w:val="00415BA5"/>
    <w:rsid w:val="004219F1"/>
    <w:rsid w:val="00424CCD"/>
    <w:rsid w:val="004259CF"/>
    <w:rsid w:val="0043514D"/>
    <w:rsid w:val="004375F1"/>
    <w:rsid w:val="00440A2F"/>
    <w:rsid w:val="00441C37"/>
    <w:rsid w:val="00442F9C"/>
    <w:rsid w:val="00450911"/>
    <w:rsid w:val="00456FC5"/>
    <w:rsid w:val="0045787C"/>
    <w:rsid w:val="004603D8"/>
    <w:rsid w:val="00467157"/>
    <w:rsid w:val="00467516"/>
    <w:rsid w:val="00490BFA"/>
    <w:rsid w:val="004924BA"/>
    <w:rsid w:val="004A5059"/>
    <w:rsid w:val="004A7D32"/>
    <w:rsid w:val="004B1096"/>
    <w:rsid w:val="004B3A69"/>
    <w:rsid w:val="004B70A2"/>
    <w:rsid w:val="004B7A29"/>
    <w:rsid w:val="004D1279"/>
    <w:rsid w:val="004E2BEA"/>
    <w:rsid w:val="004E6A21"/>
    <w:rsid w:val="004F1576"/>
    <w:rsid w:val="004F1AFB"/>
    <w:rsid w:val="004F4BBA"/>
    <w:rsid w:val="0051286C"/>
    <w:rsid w:val="00513D84"/>
    <w:rsid w:val="00513F0B"/>
    <w:rsid w:val="005140F3"/>
    <w:rsid w:val="00521433"/>
    <w:rsid w:val="00527757"/>
    <w:rsid w:val="005301A0"/>
    <w:rsid w:val="0053094D"/>
    <w:rsid w:val="005337BA"/>
    <w:rsid w:val="005338D2"/>
    <w:rsid w:val="00540722"/>
    <w:rsid w:val="00543047"/>
    <w:rsid w:val="005535AC"/>
    <w:rsid w:val="00554CAF"/>
    <w:rsid w:val="0055793A"/>
    <w:rsid w:val="00565C04"/>
    <w:rsid w:val="00585E8B"/>
    <w:rsid w:val="00594055"/>
    <w:rsid w:val="00594244"/>
    <w:rsid w:val="00595953"/>
    <w:rsid w:val="00597D68"/>
    <w:rsid w:val="005A0C98"/>
    <w:rsid w:val="005A1DE4"/>
    <w:rsid w:val="005A2CDD"/>
    <w:rsid w:val="005B0989"/>
    <w:rsid w:val="005B7759"/>
    <w:rsid w:val="005C47E8"/>
    <w:rsid w:val="005C5204"/>
    <w:rsid w:val="005C5C3F"/>
    <w:rsid w:val="005D449A"/>
    <w:rsid w:val="005E0E71"/>
    <w:rsid w:val="005E1C40"/>
    <w:rsid w:val="005E2F24"/>
    <w:rsid w:val="005E37FA"/>
    <w:rsid w:val="005F7564"/>
    <w:rsid w:val="00613B6E"/>
    <w:rsid w:val="006141FD"/>
    <w:rsid w:val="006222FA"/>
    <w:rsid w:val="00623E34"/>
    <w:rsid w:val="006273A1"/>
    <w:rsid w:val="00627B29"/>
    <w:rsid w:val="00631516"/>
    <w:rsid w:val="00632DEC"/>
    <w:rsid w:val="006468F1"/>
    <w:rsid w:val="0065218A"/>
    <w:rsid w:val="006566A8"/>
    <w:rsid w:val="00665509"/>
    <w:rsid w:val="00667970"/>
    <w:rsid w:val="006707C9"/>
    <w:rsid w:val="00670976"/>
    <w:rsid w:val="00670D3A"/>
    <w:rsid w:val="006711A0"/>
    <w:rsid w:val="00675C8F"/>
    <w:rsid w:val="00684967"/>
    <w:rsid w:val="006857C4"/>
    <w:rsid w:val="00687353"/>
    <w:rsid w:val="0069214B"/>
    <w:rsid w:val="00694070"/>
    <w:rsid w:val="006A1DF9"/>
    <w:rsid w:val="006A3595"/>
    <w:rsid w:val="006A487E"/>
    <w:rsid w:val="006B29AF"/>
    <w:rsid w:val="006C054A"/>
    <w:rsid w:val="006C21FB"/>
    <w:rsid w:val="006D0930"/>
    <w:rsid w:val="006D1A86"/>
    <w:rsid w:val="006D32CC"/>
    <w:rsid w:val="006F44A9"/>
    <w:rsid w:val="006F622B"/>
    <w:rsid w:val="00700830"/>
    <w:rsid w:val="007036EB"/>
    <w:rsid w:val="007053CB"/>
    <w:rsid w:val="0070648C"/>
    <w:rsid w:val="007157B1"/>
    <w:rsid w:val="007164F8"/>
    <w:rsid w:val="00717466"/>
    <w:rsid w:val="00721ACA"/>
    <w:rsid w:val="00722C38"/>
    <w:rsid w:val="00723923"/>
    <w:rsid w:val="00727337"/>
    <w:rsid w:val="00732261"/>
    <w:rsid w:val="007368F5"/>
    <w:rsid w:val="00742BB1"/>
    <w:rsid w:val="00743796"/>
    <w:rsid w:val="00751A15"/>
    <w:rsid w:val="00766634"/>
    <w:rsid w:val="007666AA"/>
    <w:rsid w:val="00774344"/>
    <w:rsid w:val="007809A5"/>
    <w:rsid w:val="00791D92"/>
    <w:rsid w:val="00793C01"/>
    <w:rsid w:val="007A373C"/>
    <w:rsid w:val="007A3F21"/>
    <w:rsid w:val="007A520E"/>
    <w:rsid w:val="007B2624"/>
    <w:rsid w:val="007B3882"/>
    <w:rsid w:val="007C1FF7"/>
    <w:rsid w:val="007C3024"/>
    <w:rsid w:val="007C32BB"/>
    <w:rsid w:val="007D214F"/>
    <w:rsid w:val="007D3DFF"/>
    <w:rsid w:val="007E5DFE"/>
    <w:rsid w:val="007E7273"/>
    <w:rsid w:val="007E7B29"/>
    <w:rsid w:val="007F06AC"/>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73032"/>
    <w:rsid w:val="00880133"/>
    <w:rsid w:val="008A0E21"/>
    <w:rsid w:val="008A1FFC"/>
    <w:rsid w:val="008A2B5E"/>
    <w:rsid w:val="008A3C74"/>
    <w:rsid w:val="008A4426"/>
    <w:rsid w:val="008A53E0"/>
    <w:rsid w:val="008A7660"/>
    <w:rsid w:val="008B4C46"/>
    <w:rsid w:val="008C171F"/>
    <w:rsid w:val="008C72E5"/>
    <w:rsid w:val="008C7832"/>
    <w:rsid w:val="008D3662"/>
    <w:rsid w:val="008D7EFB"/>
    <w:rsid w:val="008E0890"/>
    <w:rsid w:val="008E1AF6"/>
    <w:rsid w:val="008E46BC"/>
    <w:rsid w:val="008E6867"/>
    <w:rsid w:val="008E7CE7"/>
    <w:rsid w:val="008F1F28"/>
    <w:rsid w:val="008F5FD5"/>
    <w:rsid w:val="00901A4C"/>
    <w:rsid w:val="00902A2C"/>
    <w:rsid w:val="0090793B"/>
    <w:rsid w:val="0091092F"/>
    <w:rsid w:val="009172AB"/>
    <w:rsid w:val="00921D33"/>
    <w:rsid w:val="00926C55"/>
    <w:rsid w:val="009315F1"/>
    <w:rsid w:val="00941DA0"/>
    <w:rsid w:val="00944ABB"/>
    <w:rsid w:val="00951961"/>
    <w:rsid w:val="009533E5"/>
    <w:rsid w:val="00956230"/>
    <w:rsid w:val="00956314"/>
    <w:rsid w:val="00957212"/>
    <w:rsid w:val="0096105D"/>
    <w:rsid w:val="00965387"/>
    <w:rsid w:val="009672DB"/>
    <w:rsid w:val="00971611"/>
    <w:rsid w:val="00983320"/>
    <w:rsid w:val="009911A5"/>
    <w:rsid w:val="00994968"/>
    <w:rsid w:val="009A4D8E"/>
    <w:rsid w:val="009C0E45"/>
    <w:rsid w:val="009C102E"/>
    <w:rsid w:val="009C53B4"/>
    <w:rsid w:val="009D1909"/>
    <w:rsid w:val="009E310C"/>
    <w:rsid w:val="009E5824"/>
    <w:rsid w:val="009F1472"/>
    <w:rsid w:val="009F1C45"/>
    <w:rsid w:val="009F263B"/>
    <w:rsid w:val="009F3F75"/>
    <w:rsid w:val="00A04F19"/>
    <w:rsid w:val="00A10EC6"/>
    <w:rsid w:val="00A1501E"/>
    <w:rsid w:val="00A16664"/>
    <w:rsid w:val="00A23D1D"/>
    <w:rsid w:val="00A268E1"/>
    <w:rsid w:val="00A26A44"/>
    <w:rsid w:val="00A3585D"/>
    <w:rsid w:val="00A41ACB"/>
    <w:rsid w:val="00A47F01"/>
    <w:rsid w:val="00A5780D"/>
    <w:rsid w:val="00A707EC"/>
    <w:rsid w:val="00A77ADD"/>
    <w:rsid w:val="00A8247D"/>
    <w:rsid w:val="00A82D8E"/>
    <w:rsid w:val="00A841D8"/>
    <w:rsid w:val="00A858AC"/>
    <w:rsid w:val="00A90C4B"/>
    <w:rsid w:val="00A91F9E"/>
    <w:rsid w:val="00A91FD3"/>
    <w:rsid w:val="00A9398B"/>
    <w:rsid w:val="00AA4008"/>
    <w:rsid w:val="00AA439D"/>
    <w:rsid w:val="00AA7348"/>
    <w:rsid w:val="00AB028E"/>
    <w:rsid w:val="00AB0AFA"/>
    <w:rsid w:val="00AB0F3F"/>
    <w:rsid w:val="00AB76FB"/>
    <w:rsid w:val="00AC0299"/>
    <w:rsid w:val="00AC3871"/>
    <w:rsid w:val="00AC44BC"/>
    <w:rsid w:val="00AD0502"/>
    <w:rsid w:val="00AD0512"/>
    <w:rsid w:val="00AD0BCD"/>
    <w:rsid w:val="00AD7128"/>
    <w:rsid w:val="00AE1123"/>
    <w:rsid w:val="00AE2D14"/>
    <w:rsid w:val="00AE44FF"/>
    <w:rsid w:val="00AE7833"/>
    <w:rsid w:val="00AF0C3B"/>
    <w:rsid w:val="00AF1387"/>
    <w:rsid w:val="00AF379F"/>
    <w:rsid w:val="00AF3C43"/>
    <w:rsid w:val="00AF4AAD"/>
    <w:rsid w:val="00AF616C"/>
    <w:rsid w:val="00AF6A2F"/>
    <w:rsid w:val="00B03EB9"/>
    <w:rsid w:val="00B10ACD"/>
    <w:rsid w:val="00B13617"/>
    <w:rsid w:val="00B13C26"/>
    <w:rsid w:val="00B17FA9"/>
    <w:rsid w:val="00B21E3C"/>
    <w:rsid w:val="00B24576"/>
    <w:rsid w:val="00B30905"/>
    <w:rsid w:val="00B34EBF"/>
    <w:rsid w:val="00B37393"/>
    <w:rsid w:val="00B4470D"/>
    <w:rsid w:val="00B459E2"/>
    <w:rsid w:val="00B464D6"/>
    <w:rsid w:val="00B46A0A"/>
    <w:rsid w:val="00B46F29"/>
    <w:rsid w:val="00B51DEC"/>
    <w:rsid w:val="00B55906"/>
    <w:rsid w:val="00B6017F"/>
    <w:rsid w:val="00B65F27"/>
    <w:rsid w:val="00B715CE"/>
    <w:rsid w:val="00B71FD7"/>
    <w:rsid w:val="00B72953"/>
    <w:rsid w:val="00B81D8E"/>
    <w:rsid w:val="00B87F99"/>
    <w:rsid w:val="00B92E1A"/>
    <w:rsid w:val="00BA0A0B"/>
    <w:rsid w:val="00BA1ACD"/>
    <w:rsid w:val="00BA3A7C"/>
    <w:rsid w:val="00BA543E"/>
    <w:rsid w:val="00BA6EEB"/>
    <w:rsid w:val="00BB3AC4"/>
    <w:rsid w:val="00BB4BAD"/>
    <w:rsid w:val="00BB6BBB"/>
    <w:rsid w:val="00BE684A"/>
    <w:rsid w:val="00BF08E7"/>
    <w:rsid w:val="00BF4E53"/>
    <w:rsid w:val="00C0064E"/>
    <w:rsid w:val="00C0330A"/>
    <w:rsid w:val="00C06F94"/>
    <w:rsid w:val="00C077CA"/>
    <w:rsid w:val="00C077CB"/>
    <w:rsid w:val="00C07C94"/>
    <w:rsid w:val="00C115C8"/>
    <w:rsid w:val="00C119E1"/>
    <w:rsid w:val="00C11F9B"/>
    <w:rsid w:val="00C125B2"/>
    <w:rsid w:val="00C22EB1"/>
    <w:rsid w:val="00C22F0E"/>
    <w:rsid w:val="00C232E4"/>
    <w:rsid w:val="00C2351A"/>
    <w:rsid w:val="00C25237"/>
    <w:rsid w:val="00C266E2"/>
    <w:rsid w:val="00C26E81"/>
    <w:rsid w:val="00C32E81"/>
    <w:rsid w:val="00C34476"/>
    <w:rsid w:val="00C344B8"/>
    <w:rsid w:val="00C41666"/>
    <w:rsid w:val="00C42865"/>
    <w:rsid w:val="00C509DB"/>
    <w:rsid w:val="00C5242F"/>
    <w:rsid w:val="00C52B08"/>
    <w:rsid w:val="00C61142"/>
    <w:rsid w:val="00C63D6A"/>
    <w:rsid w:val="00C6466C"/>
    <w:rsid w:val="00C75DCE"/>
    <w:rsid w:val="00C775E7"/>
    <w:rsid w:val="00C83C54"/>
    <w:rsid w:val="00C84B8C"/>
    <w:rsid w:val="00C925DF"/>
    <w:rsid w:val="00CA1053"/>
    <w:rsid w:val="00CA4115"/>
    <w:rsid w:val="00CB2F83"/>
    <w:rsid w:val="00CB4722"/>
    <w:rsid w:val="00CB579B"/>
    <w:rsid w:val="00CB59EF"/>
    <w:rsid w:val="00CC543B"/>
    <w:rsid w:val="00CE1338"/>
    <w:rsid w:val="00CF181C"/>
    <w:rsid w:val="00CF3040"/>
    <w:rsid w:val="00CF54CD"/>
    <w:rsid w:val="00D04553"/>
    <w:rsid w:val="00D06CD7"/>
    <w:rsid w:val="00D10BBD"/>
    <w:rsid w:val="00D10E05"/>
    <w:rsid w:val="00D122C9"/>
    <w:rsid w:val="00D17D50"/>
    <w:rsid w:val="00D209B1"/>
    <w:rsid w:val="00D23951"/>
    <w:rsid w:val="00D25FB5"/>
    <w:rsid w:val="00D35842"/>
    <w:rsid w:val="00D3637B"/>
    <w:rsid w:val="00D36B74"/>
    <w:rsid w:val="00D40506"/>
    <w:rsid w:val="00D4395B"/>
    <w:rsid w:val="00D440EE"/>
    <w:rsid w:val="00D47C65"/>
    <w:rsid w:val="00D5024A"/>
    <w:rsid w:val="00D50EEC"/>
    <w:rsid w:val="00D53323"/>
    <w:rsid w:val="00D60E5E"/>
    <w:rsid w:val="00D6126E"/>
    <w:rsid w:val="00D67826"/>
    <w:rsid w:val="00D71019"/>
    <w:rsid w:val="00D723FD"/>
    <w:rsid w:val="00D72BBD"/>
    <w:rsid w:val="00D75E59"/>
    <w:rsid w:val="00D800CD"/>
    <w:rsid w:val="00D86557"/>
    <w:rsid w:val="00D86587"/>
    <w:rsid w:val="00D96537"/>
    <w:rsid w:val="00D978DA"/>
    <w:rsid w:val="00DA069C"/>
    <w:rsid w:val="00DA06CB"/>
    <w:rsid w:val="00DA1808"/>
    <w:rsid w:val="00DA5C07"/>
    <w:rsid w:val="00DB1A7C"/>
    <w:rsid w:val="00DB4EEB"/>
    <w:rsid w:val="00DB7BB4"/>
    <w:rsid w:val="00DC059F"/>
    <w:rsid w:val="00DC46BA"/>
    <w:rsid w:val="00DD0967"/>
    <w:rsid w:val="00DD2591"/>
    <w:rsid w:val="00DD43BA"/>
    <w:rsid w:val="00DD6EDD"/>
    <w:rsid w:val="00DE1BD3"/>
    <w:rsid w:val="00DE4511"/>
    <w:rsid w:val="00DE5729"/>
    <w:rsid w:val="00DF096A"/>
    <w:rsid w:val="00E011F0"/>
    <w:rsid w:val="00E015A2"/>
    <w:rsid w:val="00E016E6"/>
    <w:rsid w:val="00E02E4E"/>
    <w:rsid w:val="00E06565"/>
    <w:rsid w:val="00E10253"/>
    <w:rsid w:val="00E10C84"/>
    <w:rsid w:val="00E12F21"/>
    <w:rsid w:val="00E14466"/>
    <w:rsid w:val="00E15BFE"/>
    <w:rsid w:val="00E20495"/>
    <w:rsid w:val="00E21247"/>
    <w:rsid w:val="00E21B7A"/>
    <w:rsid w:val="00E237C3"/>
    <w:rsid w:val="00E23B1A"/>
    <w:rsid w:val="00E2568A"/>
    <w:rsid w:val="00E25AB0"/>
    <w:rsid w:val="00E33953"/>
    <w:rsid w:val="00E455C5"/>
    <w:rsid w:val="00E4710C"/>
    <w:rsid w:val="00E600A8"/>
    <w:rsid w:val="00E61AC0"/>
    <w:rsid w:val="00E67698"/>
    <w:rsid w:val="00E71A1C"/>
    <w:rsid w:val="00E75497"/>
    <w:rsid w:val="00E82E5E"/>
    <w:rsid w:val="00E91237"/>
    <w:rsid w:val="00E93104"/>
    <w:rsid w:val="00E958CB"/>
    <w:rsid w:val="00E97523"/>
    <w:rsid w:val="00EA2707"/>
    <w:rsid w:val="00EB3B05"/>
    <w:rsid w:val="00EC1A26"/>
    <w:rsid w:val="00EC769A"/>
    <w:rsid w:val="00ED1AFE"/>
    <w:rsid w:val="00ED1CF7"/>
    <w:rsid w:val="00ED5936"/>
    <w:rsid w:val="00ED5C08"/>
    <w:rsid w:val="00ED7FDF"/>
    <w:rsid w:val="00EE4E8A"/>
    <w:rsid w:val="00EE54B4"/>
    <w:rsid w:val="00EF4E98"/>
    <w:rsid w:val="00EF5DC1"/>
    <w:rsid w:val="00F018B3"/>
    <w:rsid w:val="00F03672"/>
    <w:rsid w:val="00F05C49"/>
    <w:rsid w:val="00F07745"/>
    <w:rsid w:val="00F107E0"/>
    <w:rsid w:val="00F116F7"/>
    <w:rsid w:val="00F12506"/>
    <w:rsid w:val="00F15314"/>
    <w:rsid w:val="00F20B2B"/>
    <w:rsid w:val="00F23F8E"/>
    <w:rsid w:val="00F26EF7"/>
    <w:rsid w:val="00F3340F"/>
    <w:rsid w:val="00F35E9C"/>
    <w:rsid w:val="00F46173"/>
    <w:rsid w:val="00F524FB"/>
    <w:rsid w:val="00F54321"/>
    <w:rsid w:val="00F578B7"/>
    <w:rsid w:val="00F57A55"/>
    <w:rsid w:val="00F60D20"/>
    <w:rsid w:val="00F658B8"/>
    <w:rsid w:val="00F72778"/>
    <w:rsid w:val="00F743E6"/>
    <w:rsid w:val="00F767E4"/>
    <w:rsid w:val="00F772A4"/>
    <w:rsid w:val="00F8317E"/>
    <w:rsid w:val="00F84B11"/>
    <w:rsid w:val="00F95681"/>
    <w:rsid w:val="00F95E31"/>
    <w:rsid w:val="00FA01BC"/>
    <w:rsid w:val="00FB16A4"/>
    <w:rsid w:val="00FC2A11"/>
    <w:rsid w:val="00FC3DFB"/>
    <w:rsid w:val="00FC437D"/>
    <w:rsid w:val="00FD4FFD"/>
    <w:rsid w:val="00FE2C87"/>
    <w:rsid w:val="00FE40EF"/>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uiPriority w:val="34"/>
    <w:qFormat/>
    <w:rsid w:val="0020787C"/>
    <w:pPr>
      <w:ind w:left="720"/>
      <w:contextualSpacing/>
    </w:pPr>
  </w:style>
  <w:style w:type="character" w:customStyle="1" w:styleId="af0">
    <w:name w:val="Абзац списка Знак"/>
    <w:basedOn w:val="a0"/>
    <w:link w:val="af"/>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20893271">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422947367">
      <w:bodyDiv w:val="1"/>
      <w:marLeft w:val="0"/>
      <w:marRight w:val="0"/>
      <w:marTop w:val="0"/>
      <w:marBottom w:val="0"/>
      <w:divBdr>
        <w:top w:val="none" w:sz="0" w:space="0" w:color="auto"/>
        <w:left w:val="none" w:sz="0" w:space="0" w:color="auto"/>
        <w:bottom w:val="none" w:sz="0" w:space="0" w:color="auto"/>
        <w:right w:val="none" w:sz="0" w:space="0" w:color="auto"/>
      </w:divBdr>
    </w:div>
    <w:div w:id="1530265898">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 w:id="17838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C3EA833180CCC4A191D8A4EC0EAB6447EC79B4B93BF116E27461BD797ECED1B78845D4CBF73B30mBe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8B3B63CF116E27461BD797ECED1B78845D4CBF73931mBeB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C300-F4FA-43B6-B633-54A11DA6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3995</Words>
  <Characters>22774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26716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dcterms:created xsi:type="dcterms:W3CDTF">2018-08-01T05:27:00Z</dcterms:created>
  <dcterms:modified xsi:type="dcterms:W3CDTF">2019-11-07T03:16:00Z</dcterms:modified>
</cp:coreProperties>
</file>