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594055">
        <w:rPr>
          <w:rFonts w:ascii="Times New Roman" w:hAnsi="Times New Roman"/>
          <w:b w:val="0"/>
          <w:i w:val="0"/>
          <w:sz w:val="24"/>
          <w:szCs w:val="24"/>
        </w:rPr>
        <w:t>Нарсатуй</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594055">
        <w:rPr>
          <w:rFonts w:ascii="Times New Roman" w:hAnsi="Times New Roman"/>
          <w:b w:val="0"/>
          <w:i w:val="0"/>
          <w:sz w:val="24"/>
          <w:szCs w:val="24"/>
        </w:rPr>
        <w:t>Нарсатуй</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1E64FD">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1E64FD">
              <w:rPr>
                <w:rFonts w:ascii="Times New Roman Cyr" w:hAnsi="Times New Roman Cyr"/>
                <w:sz w:val="24"/>
                <w:szCs w:val="24"/>
              </w:rPr>
              <w:t>у</w:t>
            </w:r>
            <w:r w:rsidR="00DF096A">
              <w:rPr>
                <w:rFonts w:ascii="Times New Roman Cyr" w:hAnsi="Times New Roman Cyr"/>
                <w:sz w:val="24"/>
                <w:szCs w:val="24"/>
              </w:rPr>
              <w:t>.</w:t>
            </w:r>
            <w:r w:rsidR="00594055">
              <w:rPr>
                <w:rFonts w:ascii="Times New Roman Cyr" w:hAnsi="Times New Roman Cyr"/>
                <w:sz w:val="24"/>
                <w:szCs w:val="24"/>
              </w:rPr>
              <w:t>Нарсат</w:t>
            </w:r>
            <w:r w:rsidR="001E64FD">
              <w:rPr>
                <w:rFonts w:ascii="Times New Roman Cyr" w:hAnsi="Times New Roman Cyr"/>
                <w:sz w:val="24"/>
                <w:szCs w:val="24"/>
              </w:rPr>
              <w:t>а</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1E64FD" w:rsidRPr="00074BB6" w:rsidTr="0012590A">
        <w:trPr>
          <w:trHeight w:val="416"/>
          <w:jc w:val="center"/>
        </w:trPr>
        <w:tc>
          <w:tcPr>
            <w:tcW w:w="817" w:type="dxa"/>
            <w:vAlign w:val="center"/>
          </w:tcPr>
          <w:p w:rsidR="001E64FD" w:rsidRPr="00DE4511" w:rsidRDefault="00727952"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1E64FD" w:rsidRDefault="001E64FD" w:rsidP="001E64FD">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 с.Верхний Сутай</w:t>
            </w:r>
          </w:p>
        </w:tc>
        <w:tc>
          <w:tcPr>
            <w:tcW w:w="1056" w:type="dxa"/>
            <w:vAlign w:val="center"/>
          </w:tcPr>
          <w:p w:rsidR="001E64FD" w:rsidRPr="00DE4511" w:rsidRDefault="00727952"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1E64FD" w:rsidRPr="00DE4511" w:rsidRDefault="00727952"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727952"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AD0502" w:rsidRDefault="00AD0502" w:rsidP="007E7B29">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r w:rsidR="001E64FD">
              <w:rPr>
                <w:rFonts w:ascii="Times New Roman Cyr" w:hAnsi="Times New Roman Cyr"/>
                <w:sz w:val="24"/>
                <w:szCs w:val="24"/>
              </w:rPr>
              <w:t>у</w:t>
            </w:r>
            <w:r w:rsidR="00DF096A">
              <w:rPr>
                <w:rFonts w:ascii="Times New Roman Cyr" w:hAnsi="Times New Roman Cyr"/>
                <w:sz w:val="24"/>
                <w:szCs w:val="24"/>
              </w:rPr>
              <w:t>.</w:t>
            </w:r>
            <w:r w:rsidR="00594055">
              <w:rPr>
                <w:rFonts w:ascii="Times New Roman Cyr" w:hAnsi="Times New Roman Cyr"/>
                <w:sz w:val="24"/>
                <w:szCs w:val="24"/>
              </w:rPr>
              <w:t>Нарсат</w:t>
            </w:r>
            <w:r w:rsidR="001E64FD">
              <w:rPr>
                <w:rFonts w:ascii="Times New Roman Cyr" w:hAnsi="Times New Roman Cyr"/>
                <w:sz w:val="24"/>
                <w:szCs w:val="24"/>
              </w:rPr>
              <w:t>а</w:t>
            </w:r>
          </w:p>
        </w:tc>
        <w:tc>
          <w:tcPr>
            <w:tcW w:w="1056" w:type="dxa"/>
            <w:vAlign w:val="center"/>
          </w:tcPr>
          <w:p w:rsidR="00AD0502" w:rsidRPr="00DE4511" w:rsidRDefault="00727952"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AD0502" w:rsidRPr="00DE4511" w:rsidRDefault="00727952"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1E64FD" w:rsidRPr="00074BB6" w:rsidTr="0012590A">
        <w:trPr>
          <w:trHeight w:val="416"/>
          <w:jc w:val="center"/>
        </w:trPr>
        <w:tc>
          <w:tcPr>
            <w:tcW w:w="817" w:type="dxa"/>
            <w:vAlign w:val="center"/>
          </w:tcPr>
          <w:p w:rsidR="001E64FD" w:rsidRDefault="00727952"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1E64FD" w:rsidRDefault="001E64FD" w:rsidP="007E7B29">
            <w:pPr>
              <w:spacing w:after="0"/>
              <w:rPr>
                <w:rFonts w:ascii="Times New Roman Cyr" w:hAnsi="Times New Roman Cyr"/>
                <w:sz w:val="24"/>
                <w:szCs w:val="24"/>
              </w:rPr>
            </w:pPr>
            <w:r>
              <w:rPr>
                <w:rFonts w:ascii="Times New Roman Cyr" w:hAnsi="Times New Roman Cyr"/>
                <w:sz w:val="24"/>
                <w:szCs w:val="24"/>
              </w:rPr>
              <w:t>План границ населенного пункта с.Верхний Сутай</w:t>
            </w:r>
          </w:p>
        </w:tc>
        <w:tc>
          <w:tcPr>
            <w:tcW w:w="1056" w:type="dxa"/>
            <w:vAlign w:val="center"/>
          </w:tcPr>
          <w:p w:rsidR="001E64FD" w:rsidRPr="00DE4511" w:rsidRDefault="00727952"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1E64FD" w:rsidRPr="00DE4511" w:rsidRDefault="00727952"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033D5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033D5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033D5E">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033D5E">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033D5E">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B13617"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B13617" w:rsidRPr="001429E1" w:rsidTr="000D7918">
        <w:trPr>
          <w:jc w:val="center"/>
        </w:trPr>
        <w:tc>
          <w:tcPr>
            <w:tcW w:w="816" w:type="dxa"/>
          </w:tcPr>
          <w:p w:rsidR="00B13617" w:rsidRPr="001429E1" w:rsidRDefault="00B13617" w:rsidP="00033D5E">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B13617"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AD0502" w:rsidRPr="001429E1" w:rsidTr="000D7918">
        <w:trPr>
          <w:jc w:val="center"/>
        </w:trPr>
        <w:tc>
          <w:tcPr>
            <w:tcW w:w="81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AD0502" w:rsidRPr="001429E1" w:rsidTr="000D7918">
        <w:trPr>
          <w:jc w:val="center"/>
        </w:trPr>
        <w:tc>
          <w:tcPr>
            <w:tcW w:w="81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RPr="001429E1" w:rsidTr="000D7918">
        <w:trPr>
          <w:jc w:val="center"/>
        </w:trPr>
        <w:tc>
          <w:tcPr>
            <w:tcW w:w="81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D0502" w:rsidRPr="001429E1" w:rsidTr="000D7918">
        <w:trPr>
          <w:jc w:val="center"/>
        </w:trPr>
        <w:tc>
          <w:tcPr>
            <w:tcW w:w="816"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w:t>
            </w:r>
            <w:r w:rsidR="00C46353">
              <w:rPr>
                <w:rFonts w:ascii="Times New Roman Cyr" w:hAnsi="Times New Roman Cyr" w:cs="Times New Roman Cyr"/>
                <w:sz w:val="24"/>
                <w:szCs w:val="24"/>
              </w:rPr>
              <w:t>ланируемых к</w:t>
            </w:r>
            <w:r>
              <w:rPr>
                <w:rFonts w:ascii="Times New Roman Cyr" w:hAnsi="Times New Roman Cyr" w:cs="Times New Roman Cyr"/>
                <w:sz w:val="24"/>
                <w:szCs w:val="24"/>
              </w:rPr>
              <w:t xml:space="preserve"> переводу из одной категории в другую</w:t>
            </w:r>
          </w:p>
        </w:tc>
        <w:tc>
          <w:tcPr>
            <w:tcW w:w="919"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D0502" w:rsidRPr="001429E1" w:rsidTr="000D7918">
        <w:trPr>
          <w:jc w:val="center"/>
        </w:trPr>
        <w:tc>
          <w:tcPr>
            <w:tcW w:w="816"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AD0502" w:rsidRPr="001429E1" w:rsidTr="000D7918">
        <w:trPr>
          <w:jc w:val="center"/>
        </w:trPr>
        <w:tc>
          <w:tcPr>
            <w:tcW w:w="816"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AD0502" w:rsidRDefault="00AD0502"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AD0502" w:rsidTr="000D7918">
        <w:trPr>
          <w:jc w:val="center"/>
        </w:trPr>
        <w:tc>
          <w:tcPr>
            <w:tcW w:w="816"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AD0502" w:rsidTr="000D7918">
        <w:trPr>
          <w:jc w:val="center"/>
        </w:trPr>
        <w:tc>
          <w:tcPr>
            <w:tcW w:w="816" w:type="dxa"/>
          </w:tcPr>
          <w:p w:rsidR="00AD0502" w:rsidRDefault="00AD0502" w:rsidP="00033D5E">
            <w:pPr>
              <w:spacing w:line="276" w:lineRule="auto"/>
              <w:jc w:val="center"/>
              <w:rPr>
                <w:rFonts w:ascii="Times New Roman Cyr" w:hAnsi="Times New Roman Cyr" w:cs="Times New Roman Cyr"/>
                <w:sz w:val="24"/>
                <w:szCs w:val="24"/>
              </w:rPr>
            </w:pP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r>
      <w:tr w:rsidR="00AD0502" w:rsidTr="000D7918">
        <w:trPr>
          <w:jc w:val="center"/>
        </w:trPr>
        <w:tc>
          <w:tcPr>
            <w:tcW w:w="816"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AD0502" w:rsidRPr="001429E1" w:rsidRDefault="00AD0502"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sidR="001E64FD">
              <w:rPr>
                <w:rFonts w:ascii="Times New Roman Cyr" w:hAnsi="Times New Roman Cyr" w:cs="Times New Roman Cyr"/>
                <w:sz w:val="24"/>
                <w:szCs w:val="24"/>
              </w:rPr>
              <w:t>у</w:t>
            </w:r>
            <w:r w:rsidR="00DF096A">
              <w:rPr>
                <w:rFonts w:ascii="Times New Roman Cyr" w:hAnsi="Times New Roman Cyr" w:cs="Times New Roman Cyr"/>
                <w:sz w:val="24"/>
                <w:szCs w:val="24"/>
              </w:rPr>
              <w:t>.</w:t>
            </w:r>
            <w:r w:rsidR="00594055">
              <w:rPr>
                <w:rFonts w:ascii="Times New Roman Cyr" w:hAnsi="Times New Roman Cyr" w:cs="Times New Roman Cyr"/>
                <w:sz w:val="24"/>
                <w:szCs w:val="24"/>
              </w:rPr>
              <w:t>Нарсат</w:t>
            </w:r>
            <w:r w:rsidR="001E64FD">
              <w:rPr>
                <w:rFonts w:ascii="Times New Roman Cyr" w:hAnsi="Times New Roman Cyr" w:cs="Times New Roman Cyr"/>
                <w:sz w:val="24"/>
                <w:szCs w:val="24"/>
              </w:rPr>
              <w:t>а</w:t>
            </w:r>
          </w:p>
        </w:tc>
        <w:tc>
          <w:tcPr>
            <w:tcW w:w="919" w:type="dxa"/>
          </w:tcPr>
          <w:p w:rsidR="00AD0502"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22</w:t>
            </w:r>
          </w:p>
        </w:tc>
      </w:tr>
      <w:tr w:rsidR="001E64FD" w:rsidTr="000D7918">
        <w:trPr>
          <w:jc w:val="center"/>
        </w:trPr>
        <w:tc>
          <w:tcPr>
            <w:tcW w:w="816" w:type="dxa"/>
          </w:tcPr>
          <w:p w:rsidR="001E64FD" w:rsidRDefault="0072795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tcPr>
          <w:p w:rsidR="001E64FD" w:rsidRDefault="001E64FD" w:rsidP="00033D5E">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с.Верхний Сутай</w:t>
            </w:r>
          </w:p>
        </w:tc>
        <w:tc>
          <w:tcPr>
            <w:tcW w:w="919" w:type="dxa"/>
          </w:tcPr>
          <w:p w:rsidR="001E64FD" w:rsidRDefault="001E64FD" w:rsidP="00033D5E">
            <w:pPr>
              <w:spacing w:line="276" w:lineRule="auto"/>
              <w:jc w:val="center"/>
              <w:rPr>
                <w:rFonts w:ascii="Times New Roman Cyr" w:hAnsi="Times New Roman Cyr" w:cs="Times New Roman Cyr"/>
                <w:sz w:val="24"/>
                <w:szCs w:val="24"/>
              </w:rPr>
            </w:pPr>
          </w:p>
        </w:tc>
      </w:tr>
      <w:tr w:rsidR="00AD0502" w:rsidRPr="001429E1" w:rsidTr="000D7918">
        <w:trPr>
          <w:jc w:val="center"/>
        </w:trPr>
        <w:tc>
          <w:tcPr>
            <w:tcW w:w="816" w:type="dxa"/>
          </w:tcPr>
          <w:p w:rsidR="00AD0502" w:rsidRDefault="00AD0502" w:rsidP="00033D5E">
            <w:pPr>
              <w:spacing w:line="276" w:lineRule="auto"/>
              <w:jc w:val="center"/>
              <w:rPr>
                <w:rFonts w:ascii="Times New Roman Cyr" w:hAnsi="Times New Roman Cyr" w:cs="Times New Roman Cyr"/>
                <w:sz w:val="24"/>
                <w:szCs w:val="24"/>
              </w:rPr>
            </w:pPr>
          </w:p>
        </w:tc>
        <w:tc>
          <w:tcPr>
            <w:tcW w:w="7835" w:type="dxa"/>
          </w:tcPr>
          <w:p w:rsidR="00AD0502" w:rsidRPr="00C61142" w:rsidRDefault="00AD0502" w:rsidP="00033D5E">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AD0502" w:rsidRPr="001429E1" w:rsidRDefault="00AD0502" w:rsidP="00033D5E">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29</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594055">
        <w:rPr>
          <w:rFonts w:ascii="Times New Roman Cyr" w:hAnsi="Times New Roman Cyr" w:cs="Times New Roman Cyr"/>
          <w:sz w:val="24"/>
          <w:szCs w:val="24"/>
        </w:rPr>
        <w:t>Нарсатуй</w:t>
      </w:r>
      <w:r w:rsidR="00E91237" w:rsidRPr="007E7B29">
        <w:rPr>
          <w:rFonts w:ascii="Times New Roman Cyr" w:hAnsi="Times New Roman Cyr" w:cs="Times New Roman Cyr"/>
          <w:sz w:val="24"/>
          <w:szCs w:val="24"/>
        </w:rPr>
        <w:t>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727952">
        <w:rPr>
          <w:rFonts w:ascii="Times New Roman Cyr" w:hAnsi="Times New Roman Cyr" w:cs="Times New Roman Cyr"/>
          <w:sz w:val="24"/>
          <w:szCs w:val="24"/>
        </w:rPr>
        <w:t>2013 году и утверж</w:t>
      </w:r>
      <w:r w:rsidR="007E7B29" w:rsidRPr="00727952">
        <w:rPr>
          <w:rFonts w:ascii="Times New Roman Cyr" w:hAnsi="Times New Roman Cyr" w:cs="Times New Roman Cyr"/>
          <w:sz w:val="24"/>
          <w:szCs w:val="24"/>
        </w:rPr>
        <w:t xml:space="preserve">ден </w:t>
      </w:r>
      <w:r w:rsidR="007E7B29" w:rsidRPr="00727952">
        <w:rPr>
          <w:rFonts w:ascii="Times New Roman Cyr" w:hAnsi="Times New Roman Cyr"/>
          <w:color w:val="000000"/>
          <w:sz w:val="24"/>
          <w:szCs w:val="24"/>
        </w:rPr>
        <w:t xml:space="preserve">Решением Совета депутатов </w:t>
      </w:r>
      <w:r w:rsidR="00727952">
        <w:rPr>
          <w:rFonts w:ascii="Times New Roman Cyr" w:hAnsi="Times New Roman Cyr"/>
          <w:color w:val="000000"/>
          <w:sz w:val="24"/>
          <w:szCs w:val="24"/>
        </w:rPr>
        <w:t xml:space="preserve">МО СП «Нарсатуйское» </w:t>
      </w:r>
      <w:r w:rsidR="00727952" w:rsidRPr="00727952">
        <w:rPr>
          <w:rFonts w:ascii="Times New Roman" w:eastAsia="Times New Roman" w:hAnsi="Times New Roman" w:cs="Times New Roman"/>
          <w:sz w:val="24"/>
          <w:szCs w:val="24"/>
        </w:rPr>
        <w:t>от 10.12.2013 № 10</w:t>
      </w:r>
      <w:r w:rsidR="00727952">
        <w:rPr>
          <w:rFonts w:ascii="Times New Roman" w:eastAsia="Times New Roman" w:hAnsi="Times New Roman" w:cs="Times New Roman"/>
          <w:sz w:val="24"/>
          <w:szCs w:val="24"/>
        </w:rPr>
        <w:t>.</w:t>
      </w:r>
    </w:p>
    <w:p w:rsidR="00727952" w:rsidRPr="009668C2" w:rsidRDefault="00727952" w:rsidP="00727952">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Нарсатуйское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727952" w:rsidRPr="009668C2" w:rsidRDefault="00727952" w:rsidP="00727952">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727952" w:rsidRPr="00F25FF0" w:rsidRDefault="00727952" w:rsidP="00727952">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727952" w:rsidRDefault="00727952" w:rsidP="00727952">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27952" w:rsidRDefault="00727952"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27952" w:rsidRDefault="00727952"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727952" w:rsidRPr="006A159C" w:rsidRDefault="00727952" w:rsidP="00727952">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w:t>
      </w:r>
      <w:r>
        <w:rPr>
          <w:rFonts w:ascii="Times New Roman" w:hAnsi="Times New Roman"/>
          <w:bCs/>
          <w:iCs/>
          <w:sz w:val="24"/>
          <w:szCs w:val="24"/>
          <w:lang w:eastAsia="ru-RU"/>
        </w:rPr>
        <w:t>–</w:t>
      </w:r>
      <w:r w:rsidRPr="006A159C">
        <w:rPr>
          <w:rFonts w:ascii="Times New Roman" w:hAnsi="Times New Roman"/>
          <w:bCs/>
          <w:iCs/>
          <w:sz w:val="24"/>
          <w:szCs w:val="24"/>
          <w:lang w:eastAsia="ru-RU"/>
        </w:rPr>
        <w:t xml:space="preserve">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727952" w:rsidP="00727952">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DF096A" w:rsidRPr="00DF096A" w:rsidTr="00DF096A">
        <w:trPr>
          <w:cantSplit/>
          <w:trHeight w:val="645"/>
          <w:jc w:val="center"/>
        </w:trPr>
        <w:tc>
          <w:tcPr>
            <w:tcW w:w="621" w:type="dxa"/>
          </w:tcPr>
          <w:p w:rsidR="00DF096A" w:rsidRPr="00DF096A" w:rsidRDefault="00DF096A" w:rsidP="00DF096A">
            <w:pPr>
              <w:spacing w:after="0"/>
              <w:ind w:left="-6"/>
              <w:jc w:val="center"/>
              <w:rPr>
                <w:rFonts w:ascii="Times New Roman" w:hAnsi="Times New Roman" w:cs="Times New Roman"/>
                <w:b/>
                <w:color w:val="000000"/>
              </w:rPr>
            </w:pPr>
            <w:r w:rsidRPr="00DF096A">
              <w:rPr>
                <w:rFonts w:ascii="Times New Roman" w:hAnsi="Times New Roman" w:cs="Times New Roman"/>
                <w:b/>
                <w:color w:val="000000"/>
              </w:rPr>
              <w:t>№ п/п</w:t>
            </w:r>
          </w:p>
        </w:tc>
        <w:tc>
          <w:tcPr>
            <w:tcW w:w="1854" w:type="dxa"/>
            <w:vAlign w:val="center"/>
          </w:tcPr>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color w:val="000000"/>
              </w:rPr>
              <w:t>Зоны с особыми условиями использования территории</w:t>
            </w:r>
          </w:p>
        </w:tc>
        <w:tc>
          <w:tcPr>
            <w:tcW w:w="2720" w:type="dxa"/>
            <w:vAlign w:val="center"/>
          </w:tcPr>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color w:val="000000"/>
              </w:rPr>
              <w:t>Назначение объекта</w:t>
            </w:r>
          </w:p>
        </w:tc>
        <w:tc>
          <w:tcPr>
            <w:tcW w:w="2028" w:type="dxa"/>
            <w:vAlign w:val="center"/>
          </w:tcPr>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rPr>
              <w:t>Параметры и</w:t>
            </w:r>
            <w:r w:rsidRPr="00DF096A">
              <w:rPr>
                <w:rFonts w:ascii="Times New Roman" w:hAnsi="Times New Roman" w:cs="Times New Roman"/>
              </w:rPr>
              <w:t xml:space="preserve"> </w:t>
            </w:r>
            <w:r w:rsidRPr="00DF096A">
              <w:rPr>
                <w:rFonts w:ascii="Times New Roman" w:hAnsi="Times New Roman" w:cs="Times New Roman"/>
                <w:b/>
                <w:color w:val="000000"/>
              </w:rPr>
              <w:t>размеры ограничений</w:t>
            </w:r>
          </w:p>
        </w:tc>
        <w:tc>
          <w:tcPr>
            <w:tcW w:w="2517" w:type="dxa"/>
          </w:tcPr>
          <w:p w:rsidR="00DF096A" w:rsidRPr="00DF096A" w:rsidRDefault="00DF096A" w:rsidP="00DF096A">
            <w:pPr>
              <w:autoSpaceDE w:val="0"/>
              <w:autoSpaceDN w:val="0"/>
              <w:adjustRightInd w:val="0"/>
              <w:spacing w:after="0"/>
              <w:jc w:val="center"/>
              <w:rPr>
                <w:rFonts w:ascii="Times New Roman" w:hAnsi="Times New Roman" w:cs="Times New Roman"/>
              </w:rPr>
            </w:pPr>
          </w:p>
          <w:p w:rsidR="00DF096A" w:rsidRPr="00DF096A" w:rsidRDefault="00DF096A" w:rsidP="00DF096A">
            <w:pPr>
              <w:autoSpaceDE w:val="0"/>
              <w:autoSpaceDN w:val="0"/>
              <w:adjustRightInd w:val="0"/>
              <w:spacing w:after="0"/>
              <w:jc w:val="center"/>
              <w:rPr>
                <w:rFonts w:ascii="Times New Roman" w:hAnsi="Times New Roman" w:cs="Times New Roman"/>
                <w:b/>
              </w:rPr>
            </w:pPr>
            <w:r w:rsidRPr="00DF096A">
              <w:rPr>
                <w:rFonts w:ascii="Times New Roman" w:hAnsi="Times New Roman" w:cs="Times New Roman"/>
                <w:b/>
              </w:rPr>
              <w:t>Нормативный</w:t>
            </w:r>
          </w:p>
          <w:p w:rsidR="00DF096A" w:rsidRPr="00DF096A" w:rsidRDefault="00DF096A" w:rsidP="00DF096A">
            <w:pPr>
              <w:spacing w:after="0"/>
              <w:jc w:val="center"/>
              <w:rPr>
                <w:rFonts w:ascii="Times New Roman" w:hAnsi="Times New Roman" w:cs="Times New Roman"/>
                <w:b/>
                <w:color w:val="000000"/>
              </w:rPr>
            </w:pPr>
            <w:r w:rsidRPr="00DF096A">
              <w:rPr>
                <w:rFonts w:ascii="Times New Roman" w:hAnsi="Times New Roman" w:cs="Times New Roman"/>
                <w:b/>
              </w:rPr>
              <w:t>документ</w:t>
            </w:r>
          </w:p>
        </w:tc>
      </w:tr>
      <w:tr w:rsidR="00727952" w:rsidRPr="00DF096A" w:rsidTr="00DF096A">
        <w:trPr>
          <w:cantSplit/>
          <w:trHeight w:val="415"/>
          <w:jc w:val="center"/>
        </w:trPr>
        <w:tc>
          <w:tcPr>
            <w:tcW w:w="621" w:type="dxa"/>
            <w:vMerge w:val="restart"/>
            <w:vAlign w:val="center"/>
          </w:tcPr>
          <w:p w:rsidR="00727952" w:rsidRPr="00DF096A" w:rsidRDefault="00727952" w:rsidP="00DF096A">
            <w:pPr>
              <w:spacing w:after="0"/>
              <w:ind w:left="-6"/>
              <w:jc w:val="center"/>
              <w:rPr>
                <w:rFonts w:ascii="Times New Roman" w:hAnsi="Times New Roman" w:cs="Times New Roman"/>
                <w:color w:val="000000"/>
              </w:rPr>
            </w:pPr>
            <w:r w:rsidRPr="00DF096A">
              <w:rPr>
                <w:rFonts w:ascii="Times New Roman" w:hAnsi="Times New Roman" w:cs="Times New Roman"/>
                <w:color w:val="000000"/>
              </w:rPr>
              <w:t>1</w:t>
            </w:r>
          </w:p>
        </w:tc>
        <w:tc>
          <w:tcPr>
            <w:tcW w:w="1854" w:type="dxa"/>
            <w:vMerge w:val="restart"/>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Охранная зона</w:t>
            </w: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Охранная зона </w:t>
            </w:r>
          </w:p>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ЛЭП 35 кВ</w:t>
            </w:r>
          </w:p>
        </w:tc>
        <w:tc>
          <w:tcPr>
            <w:tcW w:w="2028" w:type="dxa"/>
            <w:vAlign w:val="center"/>
          </w:tcPr>
          <w:p w:rsidR="00727952" w:rsidRPr="00DF096A" w:rsidRDefault="00727952" w:rsidP="00727952">
            <w:pPr>
              <w:spacing w:after="0"/>
              <w:jc w:val="center"/>
              <w:rPr>
                <w:rFonts w:ascii="Times New Roman" w:hAnsi="Times New Roman" w:cs="Times New Roman"/>
                <w:color w:val="000000"/>
              </w:rPr>
            </w:pPr>
            <w:r w:rsidRPr="00DF096A">
              <w:rPr>
                <w:rFonts w:ascii="Times New Roman" w:hAnsi="Times New Roman" w:cs="Times New Roman"/>
                <w:color w:val="000000"/>
              </w:rPr>
              <w:t>15 м</w:t>
            </w:r>
            <w:r>
              <w:rPr>
                <w:rFonts w:ascii="Times New Roman" w:hAnsi="Times New Roman" w:cs="Times New Roman"/>
                <w:color w:val="000000"/>
              </w:rPr>
              <w:t xml:space="preserve"> </w:t>
            </w:r>
            <w:r w:rsidRPr="00DF096A">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727952" w:rsidRPr="00DF096A" w:rsidRDefault="00727952" w:rsidP="00DF096A">
            <w:pPr>
              <w:spacing w:after="0"/>
              <w:rPr>
                <w:rFonts w:ascii="Times New Roman" w:hAnsi="Times New Roman" w:cs="Times New Roman"/>
              </w:rPr>
            </w:pPr>
            <w:r w:rsidRPr="00DF096A">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727952" w:rsidRPr="00DF096A" w:rsidTr="00DF096A">
        <w:trPr>
          <w:cantSplit/>
          <w:trHeight w:val="415"/>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Охранная зона </w:t>
            </w:r>
          </w:p>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ЛЭП 10 кВ</w:t>
            </w:r>
          </w:p>
        </w:tc>
        <w:tc>
          <w:tcPr>
            <w:tcW w:w="2028" w:type="dxa"/>
            <w:vAlign w:val="center"/>
          </w:tcPr>
          <w:p w:rsidR="00727952" w:rsidRPr="00DF096A" w:rsidRDefault="00727952" w:rsidP="00727952">
            <w:pPr>
              <w:spacing w:after="0"/>
              <w:jc w:val="center"/>
              <w:rPr>
                <w:rFonts w:ascii="Times New Roman" w:hAnsi="Times New Roman" w:cs="Times New Roman"/>
                <w:color w:val="000000"/>
              </w:rPr>
            </w:pPr>
            <w:r w:rsidRPr="00DF096A">
              <w:rPr>
                <w:rFonts w:ascii="Times New Roman" w:hAnsi="Times New Roman" w:cs="Times New Roman"/>
                <w:color w:val="000000"/>
              </w:rPr>
              <w:t>10 м</w:t>
            </w:r>
            <w:r>
              <w:rPr>
                <w:rFonts w:ascii="Times New Roman" w:hAnsi="Times New Roman" w:cs="Times New Roman"/>
                <w:color w:val="000000"/>
              </w:rPr>
              <w:t xml:space="preserve"> </w:t>
            </w:r>
            <w:r w:rsidRPr="00DF096A">
              <w:rPr>
                <w:rFonts w:ascii="Times New Roman" w:hAnsi="Times New Roman" w:cs="Times New Roman"/>
              </w:rPr>
              <w:t xml:space="preserve">по обе стороны вдоль воздушных линий электропередачи </w:t>
            </w:r>
          </w:p>
        </w:tc>
        <w:tc>
          <w:tcPr>
            <w:tcW w:w="2517" w:type="dxa"/>
            <w:vMerge/>
          </w:tcPr>
          <w:p w:rsidR="00727952" w:rsidRPr="00DF096A" w:rsidRDefault="00727952" w:rsidP="00DF096A">
            <w:pPr>
              <w:spacing w:after="0"/>
              <w:rPr>
                <w:rFonts w:ascii="Times New Roman" w:hAnsi="Times New Roman" w:cs="Times New Roman"/>
              </w:rPr>
            </w:pPr>
          </w:p>
        </w:tc>
      </w:tr>
      <w:tr w:rsidR="00727952" w:rsidRPr="00DF096A" w:rsidTr="00DF096A">
        <w:trPr>
          <w:cantSplit/>
          <w:trHeight w:val="415"/>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C67A8C">
            <w:pPr>
              <w:spacing w:after="0"/>
              <w:rPr>
                <w:rFonts w:ascii="Times New Roman" w:hAnsi="Times New Roman" w:cs="Times New Roman"/>
                <w:color w:val="000000"/>
              </w:rPr>
            </w:pPr>
            <w:r w:rsidRPr="00DF096A">
              <w:rPr>
                <w:rFonts w:ascii="Times New Roman" w:hAnsi="Times New Roman" w:cs="Times New Roman"/>
                <w:color w:val="000000"/>
              </w:rPr>
              <w:t xml:space="preserve">Охранная зона </w:t>
            </w:r>
          </w:p>
          <w:p w:rsidR="00727952" w:rsidRPr="00DF096A" w:rsidRDefault="00727952" w:rsidP="00C67A8C">
            <w:pPr>
              <w:spacing w:after="0"/>
              <w:rPr>
                <w:rFonts w:ascii="Times New Roman" w:hAnsi="Times New Roman" w:cs="Times New Roman"/>
                <w:color w:val="000000"/>
              </w:rPr>
            </w:pPr>
            <w:r>
              <w:rPr>
                <w:rFonts w:ascii="Times New Roman" w:hAnsi="Times New Roman" w:cs="Times New Roman"/>
                <w:color w:val="000000"/>
              </w:rPr>
              <w:t>ЛЭП до 1</w:t>
            </w:r>
            <w:r w:rsidRPr="00DF096A">
              <w:rPr>
                <w:rFonts w:ascii="Times New Roman" w:hAnsi="Times New Roman" w:cs="Times New Roman"/>
                <w:color w:val="000000"/>
              </w:rPr>
              <w:t xml:space="preserve"> кВ</w:t>
            </w:r>
          </w:p>
        </w:tc>
        <w:tc>
          <w:tcPr>
            <w:tcW w:w="2028" w:type="dxa"/>
            <w:vAlign w:val="center"/>
          </w:tcPr>
          <w:p w:rsidR="00727952" w:rsidRPr="00DF096A" w:rsidRDefault="00727952" w:rsidP="00C67A8C">
            <w:pPr>
              <w:spacing w:after="0"/>
              <w:jc w:val="center"/>
              <w:rPr>
                <w:rFonts w:ascii="Times New Roman" w:hAnsi="Times New Roman" w:cs="Times New Roman"/>
                <w:color w:val="000000"/>
              </w:rPr>
            </w:pPr>
            <w:r>
              <w:rPr>
                <w:rFonts w:ascii="Times New Roman" w:hAnsi="Times New Roman" w:cs="Times New Roman"/>
                <w:color w:val="000000"/>
              </w:rPr>
              <w:t xml:space="preserve">2 </w:t>
            </w:r>
            <w:r w:rsidRPr="00DF096A">
              <w:rPr>
                <w:rFonts w:ascii="Times New Roman" w:hAnsi="Times New Roman" w:cs="Times New Roman"/>
                <w:color w:val="000000"/>
              </w:rPr>
              <w:t xml:space="preserve"> м</w:t>
            </w:r>
            <w:r>
              <w:rPr>
                <w:rFonts w:ascii="Times New Roman" w:hAnsi="Times New Roman" w:cs="Times New Roman"/>
                <w:color w:val="000000"/>
              </w:rPr>
              <w:t xml:space="preserve"> </w:t>
            </w:r>
            <w:r w:rsidRPr="00DF096A">
              <w:rPr>
                <w:rFonts w:ascii="Times New Roman" w:hAnsi="Times New Roman" w:cs="Times New Roman"/>
              </w:rPr>
              <w:t xml:space="preserve">по обе стороны вдоль воздушных линий электропередачи </w:t>
            </w:r>
          </w:p>
        </w:tc>
        <w:tc>
          <w:tcPr>
            <w:tcW w:w="2517" w:type="dxa"/>
            <w:vMerge/>
          </w:tcPr>
          <w:p w:rsidR="00727952" w:rsidRPr="00DF096A" w:rsidRDefault="00727952" w:rsidP="00DF096A">
            <w:pPr>
              <w:spacing w:after="0"/>
              <w:rPr>
                <w:rFonts w:ascii="Times New Roman" w:hAnsi="Times New Roman" w:cs="Times New Roman"/>
              </w:rPr>
            </w:pPr>
          </w:p>
        </w:tc>
      </w:tr>
      <w:tr w:rsidR="00727952" w:rsidRPr="00DF096A" w:rsidTr="00DF096A">
        <w:trPr>
          <w:cantSplit/>
          <w:trHeight w:val="415"/>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Придорожные полосы автомобильных дорог федерального значения </w:t>
            </w:r>
          </w:p>
        </w:tc>
        <w:tc>
          <w:tcPr>
            <w:tcW w:w="2028" w:type="dxa"/>
            <w:vAlign w:val="center"/>
          </w:tcPr>
          <w:p w:rsidR="00727952" w:rsidRPr="00DF096A" w:rsidRDefault="00727952" w:rsidP="00DF096A">
            <w:pPr>
              <w:spacing w:after="0"/>
              <w:jc w:val="center"/>
              <w:rPr>
                <w:rFonts w:ascii="Times New Roman" w:hAnsi="Times New Roman" w:cs="Times New Roman"/>
                <w:color w:val="000000"/>
              </w:rPr>
            </w:pPr>
            <w:r>
              <w:rPr>
                <w:rFonts w:ascii="Times New Roman" w:hAnsi="Times New Roman" w:cs="Times New Roman"/>
                <w:color w:val="000000"/>
              </w:rPr>
              <w:t>50-</w:t>
            </w:r>
            <w:r w:rsidRPr="00DF096A">
              <w:rPr>
                <w:rFonts w:ascii="Times New Roman" w:hAnsi="Times New Roman" w:cs="Times New Roman"/>
                <w:color w:val="000000"/>
              </w:rPr>
              <w:t>75 м</w:t>
            </w:r>
          </w:p>
        </w:tc>
        <w:tc>
          <w:tcPr>
            <w:tcW w:w="2517" w:type="dxa"/>
          </w:tcPr>
          <w:p w:rsidR="00727952" w:rsidRPr="00DF096A" w:rsidRDefault="00727952" w:rsidP="00DF096A">
            <w:pPr>
              <w:spacing w:after="0"/>
              <w:rPr>
                <w:rFonts w:ascii="Times New Roman" w:hAnsi="Times New Roman" w:cs="Times New Roman"/>
              </w:rPr>
            </w:pPr>
            <w:r w:rsidRPr="00DF096A">
              <w:rPr>
                <w:rFonts w:ascii="Times New Roman" w:eastAsia="Calibri" w:hAnsi="Times New Roman" w:cs="Times New Roman"/>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727952" w:rsidRPr="00DF096A" w:rsidTr="00DF096A">
        <w:trPr>
          <w:cantSplit/>
          <w:trHeight w:val="562"/>
          <w:jc w:val="center"/>
        </w:trPr>
        <w:tc>
          <w:tcPr>
            <w:tcW w:w="621" w:type="dxa"/>
            <w:vMerge w:val="restart"/>
            <w:vAlign w:val="center"/>
          </w:tcPr>
          <w:p w:rsidR="00727952" w:rsidRPr="00DF096A" w:rsidRDefault="00727952" w:rsidP="00DF096A">
            <w:pPr>
              <w:spacing w:after="0"/>
              <w:ind w:left="-6"/>
              <w:jc w:val="center"/>
              <w:rPr>
                <w:rFonts w:ascii="Times New Roman" w:hAnsi="Times New Roman" w:cs="Times New Roman"/>
                <w:color w:val="000000"/>
              </w:rPr>
            </w:pPr>
            <w:r w:rsidRPr="00DF096A">
              <w:rPr>
                <w:rFonts w:ascii="Times New Roman" w:hAnsi="Times New Roman" w:cs="Times New Roman"/>
                <w:color w:val="000000"/>
              </w:rPr>
              <w:t>2</w:t>
            </w:r>
          </w:p>
        </w:tc>
        <w:tc>
          <w:tcPr>
            <w:tcW w:w="1854" w:type="dxa"/>
            <w:vMerge w:val="restart"/>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Санитарно-</w:t>
            </w:r>
            <w:r w:rsidRPr="00DF096A">
              <w:rPr>
                <w:rFonts w:ascii="Times New Roman" w:hAnsi="Times New Roman" w:cs="Times New Roman"/>
                <w:color w:val="000000"/>
              </w:rPr>
              <w:lastRenderedPageBreak/>
              <w:t>защитная зона</w:t>
            </w:r>
          </w:p>
        </w:tc>
        <w:tc>
          <w:tcPr>
            <w:tcW w:w="2720" w:type="dxa"/>
            <w:vAlign w:val="center"/>
          </w:tcPr>
          <w:p w:rsidR="00727952" w:rsidRPr="00DF096A" w:rsidRDefault="00727952" w:rsidP="00DF096A">
            <w:pPr>
              <w:spacing w:after="0"/>
              <w:rPr>
                <w:rFonts w:ascii="Times New Roman" w:hAnsi="Times New Roman" w:cs="Times New Roman"/>
                <w:color w:val="000000"/>
              </w:rPr>
            </w:pPr>
            <w:r>
              <w:rPr>
                <w:rFonts w:ascii="Times New Roman" w:hAnsi="Times New Roman" w:cs="Times New Roman"/>
                <w:color w:val="000000"/>
                <w:lang w:val="en-US"/>
              </w:rPr>
              <w:lastRenderedPageBreak/>
              <w:t>I</w:t>
            </w:r>
            <w:r w:rsidRPr="00DF096A">
              <w:rPr>
                <w:rFonts w:ascii="Times New Roman" w:hAnsi="Times New Roman" w:cs="Times New Roman"/>
                <w:color w:val="000000"/>
              </w:rPr>
              <w:t xml:space="preserve"> класс – скотомогильник </w:t>
            </w:r>
          </w:p>
        </w:tc>
        <w:tc>
          <w:tcPr>
            <w:tcW w:w="2028" w:type="dxa"/>
            <w:vAlign w:val="center"/>
          </w:tcPr>
          <w:p w:rsidR="00727952" w:rsidRPr="00DF096A" w:rsidRDefault="00727952" w:rsidP="00DF096A">
            <w:pPr>
              <w:spacing w:after="0"/>
              <w:jc w:val="center"/>
              <w:rPr>
                <w:rFonts w:ascii="Times New Roman" w:hAnsi="Times New Roman" w:cs="Times New Roman"/>
                <w:color w:val="000000"/>
              </w:rPr>
            </w:pPr>
            <w:r>
              <w:rPr>
                <w:rFonts w:ascii="Times New Roman" w:hAnsi="Times New Roman" w:cs="Times New Roman"/>
                <w:color w:val="000000"/>
              </w:rPr>
              <w:t>10</w:t>
            </w:r>
            <w:r w:rsidRPr="00DF096A">
              <w:rPr>
                <w:rFonts w:ascii="Times New Roman" w:hAnsi="Times New Roman" w:cs="Times New Roman"/>
                <w:color w:val="000000"/>
              </w:rPr>
              <w:t>00 м</w:t>
            </w:r>
          </w:p>
        </w:tc>
        <w:tc>
          <w:tcPr>
            <w:tcW w:w="2517" w:type="dxa"/>
            <w:vMerge w:val="restart"/>
          </w:tcPr>
          <w:p w:rsidR="00727952" w:rsidRPr="00DF096A" w:rsidRDefault="00727952" w:rsidP="00DF096A">
            <w:pPr>
              <w:autoSpaceDE w:val="0"/>
              <w:autoSpaceDN w:val="0"/>
              <w:adjustRightInd w:val="0"/>
              <w:spacing w:after="0"/>
              <w:rPr>
                <w:rFonts w:ascii="Times New Roman" w:hAnsi="Times New Roman" w:cs="Times New Roman"/>
              </w:rPr>
            </w:pPr>
            <w:r w:rsidRPr="00DF096A">
              <w:rPr>
                <w:rFonts w:ascii="Times New Roman" w:hAnsi="Times New Roman" w:cs="Times New Roman"/>
                <w:spacing w:val="-3"/>
                <w:kern w:val="1"/>
              </w:rPr>
              <w:t>СанПиН 2.2.1/2.1.1.1200-</w:t>
            </w:r>
            <w:r w:rsidRPr="00DF096A">
              <w:rPr>
                <w:rFonts w:ascii="Times New Roman" w:hAnsi="Times New Roman" w:cs="Times New Roman"/>
                <w:spacing w:val="-3"/>
                <w:kern w:val="1"/>
              </w:rPr>
              <w:lastRenderedPageBreak/>
              <w:t>03 «Санитарно-защитные зоны и санитарная классификация предприятий, сооружений и иных объектов»</w:t>
            </w:r>
            <w:r w:rsidRPr="00DF096A">
              <w:rPr>
                <w:rFonts w:ascii="Times New Roman" w:hAnsi="Times New Roman" w:cs="Times New Roman"/>
              </w:rPr>
              <w:t xml:space="preserve">  (утв. Постановлением</w:t>
            </w:r>
          </w:p>
          <w:p w:rsidR="00727952" w:rsidRPr="00DF096A" w:rsidRDefault="00727952" w:rsidP="00DF096A">
            <w:pPr>
              <w:autoSpaceDE w:val="0"/>
              <w:autoSpaceDN w:val="0"/>
              <w:adjustRightInd w:val="0"/>
              <w:spacing w:after="0"/>
              <w:rPr>
                <w:rFonts w:ascii="Times New Roman" w:hAnsi="Times New Roman" w:cs="Times New Roman"/>
              </w:rPr>
            </w:pPr>
            <w:r w:rsidRPr="00DF096A">
              <w:rPr>
                <w:rFonts w:ascii="Times New Roman" w:hAnsi="Times New Roman" w:cs="Times New Roman"/>
              </w:rPr>
              <w:t>Главного государственного</w:t>
            </w:r>
          </w:p>
          <w:p w:rsidR="00727952" w:rsidRPr="00DF096A" w:rsidRDefault="00727952" w:rsidP="00DF096A">
            <w:pPr>
              <w:autoSpaceDE w:val="0"/>
              <w:autoSpaceDN w:val="0"/>
              <w:adjustRightInd w:val="0"/>
              <w:spacing w:after="0"/>
              <w:rPr>
                <w:rFonts w:ascii="Times New Roman" w:hAnsi="Times New Roman" w:cs="Times New Roman"/>
              </w:rPr>
            </w:pPr>
            <w:r w:rsidRPr="00DF096A">
              <w:rPr>
                <w:rFonts w:ascii="Times New Roman" w:hAnsi="Times New Roman" w:cs="Times New Roman"/>
              </w:rPr>
              <w:t>санитарного врача</w:t>
            </w:r>
          </w:p>
          <w:p w:rsidR="00727952" w:rsidRPr="00DF096A" w:rsidRDefault="00727952" w:rsidP="00DF096A">
            <w:pPr>
              <w:autoSpaceDE w:val="0"/>
              <w:autoSpaceDN w:val="0"/>
              <w:adjustRightInd w:val="0"/>
              <w:spacing w:after="0"/>
              <w:rPr>
                <w:rFonts w:ascii="Times New Roman" w:hAnsi="Times New Roman" w:cs="Times New Roman"/>
              </w:rPr>
            </w:pPr>
            <w:r w:rsidRPr="00DF096A">
              <w:rPr>
                <w:rFonts w:ascii="Times New Roman" w:hAnsi="Times New Roman" w:cs="Times New Roman"/>
              </w:rPr>
              <w:t>Российской Федерации</w:t>
            </w:r>
          </w:p>
          <w:p w:rsidR="00727952" w:rsidRPr="00DF096A" w:rsidRDefault="00727952" w:rsidP="00DF096A">
            <w:pPr>
              <w:autoSpaceDE w:val="0"/>
              <w:autoSpaceDN w:val="0"/>
              <w:adjustRightInd w:val="0"/>
              <w:spacing w:after="0"/>
              <w:rPr>
                <w:rFonts w:ascii="Times New Roman" w:hAnsi="Times New Roman" w:cs="Times New Roman"/>
              </w:rPr>
            </w:pPr>
            <w:r w:rsidRPr="00DF096A">
              <w:rPr>
                <w:rFonts w:ascii="Times New Roman" w:hAnsi="Times New Roman" w:cs="Times New Roman"/>
              </w:rPr>
              <w:t>от 25.09.2007 №74)</w:t>
            </w:r>
          </w:p>
        </w:tc>
      </w:tr>
      <w:tr w:rsidR="00727952" w:rsidRPr="00DF096A" w:rsidTr="00DF096A">
        <w:trPr>
          <w:cantSplit/>
          <w:trHeight w:val="184"/>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IV класс – котельные, автозаправочные станции, объекты малого</w:t>
            </w:r>
          </w:p>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предпринимательства, площадки накопления ТКО</w:t>
            </w:r>
          </w:p>
        </w:tc>
        <w:tc>
          <w:tcPr>
            <w:tcW w:w="2028" w:type="dxa"/>
            <w:vAlign w:val="center"/>
          </w:tcPr>
          <w:p w:rsidR="00727952" w:rsidRPr="00DF096A" w:rsidRDefault="00727952" w:rsidP="00DF096A">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DF096A">
                <w:rPr>
                  <w:rFonts w:ascii="Times New Roman" w:hAnsi="Times New Roman" w:cs="Times New Roman"/>
                  <w:color w:val="000000"/>
                </w:rPr>
                <w:t>100 м</w:t>
              </w:r>
            </w:smartTag>
          </w:p>
        </w:tc>
        <w:tc>
          <w:tcPr>
            <w:tcW w:w="2517" w:type="dxa"/>
            <w:vMerge/>
          </w:tcPr>
          <w:p w:rsidR="00727952" w:rsidRPr="00DF096A" w:rsidRDefault="00727952" w:rsidP="00DF096A">
            <w:pPr>
              <w:spacing w:after="0"/>
              <w:jc w:val="center"/>
              <w:rPr>
                <w:rFonts w:ascii="Times New Roman" w:hAnsi="Times New Roman" w:cs="Times New Roman"/>
                <w:color w:val="000000"/>
              </w:rPr>
            </w:pPr>
          </w:p>
        </w:tc>
      </w:tr>
      <w:tr w:rsidR="00727952" w:rsidRPr="00DF096A" w:rsidTr="00DF096A">
        <w:trPr>
          <w:cantSplit/>
          <w:trHeight w:val="184"/>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 xml:space="preserve">V класс – </w:t>
            </w:r>
            <w:r w:rsidRPr="00DF096A">
              <w:rPr>
                <w:rFonts w:ascii="Times New Roman" w:hAnsi="Times New Roman" w:cs="Times New Roman"/>
              </w:rPr>
              <w:t>сельские кладбища</w:t>
            </w:r>
          </w:p>
        </w:tc>
        <w:tc>
          <w:tcPr>
            <w:tcW w:w="2028" w:type="dxa"/>
            <w:vAlign w:val="center"/>
          </w:tcPr>
          <w:p w:rsidR="00727952" w:rsidRPr="00DF096A" w:rsidRDefault="00727952" w:rsidP="00DF096A">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DF096A">
                <w:rPr>
                  <w:rFonts w:ascii="Times New Roman" w:hAnsi="Times New Roman" w:cs="Times New Roman"/>
                  <w:color w:val="000000"/>
                </w:rPr>
                <w:t>50 м</w:t>
              </w:r>
            </w:smartTag>
          </w:p>
        </w:tc>
        <w:tc>
          <w:tcPr>
            <w:tcW w:w="2517" w:type="dxa"/>
            <w:vMerge/>
          </w:tcPr>
          <w:p w:rsidR="00727952" w:rsidRPr="00DF096A" w:rsidRDefault="00727952" w:rsidP="00DF096A">
            <w:pPr>
              <w:spacing w:after="0"/>
              <w:jc w:val="center"/>
              <w:rPr>
                <w:rFonts w:ascii="Times New Roman" w:hAnsi="Times New Roman" w:cs="Times New Roman"/>
                <w:color w:val="000000"/>
              </w:rPr>
            </w:pPr>
          </w:p>
        </w:tc>
      </w:tr>
      <w:tr w:rsidR="00727952" w:rsidRPr="00DF096A" w:rsidTr="00DF096A">
        <w:trPr>
          <w:cantSplit/>
          <w:trHeight w:val="279"/>
          <w:jc w:val="center"/>
        </w:trPr>
        <w:tc>
          <w:tcPr>
            <w:tcW w:w="621" w:type="dxa"/>
            <w:vMerge w:val="restart"/>
            <w:vAlign w:val="center"/>
          </w:tcPr>
          <w:p w:rsidR="00727952" w:rsidRPr="00DF096A" w:rsidRDefault="00727952" w:rsidP="00DF096A">
            <w:pPr>
              <w:spacing w:after="0"/>
              <w:ind w:left="-6"/>
              <w:jc w:val="center"/>
              <w:rPr>
                <w:rFonts w:ascii="Times New Roman" w:hAnsi="Times New Roman" w:cs="Times New Roman"/>
                <w:color w:val="000000"/>
              </w:rPr>
            </w:pPr>
            <w:r w:rsidRPr="00DF096A">
              <w:rPr>
                <w:rFonts w:ascii="Times New Roman" w:hAnsi="Times New Roman" w:cs="Times New Roman"/>
                <w:color w:val="000000"/>
              </w:rPr>
              <w:t>3</w:t>
            </w:r>
          </w:p>
        </w:tc>
        <w:tc>
          <w:tcPr>
            <w:tcW w:w="1854" w:type="dxa"/>
            <w:vMerge w:val="restart"/>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Водоохранная зона</w:t>
            </w:r>
          </w:p>
        </w:tc>
        <w:tc>
          <w:tcPr>
            <w:tcW w:w="2720" w:type="dxa"/>
          </w:tcPr>
          <w:p w:rsidR="00727952" w:rsidRPr="00DF096A" w:rsidRDefault="00727952" w:rsidP="00727952">
            <w:pPr>
              <w:pStyle w:val="ad"/>
              <w:spacing w:before="0" w:beforeAutospacing="0" w:after="0" w:afterAutospacing="0" w:line="276" w:lineRule="auto"/>
              <w:ind w:left="20" w:firstLine="0"/>
              <w:jc w:val="both"/>
              <w:rPr>
                <w:rFonts w:ascii="Times New Roman" w:hAnsi="Times New Roman"/>
                <w:b/>
                <w:sz w:val="24"/>
                <w:szCs w:val="24"/>
              </w:rPr>
            </w:pPr>
            <w:r w:rsidRPr="00DF096A">
              <w:rPr>
                <w:rFonts w:ascii="Times New Roman" w:hAnsi="Times New Roman"/>
                <w:sz w:val="24"/>
                <w:szCs w:val="24"/>
              </w:rPr>
              <w:t>р.Тугнуй</w:t>
            </w:r>
          </w:p>
        </w:tc>
        <w:tc>
          <w:tcPr>
            <w:tcW w:w="2028" w:type="dxa"/>
          </w:tcPr>
          <w:p w:rsidR="00727952" w:rsidRPr="00DF096A" w:rsidRDefault="00727952" w:rsidP="00DF096A">
            <w:pPr>
              <w:pStyle w:val="ad"/>
              <w:spacing w:before="0" w:beforeAutospacing="0" w:after="0" w:afterAutospacing="0" w:line="276" w:lineRule="auto"/>
              <w:rPr>
                <w:rFonts w:ascii="Times New Roman" w:hAnsi="Times New Roman"/>
                <w:b/>
                <w:sz w:val="24"/>
                <w:szCs w:val="24"/>
              </w:rPr>
            </w:pPr>
            <w:r w:rsidRPr="00DF096A">
              <w:rPr>
                <w:rFonts w:ascii="Times New Roman" w:hAnsi="Times New Roman"/>
                <w:sz w:val="24"/>
                <w:szCs w:val="24"/>
              </w:rPr>
              <w:t>200 м</w:t>
            </w:r>
          </w:p>
        </w:tc>
        <w:tc>
          <w:tcPr>
            <w:tcW w:w="2517" w:type="dxa"/>
            <w:vMerge w:val="restart"/>
          </w:tcPr>
          <w:p w:rsidR="00727952" w:rsidRPr="00DF096A" w:rsidRDefault="00727952" w:rsidP="00DF096A">
            <w:pPr>
              <w:pStyle w:val="ad"/>
              <w:spacing w:before="0" w:beforeAutospacing="0" w:after="0" w:afterAutospacing="0" w:line="276" w:lineRule="auto"/>
              <w:rPr>
                <w:rFonts w:ascii="Times New Roman" w:hAnsi="Times New Roman"/>
                <w:kern w:val="1"/>
              </w:rPr>
            </w:pPr>
            <w:r w:rsidRPr="00DF096A">
              <w:rPr>
                <w:rFonts w:ascii="Times New Roman" w:hAnsi="Times New Roman"/>
                <w:kern w:val="1"/>
              </w:rPr>
              <w:t>Водный кодекс РФ от 03.06.2006 № 74-ФЗ</w:t>
            </w:r>
          </w:p>
        </w:tc>
      </w:tr>
      <w:tr w:rsidR="00727952" w:rsidRPr="00DF096A" w:rsidTr="00DF096A">
        <w:trPr>
          <w:cantSplit/>
          <w:trHeight w:val="279"/>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tcPr>
          <w:p w:rsidR="00727952" w:rsidRPr="00DF096A" w:rsidRDefault="00727952" w:rsidP="00727952">
            <w:pPr>
              <w:pStyle w:val="ad"/>
              <w:spacing w:before="0" w:beforeAutospacing="0" w:after="0" w:afterAutospacing="0" w:line="276" w:lineRule="auto"/>
              <w:ind w:left="20" w:firstLine="0"/>
              <w:jc w:val="both"/>
              <w:rPr>
                <w:rFonts w:ascii="Times New Roman" w:hAnsi="Times New Roman"/>
                <w:b/>
                <w:sz w:val="24"/>
                <w:szCs w:val="24"/>
              </w:rPr>
            </w:pPr>
            <w:r w:rsidRPr="00DF096A">
              <w:rPr>
                <w:rFonts w:ascii="Times New Roman" w:hAnsi="Times New Roman"/>
                <w:sz w:val="24"/>
                <w:szCs w:val="24"/>
              </w:rPr>
              <w:t>р.</w:t>
            </w:r>
            <w:r>
              <w:rPr>
                <w:rFonts w:ascii="Times New Roman" w:hAnsi="Times New Roman"/>
                <w:sz w:val="24"/>
                <w:szCs w:val="24"/>
              </w:rPr>
              <w:t>Нарсатуй</w:t>
            </w:r>
            <w:r w:rsidRPr="00DF096A">
              <w:rPr>
                <w:rFonts w:ascii="Times New Roman" w:hAnsi="Times New Roman"/>
                <w:sz w:val="24"/>
                <w:szCs w:val="24"/>
              </w:rPr>
              <w:t>ка</w:t>
            </w:r>
          </w:p>
        </w:tc>
        <w:tc>
          <w:tcPr>
            <w:tcW w:w="2028" w:type="dxa"/>
          </w:tcPr>
          <w:p w:rsidR="00727952" w:rsidRPr="00DF096A" w:rsidRDefault="00727952" w:rsidP="00DF096A">
            <w:pPr>
              <w:pStyle w:val="ad"/>
              <w:spacing w:before="0" w:beforeAutospacing="0" w:after="0" w:afterAutospacing="0" w:line="276" w:lineRule="auto"/>
              <w:rPr>
                <w:rFonts w:ascii="Times New Roman" w:hAnsi="Times New Roman"/>
                <w:b/>
                <w:sz w:val="24"/>
                <w:szCs w:val="24"/>
              </w:rPr>
            </w:pPr>
            <w:r w:rsidRPr="00DF096A">
              <w:rPr>
                <w:rFonts w:ascii="Times New Roman" w:hAnsi="Times New Roman"/>
                <w:sz w:val="24"/>
                <w:szCs w:val="24"/>
              </w:rPr>
              <w:t>100 м</w:t>
            </w:r>
          </w:p>
        </w:tc>
        <w:tc>
          <w:tcPr>
            <w:tcW w:w="2517" w:type="dxa"/>
            <w:vMerge/>
          </w:tcPr>
          <w:p w:rsidR="00727952" w:rsidRPr="00DF096A" w:rsidRDefault="00727952" w:rsidP="00DF096A">
            <w:pPr>
              <w:pStyle w:val="ad"/>
              <w:spacing w:before="0" w:beforeAutospacing="0" w:after="0" w:afterAutospacing="0" w:line="276" w:lineRule="auto"/>
              <w:rPr>
                <w:rFonts w:ascii="Times New Roman" w:hAnsi="Times New Roman"/>
                <w:kern w:val="1"/>
              </w:rPr>
            </w:pPr>
          </w:p>
        </w:tc>
      </w:tr>
      <w:tr w:rsidR="00727952" w:rsidRPr="00DF096A" w:rsidTr="00DF096A">
        <w:trPr>
          <w:cantSplit/>
          <w:trHeight w:val="279"/>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tcPr>
          <w:p w:rsidR="00727952" w:rsidRPr="00DF096A" w:rsidRDefault="00727952" w:rsidP="00727952">
            <w:pPr>
              <w:pStyle w:val="ad"/>
              <w:spacing w:before="0" w:beforeAutospacing="0" w:after="0" w:afterAutospacing="0" w:line="276" w:lineRule="auto"/>
              <w:ind w:left="20" w:firstLine="0"/>
              <w:jc w:val="both"/>
              <w:rPr>
                <w:rFonts w:ascii="Times New Roman" w:hAnsi="Times New Roman"/>
                <w:b/>
                <w:sz w:val="24"/>
                <w:szCs w:val="24"/>
              </w:rPr>
            </w:pPr>
            <w:r w:rsidRPr="00DF096A">
              <w:rPr>
                <w:rFonts w:ascii="Times New Roman" w:hAnsi="Times New Roman"/>
                <w:sz w:val="24"/>
                <w:szCs w:val="24"/>
              </w:rPr>
              <w:t>р.Хохюрта-Булаг</w:t>
            </w:r>
          </w:p>
        </w:tc>
        <w:tc>
          <w:tcPr>
            <w:tcW w:w="2028" w:type="dxa"/>
          </w:tcPr>
          <w:p w:rsidR="00727952" w:rsidRPr="00DF096A" w:rsidRDefault="00727952" w:rsidP="00DF096A">
            <w:pPr>
              <w:pStyle w:val="ad"/>
              <w:spacing w:before="0" w:beforeAutospacing="0" w:after="0" w:afterAutospacing="0" w:line="276" w:lineRule="auto"/>
              <w:rPr>
                <w:rFonts w:ascii="Times New Roman" w:hAnsi="Times New Roman"/>
                <w:b/>
                <w:sz w:val="24"/>
                <w:szCs w:val="24"/>
              </w:rPr>
            </w:pPr>
            <w:r w:rsidRPr="00DF096A">
              <w:rPr>
                <w:rFonts w:ascii="Times New Roman" w:hAnsi="Times New Roman"/>
                <w:sz w:val="24"/>
                <w:szCs w:val="24"/>
              </w:rPr>
              <w:t>100 м</w:t>
            </w:r>
          </w:p>
        </w:tc>
        <w:tc>
          <w:tcPr>
            <w:tcW w:w="2517" w:type="dxa"/>
            <w:vMerge/>
          </w:tcPr>
          <w:p w:rsidR="00727952" w:rsidRPr="00DF096A" w:rsidRDefault="00727952" w:rsidP="00DF096A">
            <w:pPr>
              <w:pStyle w:val="ad"/>
              <w:spacing w:before="0" w:beforeAutospacing="0" w:after="0" w:afterAutospacing="0" w:line="276" w:lineRule="auto"/>
              <w:rPr>
                <w:rFonts w:ascii="Times New Roman" w:hAnsi="Times New Roman"/>
                <w:kern w:val="1"/>
              </w:rPr>
            </w:pPr>
          </w:p>
        </w:tc>
      </w:tr>
      <w:tr w:rsidR="00727952" w:rsidRPr="00DF096A" w:rsidTr="00DF096A">
        <w:trPr>
          <w:cantSplit/>
          <w:trHeight w:val="279"/>
          <w:jc w:val="center"/>
        </w:trPr>
        <w:tc>
          <w:tcPr>
            <w:tcW w:w="621" w:type="dxa"/>
            <w:vMerge/>
            <w:vAlign w:val="center"/>
          </w:tcPr>
          <w:p w:rsidR="00727952" w:rsidRPr="00DF096A" w:rsidRDefault="00727952" w:rsidP="00DF096A">
            <w:pPr>
              <w:spacing w:after="0"/>
              <w:ind w:left="-6"/>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rPr>
            </w:pPr>
            <w:r w:rsidRPr="00DF096A">
              <w:rPr>
                <w:rFonts w:ascii="Times New Roman" w:hAnsi="Times New Roman" w:cs="Times New Roman"/>
              </w:rPr>
              <w:t>ручьи</w:t>
            </w:r>
          </w:p>
        </w:tc>
        <w:tc>
          <w:tcPr>
            <w:tcW w:w="2028" w:type="dxa"/>
          </w:tcPr>
          <w:p w:rsidR="00727952" w:rsidRPr="00DF096A" w:rsidRDefault="00727952" w:rsidP="00DF096A">
            <w:pPr>
              <w:pStyle w:val="ac"/>
              <w:spacing w:line="276" w:lineRule="auto"/>
              <w:rPr>
                <w:sz w:val="24"/>
                <w:szCs w:val="24"/>
              </w:rPr>
            </w:pPr>
            <w:r w:rsidRPr="00DF096A">
              <w:rPr>
                <w:sz w:val="24"/>
                <w:szCs w:val="24"/>
              </w:rPr>
              <w:t>50 м</w:t>
            </w:r>
          </w:p>
        </w:tc>
        <w:tc>
          <w:tcPr>
            <w:tcW w:w="2517" w:type="dxa"/>
            <w:vMerge/>
          </w:tcPr>
          <w:p w:rsidR="00727952" w:rsidRPr="00DF096A" w:rsidRDefault="00727952" w:rsidP="00DF096A">
            <w:pPr>
              <w:pStyle w:val="ac"/>
              <w:spacing w:line="276" w:lineRule="auto"/>
              <w:rPr>
                <w:sz w:val="24"/>
                <w:szCs w:val="24"/>
              </w:rPr>
            </w:pPr>
          </w:p>
        </w:tc>
      </w:tr>
      <w:tr w:rsidR="00727952" w:rsidRPr="00DF096A" w:rsidTr="00DF096A">
        <w:trPr>
          <w:cantSplit/>
          <w:trHeight w:val="581"/>
          <w:jc w:val="center"/>
        </w:trPr>
        <w:tc>
          <w:tcPr>
            <w:tcW w:w="621" w:type="dxa"/>
            <w:vAlign w:val="center"/>
          </w:tcPr>
          <w:p w:rsidR="00727952" w:rsidRPr="00DF096A" w:rsidRDefault="00727952" w:rsidP="00DF096A">
            <w:pPr>
              <w:spacing w:after="0"/>
              <w:ind w:left="-6"/>
              <w:jc w:val="center"/>
              <w:rPr>
                <w:rFonts w:ascii="Times New Roman" w:hAnsi="Times New Roman" w:cs="Times New Roman"/>
                <w:color w:val="000000"/>
              </w:rPr>
            </w:pPr>
            <w:r w:rsidRPr="00DF096A">
              <w:rPr>
                <w:rFonts w:ascii="Times New Roman" w:hAnsi="Times New Roman" w:cs="Times New Roman"/>
                <w:color w:val="000000"/>
              </w:rPr>
              <w:t>4</w:t>
            </w:r>
          </w:p>
        </w:tc>
        <w:tc>
          <w:tcPr>
            <w:tcW w:w="1854"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Зо</w:t>
            </w:r>
            <w:r w:rsidRPr="00DF096A">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727952" w:rsidRPr="00DF096A" w:rsidRDefault="00727952" w:rsidP="00DF096A">
            <w:pPr>
              <w:spacing w:after="0"/>
              <w:rPr>
                <w:rFonts w:ascii="Times New Roman" w:hAnsi="Times New Roman" w:cs="Times New Roman"/>
              </w:rPr>
            </w:pPr>
            <w:r w:rsidRPr="00DF096A">
              <w:rPr>
                <w:rFonts w:ascii="Times New Roman" w:hAnsi="Times New Roman" w:cs="Times New Roman"/>
              </w:rPr>
              <w:t>Водозаборные сооружения (1 пояс санитарной охраны)</w:t>
            </w:r>
          </w:p>
        </w:tc>
        <w:tc>
          <w:tcPr>
            <w:tcW w:w="2028" w:type="dxa"/>
            <w:vAlign w:val="center"/>
          </w:tcPr>
          <w:p w:rsidR="00727952" w:rsidRPr="00DF096A" w:rsidRDefault="00727952" w:rsidP="00DF096A">
            <w:pPr>
              <w:spacing w:after="0"/>
              <w:jc w:val="center"/>
              <w:rPr>
                <w:rFonts w:ascii="Times New Roman" w:hAnsi="Times New Roman" w:cs="Times New Roman"/>
              </w:rPr>
            </w:pPr>
            <w:r w:rsidRPr="00DF096A">
              <w:rPr>
                <w:rFonts w:ascii="Times New Roman" w:hAnsi="Times New Roman" w:cs="Times New Roman"/>
              </w:rPr>
              <w:t>50м</w:t>
            </w:r>
          </w:p>
        </w:tc>
        <w:tc>
          <w:tcPr>
            <w:tcW w:w="2517" w:type="dxa"/>
          </w:tcPr>
          <w:p w:rsidR="00727952" w:rsidRPr="00DF096A" w:rsidRDefault="00727952" w:rsidP="00DF096A">
            <w:pPr>
              <w:spacing w:after="0"/>
              <w:rPr>
                <w:rFonts w:ascii="Times New Roman" w:hAnsi="Times New Roman" w:cs="Times New Roman"/>
              </w:rPr>
            </w:pPr>
            <w:r w:rsidRPr="00DF096A">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727952" w:rsidRPr="00DF096A" w:rsidTr="00DF096A">
        <w:trPr>
          <w:cantSplit/>
          <w:trHeight w:val="1172"/>
          <w:jc w:val="center"/>
        </w:trPr>
        <w:tc>
          <w:tcPr>
            <w:tcW w:w="621" w:type="dxa"/>
            <w:vMerge w:val="restart"/>
            <w:vAlign w:val="center"/>
          </w:tcPr>
          <w:p w:rsidR="00727952" w:rsidRPr="00DF096A" w:rsidRDefault="00727952" w:rsidP="00DF096A">
            <w:pPr>
              <w:spacing w:after="0"/>
              <w:jc w:val="center"/>
              <w:rPr>
                <w:rFonts w:ascii="Times New Roman" w:hAnsi="Times New Roman" w:cs="Times New Roman"/>
                <w:color w:val="000000"/>
              </w:rPr>
            </w:pPr>
            <w:r w:rsidRPr="00DF096A">
              <w:rPr>
                <w:rFonts w:ascii="Times New Roman" w:hAnsi="Times New Roman" w:cs="Times New Roman"/>
                <w:color w:val="000000"/>
              </w:rPr>
              <w:t>5</w:t>
            </w:r>
          </w:p>
        </w:tc>
        <w:tc>
          <w:tcPr>
            <w:tcW w:w="1854" w:type="dxa"/>
            <w:vMerge w:val="restart"/>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color w:val="000000"/>
              </w:rPr>
              <w:t>Иные зоны</w:t>
            </w:r>
          </w:p>
        </w:tc>
        <w:tc>
          <w:tcPr>
            <w:tcW w:w="2720" w:type="dxa"/>
            <w:vAlign w:val="center"/>
          </w:tcPr>
          <w:p w:rsidR="00727952" w:rsidRPr="00DF096A" w:rsidRDefault="00727952" w:rsidP="00DF096A">
            <w:pPr>
              <w:spacing w:after="0"/>
              <w:rPr>
                <w:rFonts w:ascii="Times New Roman" w:hAnsi="Times New Roman" w:cs="Times New Roman"/>
              </w:rPr>
            </w:pPr>
            <w:r w:rsidRPr="00DF096A">
              <w:rPr>
                <w:rFonts w:ascii="Times New Roman" w:hAnsi="Times New Roman" w:cs="Times New Roman"/>
              </w:rPr>
              <w:t>Буферная экологическая зона Байкальской природной территории</w:t>
            </w:r>
          </w:p>
        </w:tc>
        <w:tc>
          <w:tcPr>
            <w:tcW w:w="2028" w:type="dxa"/>
            <w:vAlign w:val="center"/>
          </w:tcPr>
          <w:p w:rsidR="00727952" w:rsidRPr="00DF096A" w:rsidRDefault="00727952" w:rsidP="00DF096A">
            <w:pPr>
              <w:spacing w:after="0"/>
              <w:rPr>
                <w:rFonts w:ascii="Times New Roman" w:hAnsi="Times New Roman" w:cs="Times New Roman"/>
              </w:rPr>
            </w:pPr>
            <w:r w:rsidRPr="00DF096A">
              <w:rPr>
                <w:rFonts w:ascii="Times New Roman" w:hAnsi="Times New Roman" w:cs="Times New Roman"/>
              </w:rPr>
              <w:t xml:space="preserve">Вся территория поселения </w:t>
            </w:r>
          </w:p>
        </w:tc>
        <w:tc>
          <w:tcPr>
            <w:tcW w:w="2517" w:type="dxa"/>
          </w:tcPr>
          <w:p w:rsidR="00727952" w:rsidRPr="00DF096A" w:rsidRDefault="00727952" w:rsidP="00DF096A">
            <w:pPr>
              <w:pStyle w:val="aa"/>
              <w:spacing w:after="0" w:line="276" w:lineRule="auto"/>
              <w:ind w:left="-9" w:firstLine="9"/>
            </w:pPr>
            <w:r w:rsidRPr="00DF096A">
              <w:rPr>
                <w:sz w:val="22"/>
                <w:szCs w:val="22"/>
              </w:rPr>
              <w:t>Федеральный закон «Об охране озера Байкал»</w:t>
            </w:r>
            <w:r w:rsidRPr="00DF096A">
              <w:rPr>
                <w:kern w:val="1"/>
                <w:sz w:val="22"/>
                <w:szCs w:val="22"/>
              </w:rPr>
              <w:t xml:space="preserve"> от 01.06.1999 N 94-ФЗ</w:t>
            </w:r>
          </w:p>
        </w:tc>
      </w:tr>
      <w:tr w:rsidR="00727952" w:rsidRPr="00DF096A" w:rsidTr="00DF096A">
        <w:trPr>
          <w:cantSplit/>
          <w:trHeight w:val="581"/>
          <w:jc w:val="center"/>
        </w:trPr>
        <w:tc>
          <w:tcPr>
            <w:tcW w:w="621" w:type="dxa"/>
            <w:vMerge/>
            <w:vAlign w:val="center"/>
          </w:tcPr>
          <w:p w:rsidR="00727952" w:rsidRPr="00DF096A" w:rsidRDefault="00727952" w:rsidP="00DF096A">
            <w:pPr>
              <w:spacing w:after="0"/>
              <w:jc w:val="center"/>
              <w:rPr>
                <w:rFonts w:ascii="Times New Roman" w:hAnsi="Times New Roman" w:cs="Times New Roman"/>
                <w:color w:val="000000"/>
              </w:rPr>
            </w:pPr>
          </w:p>
        </w:tc>
        <w:tc>
          <w:tcPr>
            <w:tcW w:w="1854" w:type="dxa"/>
            <w:vMerge/>
            <w:vAlign w:val="center"/>
          </w:tcPr>
          <w:p w:rsidR="00727952" w:rsidRPr="00DF096A" w:rsidRDefault="00727952" w:rsidP="00DF096A">
            <w:pPr>
              <w:spacing w:after="0"/>
              <w:rPr>
                <w:rFonts w:ascii="Times New Roman" w:hAnsi="Times New Roman" w:cs="Times New Roman"/>
                <w:color w:val="000000"/>
              </w:rPr>
            </w:pPr>
          </w:p>
        </w:tc>
        <w:tc>
          <w:tcPr>
            <w:tcW w:w="2720" w:type="dxa"/>
            <w:vAlign w:val="center"/>
          </w:tcPr>
          <w:p w:rsidR="00727952" w:rsidRPr="00DF096A" w:rsidRDefault="00727952" w:rsidP="00DF096A">
            <w:pPr>
              <w:spacing w:after="0"/>
              <w:rPr>
                <w:rFonts w:ascii="Times New Roman" w:hAnsi="Times New Roman" w:cs="Times New Roman"/>
                <w:color w:val="000000"/>
              </w:rPr>
            </w:pPr>
            <w:r w:rsidRPr="00DF096A">
              <w:rPr>
                <w:rFonts w:ascii="Times New Roman" w:hAnsi="Times New Roman" w:cs="Times New Roman"/>
              </w:rPr>
              <w:t>Особо ценные продуктивные сельскохозяйственные угодья</w:t>
            </w:r>
          </w:p>
        </w:tc>
        <w:tc>
          <w:tcPr>
            <w:tcW w:w="2028" w:type="dxa"/>
            <w:vAlign w:val="center"/>
          </w:tcPr>
          <w:p w:rsidR="00727952" w:rsidRPr="00DF096A" w:rsidRDefault="00727952" w:rsidP="00DF096A">
            <w:pPr>
              <w:spacing w:after="0"/>
              <w:rPr>
                <w:rFonts w:ascii="Times New Roman" w:hAnsi="Times New Roman" w:cs="Times New Roman"/>
              </w:rPr>
            </w:pPr>
          </w:p>
        </w:tc>
        <w:tc>
          <w:tcPr>
            <w:tcW w:w="2517" w:type="dxa"/>
          </w:tcPr>
          <w:p w:rsidR="00727952" w:rsidRPr="00DF096A" w:rsidRDefault="00727952" w:rsidP="00DF096A">
            <w:pPr>
              <w:pStyle w:val="aa"/>
              <w:spacing w:after="0" w:line="276" w:lineRule="auto"/>
              <w:ind w:left="-9" w:firstLine="0"/>
              <w:rPr>
                <w:rFonts w:eastAsia="Calibri"/>
              </w:rPr>
            </w:pPr>
            <w:r w:rsidRPr="00DF096A">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w:t>
      </w:r>
      <w:r w:rsidRPr="004F5489">
        <w:rPr>
          <w:rFonts w:ascii="Times New Roman" w:hAnsi="Times New Roman"/>
          <w:sz w:val="24"/>
          <w:szCs w:val="24"/>
        </w:rPr>
        <w:lastRenderedPageBreak/>
        <w:t>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8A4426" w:rsidP="00086980">
            <w:pPr>
              <w:widowControl w:val="0"/>
              <w:spacing w:after="0"/>
              <w:rPr>
                <w:rFonts w:ascii="Times New Roman" w:hAnsi="Times New Roman"/>
                <w:sz w:val="24"/>
                <w:szCs w:val="24"/>
              </w:rPr>
            </w:pPr>
            <w:r>
              <w:rPr>
                <w:rFonts w:ascii="Times New Roman" w:hAnsi="Times New Roman"/>
                <w:sz w:val="24"/>
                <w:szCs w:val="24"/>
              </w:rPr>
              <w:t>Нарсата. М</w:t>
            </w:r>
            <w:r w:rsidR="00C84B8C">
              <w:rPr>
                <w:rFonts w:ascii="Times New Roman" w:hAnsi="Times New Roman"/>
                <w:sz w:val="24"/>
                <w:szCs w:val="24"/>
              </w:rPr>
              <w:t>огильник</w:t>
            </w:r>
            <w:r>
              <w:rPr>
                <w:rFonts w:ascii="Times New Roman" w:hAnsi="Times New Roman"/>
                <w:sz w:val="24"/>
                <w:szCs w:val="24"/>
              </w:rPr>
              <w:t xml:space="preserve">. Пункт </w:t>
            </w:r>
            <w:r>
              <w:rPr>
                <w:rFonts w:ascii="Times New Roman" w:hAnsi="Times New Roman"/>
                <w:sz w:val="24"/>
                <w:szCs w:val="24"/>
                <w:lang w:val="en-US"/>
              </w:rPr>
              <w:t>I</w:t>
            </w:r>
            <w:r w:rsidR="00C84B8C">
              <w:rPr>
                <w:rFonts w:ascii="Times New Roman" w:hAnsi="Times New Roman"/>
                <w:sz w:val="24"/>
                <w:szCs w:val="24"/>
              </w:rPr>
              <w:t xml:space="preserve"> </w:t>
            </w:r>
          </w:p>
        </w:tc>
        <w:tc>
          <w:tcPr>
            <w:tcW w:w="1692" w:type="dxa"/>
          </w:tcPr>
          <w:p w:rsidR="00C84B8C" w:rsidRPr="008A4426" w:rsidRDefault="008A4426" w:rsidP="007E7B29">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w:t>
            </w:r>
          </w:p>
        </w:tc>
        <w:tc>
          <w:tcPr>
            <w:tcW w:w="1488" w:type="dxa"/>
          </w:tcPr>
          <w:p w:rsidR="00C84B8C" w:rsidRDefault="008A442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C84B8C" w:rsidRPr="00D24B24" w:rsidRDefault="00086980" w:rsidP="00C84B8C">
            <w:pPr>
              <w:widowControl w:val="0"/>
              <w:spacing w:after="0"/>
              <w:rPr>
                <w:rFonts w:ascii="Times New Roman" w:hAnsi="Times New Roman"/>
                <w:sz w:val="24"/>
                <w:szCs w:val="24"/>
              </w:rPr>
            </w:pPr>
            <w:r>
              <w:rPr>
                <w:rFonts w:ascii="Times New Roman" w:hAnsi="Times New Roman"/>
                <w:sz w:val="24"/>
                <w:szCs w:val="24"/>
              </w:rPr>
              <w:t>Находится юго-западнее села на склонах и распадках возвышенностей, окаймляющих долину с запада, на высоте 30-40 м над уровнем террасы.</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410" w:type="dxa"/>
          </w:tcPr>
          <w:p w:rsidR="008A4426" w:rsidRDefault="008A4426" w:rsidP="00086980">
            <w:pPr>
              <w:widowControl w:val="0"/>
              <w:spacing w:after="0"/>
              <w:rPr>
                <w:rFonts w:ascii="Times New Roman" w:hAnsi="Times New Roman"/>
                <w:sz w:val="24"/>
                <w:szCs w:val="24"/>
              </w:rPr>
            </w:pPr>
            <w:r>
              <w:rPr>
                <w:rFonts w:ascii="Times New Roman" w:hAnsi="Times New Roman"/>
                <w:sz w:val="24"/>
                <w:szCs w:val="24"/>
              </w:rPr>
              <w:t xml:space="preserve">Нарсата. Могильник. Пункт </w:t>
            </w:r>
            <w:r>
              <w:rPr>
                <w:rFonts w:ascii="Times New Roman" w:hAnsi="Times New Roman"/>
                <w:sz w:val="24"/>
                <w:szCs w:val="24"/>
                <w:lang w:val="en-US"/>
              </w:rPr>
              <w:t>II</w:t>
            </w:r>
          </w:p>
        </w:tc>
        <w:tc>
          <w:tcPr>
            <w:tcW w:w="1692" w:type="dxa"/>
          </w:tcPr>
          <w:p w:rsidR="008A4426" w:rsidRPr="008A4426" w:rsidRDefault="008A4426" w:rsidP="007E7B29">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1550EC" w:rsidP="00C84B8C">
            <w:pPr>
              <w:widowControl w:val="0"/>
              <w:spacing w:after="0"/>
              <w:rPr>
                <w:rFonts w:ascii="Times New Roman" w:hAnsi="Times New Roman"/>
                <w:sz w:val="24"/>
                <w:szCs w:val="24"/>
              </w:rPr>
            </w:pPr>
            <w:r>
              <w:rPr>
                <w:rFonts w:ascii="Times New Roman" w:hAnsi="Times New Roman"/>
                <w:sz w:val="24"/>
                <w:szCs w:val="24"/>
              </w:rPr>
              <w:t>Находится на правом берегу р.Сутайка, в распадках второй и третьей возвышенности (восточный склон).</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10" w:type="dxa"/>
          </w:tcPr>
          <w:p w:rsidR="008A4426" w:rsidRDefault="008A4426" w:rsidP="00086980">
            <w:pPr>
              <w:widowControl w:val="0"/>
              <w:spacing w:after="0"/>
              <w:rPr>
                <w:rFonts w:ascii="Times New Roman" w:hAnsi="Times New Roman"/>
                <w:sz w:val="24"/>
                <w:szCs w:val="24"/>
              </w:rPr>
            </w:pPr>
            <w:r>
              <w:rPr>
                <w:rFonts w:ascii="Times New Roman" w:hAnsi="Times New Roman"/>
                <w:sz w:val="24"/>
                <w:szCs w:val="24"/>
              </w:rPr>
              <w:t xml:space="preserve">Нарсата. Могильник. Пункт </w:t>
            </w:r>
            <w:r>
              <w:rPr>
                <w:rFonts w:ascii="Times New Roman" w:hAnsi="Times New Roman"/>
                <w:sz w:val="24"/>
                <w:szCs w:val="24"/>
                <w:lang w:val="en-US"/>
              </w:rPr>
              <w:t>III</w:t>
            </w:r>
          </w:p>
        </w:tc>
        <w:tc>
          <w:tcPr>
            <w:tcW w:w="1692" w:type="dxa"/>
          </w:tcPr>
          <w:p w:rsidR="008A4426" w:rsidRPr="008A4426" w:rsidRDefault="008A4426" w:rsidP="007E7B29">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1550EC" w:rsidP="00C84B8C">
            <w:pPr>
              <w:widowControl w:val="0"/>
              <w:spacing w:after="0"/>
              <w:rPr>
                <w:rFonts w:ascii="Times New Roman" w:hAnsi="Times New Roman"/>
                <w:sz w:val="24"/>
                <w:szCs w:val="24"/>
              </w:rPr>
            </w:pPr>
            <w:r>
              <w:rPr>
                <w:rFonts w:ascii="Times New Roman" w:hAnsi="Times New Roman"/>
                <w:sz w:val="24"/>
                <w:szCs w:val="24"/>
              </w:rPr>
              <w:t>Находится на левом берегу р.Сутайка, юго-западнее улуса, по подножию горы, на небольшой возвышенности.</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410" w:type="dxa"/>
          </w:tcPr>
          <w:p w:rsidR="008A4426" w:rsidRDefault="008A4426" w:rsidP="00086980">
            <w:pPr>
              <w:widowControl w:val="0"/>
              <w:spacing w:after="0"/>
              <w:rPr>
                <w:rFonts w:ascii="Times New Roman" w:hAnsi="Times New Roman"/>
                <w:sz w:val="24"/>
                <w:szCs w:val="24"/>
              </w:rPr>
            </w:pPr>
            <w:r>
              <w:rPr>
                <w:rFonts w:ascii="Times New Roman" w:hAnsi="Times New Roman"/>
                <w:sz w:val="24"/>
                <w:szCs w:val="24"/>
              </w:rPr>
              <w:t xml:space="preserve">Нарсата. Могильник. Пункт </w:t>
            </w:r>
            <w:r>
              <w:rPr>
                <w:rFonts w:ascii="Times New Roman" w:hAnsi="Times New Roman"/>
                <w:sz w:val="24"/>
                <w:szCs w:val="24"/>
                <w:lang w:val="en-US"/>
              </w:rPr>
              <w:t>IV</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за заливным лугом по южному и восточному склонам горы</w:t>
            </w:r>
            <w:r w:rsidR="001550EC">
              <w:rPr>
                <w:rFonts w:ascii="Times New Roman" w:hAnsi="Times New Roman"/>
                <w:sz w:val="24"/>
                <w:szCs w:val="24"/>
              </w:rPr>
              <w:t xml:space="preserve"> с тригонометрическим знаком.</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Pr>
          <w:p w:rsidR="008A4426" w:rsidRPr="008A4426" w:rsidRDefault="008A4426" w:rsidP="00086980">
            <w:pPr>
              <w:widowControl w:val="0"/>
              <w:spacing w:after="0"/>
              <w:rPr>
                <w:rFonts w:ascii="Times New Roman" w:hAnsi="Times New Roman"/>
                <w:sz w:val="24"/>
                <w:szCs w:val="24"/>
              </w:rPr>
            </w:pPr>
            <w:r>
              <w:rPr>
                <w:rFonts w:ascii="Times New Roman" w:hAnsi="Times New Roman"/>
                <w:sz w:val="24"/>
                <w:szCs w:val="24"/>
              </w:rPr>
              <w:t>Нарсата.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w:t>
            </w:r>
            <w:r w:rsidRPr="008A4426">
              <w:rPr>
                <w:rFonts w:ascii="Times New Roman" w:hAnsi="Times New Roman"/>
                <w:sz w:val="24"/>
                <w:szCs w:val="24"/>
              </w:rPr>
              <w:t xml:space="preserve"> </w:t>
            </w:r>
            <w:r>
              <w:rPr>
                <w:rFonts w:ascii="Times New Roman" w:hAnsi="Times New Roman"/>
                <w:sz w:val="24"/>
                <w:szCs w:val="24"/>
                <w:lang w:val="en-US"/>
              </w:rPr>
              <w:t>I</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северо-восточнее улуса, в местности Баин-Хара, в урочище Аса-Губа, у подножия горы Баин-Хара под пещерой с писаницей.</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410" w:type="dxa"/>
          </w:tcPr>
          <w:p w:rsidR="008A4426" w:rsidRPr="008A4426" w:rsidRDefault="008A4426" w:rsidP="00086980">
            <w:pPr>
              <w:widowControl w:val="0"/>
              <w:spacing w:after="0"/>
              <w:rPr>
                <w:rFonts w:ascii="Times New Roman" w:hAnsi="Times New Roman"/>
                <w:sz w:val="24"/>
                <w:szCs w:val="24"/>
                <w:lang w:val="en-US"/>
              </w:rPr>
            </w:pPr>
            <w:r>
              <w:rPr>
                <w:rFonts w:ascii="Times New Roman" w:hAnsi="Times New Roman"/>
                <w:sz w:val="24"/>
                <w:szCs w:val="24"/>
              </w:rPr>
              <w:t>Нарсата.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w:t>
            </w:r>
            <w:r w:rsidRPr="008A4426">
              <w:rPr>
                <w:rFonts w:ascii="Times New Roman" w:hAnsi="Times New Roman"/>
                <w:sz w:val="24"/>
                <w:szCs w:val="24"/>
              </w:rPr>
              <w:t xml:space="preserve"> </w:t>
            </w:r>
            <w:r>
              <w:rPr>
                <w:rFonts w:ascii="Times New Roman" w:hAnsi="Times New Roman"/>
                <w:sz w:val="24"/>
                <w:szCs w:val="24"/>
                <w:lang w:val="en-US"/>
              </w:rPr>
              <w:t>II</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Default="000E36D6" w:rsidP="000E36D6">
            <w:pPr>
              <w:widowControl w:val="0"/>
              <w:spacing w:after="0"/>
              <w:rPr>
                <w:rFonts w:ascii="Times New Roman" w:hAnsi="Times New Roman"/>
                <w:sz w:val="24"/>
                <w:szCs w:val="24"/>
              </w:rPr>
            </w:pPr>
            <w:r>
              <w:rPr>
                <w:rFonts w:ascii="Times New Roman" w:hAnsi="Times New Roman"/>
                <w:sz w:val="24"/>
                <w:szCs w:val="24"/>
              </w:rPr>
              <w:t>Находится северо-восточнее улуса, в местности Баин-Хара, северо-восточнее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 </w:t>
            </w:r>
            <w:r>
              <w:rPr>
                <w:rFonts w:ascii="Times New Roman" w:hAnsi="Times New Roman"/>
                <w:sz w:val="24"/>
                <w:szCs w:val="24"/>
                <w:lang w:val="en-US"/>
              </w:rPr>
              <w:t>I</w:t>
            </w:r>
            <w:r>
              <w:rPr>
                <w:rFonts w:ascii="Times New Roman" w:hAnsi="Times New Roman"/>
                <w:sz w:val="24"/>
                <w:szCs w:val="24"/>
              </w:rPr>
              <w:t>»</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410" w:type="dxa"/>
          </w:tcPr>
          <w:p w:rsidR="008A4426" w:rsidRPr="008A4426" w:rsidRDefault="008A4426" w:rsidP="00086980">
            <w:pPr>
              <w:widowControl w:val="0"/>
              <w:spacing w:after="0"/>
              <w:rPr>
                <w:rFonts w:ascii="Times New Roman" w:hAnsi="Times New Roman"/>
                <w:sz w:val="24"/>
                <w:szCs w:val="24"/>
                <w:lang w:val="en-US"/>
              </w:rPr>
            </w:pPr>
            <w:r>
              <w:rPr>
                <w:rFonts w:ascii="Times New Roman" w:hAnsi="Times New Roman"/>
                <w:sz w:val="24"/>
                <w:szCs w:val="24"/>
              </w:rPr>
              <w:t>Нарсата.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w:t>
            </w:r>
            <w:r w:rsidRPr="008A4426">
              <w:rPr>
                <w:rFonts w:ascii="Times New Roman" w:hAnsi="Times New Roman"/>
                <w:sz w:val="24"/>
                <w:szCs w:val="24"/>
              </w:rPr>
              <w:t xml:space="preserve"> </w:t>
            </w:r>
            <w:r>
              <w:rPr>
                <w:rFonts w:ascii="Times New Roman" w:hAnsi="Times New Roman"/>
                <w:sz w:val="24"/>
                <w:szCs w:val="24"/>
                <w:lang w:val="en-US"/>
              </w:rPr>
              <w:t>III</w:t>
            </w:r>
          </w:p>
        </w:tc>
        <w:tc>
          <w:tcPr>
            <w:tcW w:w="1692" w:type="dxa"/>
          </w:tcPr>
          <w:p w:rsidR="008A4426" w:rsidRPr="008A4426" w:rsidRDefault="008A442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8A4426" w:rsidRDefault="008A442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8A4426" w:rsidRPr="000E36D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северо-восточнее улуса, в местности Баин-Хара, юго-западнее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 </w:t>
            </w:r>
            <w:r>
              <w:rPr>
                <w:rFonts w:ascii="Times New Roman" w:hAnsi="Times New Roman"/>
                <w:sz w:val="24"/>
                <w:szCs w:val="24"/>
                <w:lang w:val="en-US"/>
              </w:rPr>
              <w:t>II</w:t>
            </w:r>
            <w:r>
              <w:rPr>
                <w:rFonts w:ascii="Times New Roman" w:hAnsi="Times New Roman"/>
                <w:sz w:val="24"/>
                <w:szCs w:val="24"/>
              </w:rPr>
              <w:t>»</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410" w:type="dxa"/>
          </w:tcPr>
          <w:p w:rsidR="000E36D6" w:rsidRPr="008A4426" w:rsidRDefault="000E36D6" w:rsidP="00086980">
            <w:pPr>
              <w:widowControl w:val="0"/>
              <w:spacing w:after="0"/>
              <w:rPr>
                <w:rFonts w:ascii="Times New Roman" w:hAnsi="Times New Roman"/>
                <w:sz w:val="24"/>
                <w:szCs w:val="24"/>
                <w:lang w:val="en-US"/>
              </w:rPr>
            </w:pPr>
            <w:r>
              <w:rPr>
                <w:rFonts w:ascii="Times New Roman" w:hAnsi="Times New Roman"/>
                <w:sz w:val="24"/>
                <w:szCs w:val="24"/>
              </w:rPr>
              <w:t>Нарсата.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w:t>
            </w:r>
            <w:r w:rsidRPr="008A4426">
              <w:rPr>
                <w:rFonts w:ascii="Times New Roman" w:hAnsi="Times New Roman"/>
                <w:sz w:val="24"/>
                <w:szCs w:val="24"/>
              </w:rPr>
              <w:t xml:space="preserve"> </w:t>
            </w:r>
            <w:r>
              <w:rPr>
                <w:rFonts w:ascii="Times New Roman" w:hAnsi="Times New Roman"/>
                <w:sz w:val="24"/>
                <w:szCs w:val="24"/>
                <w:lang w:val="en-US"/>
              </w:rPr>
              <w:t>IV</w:t>
            </w:r>
          </w:p>
        </w:tc>
        <w:tc>
          <w:tcPr>
            <w:tcW w:w="1692" w:type="dxa"/>
          </w:tcPr>
          <w:p w:rsidR="000E36D6" w:rsidRPr="008A4426" w:rsidRDefault="000E36D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0E36D6" w:rsidRDefault="000E36D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Pr="000E36D6" w:rsidRDefault="000E36D6" w:rsidP="000E36D6">
            <w:pPr>
              <w:widowControl w:val="0"/>
              <w:spacing w:after="0"/>
              <w:rPr>
                <w:rFonts w:ascii="Times New Roman" w:hAnsi="Times New Roman"/>
                <w:sz w:val="24"/>
                <w:szCs w:val="24"/>
              </w:rPr>
            </w:pPr>
            <w:r>
              <w:rPr>
                <w:rFonts w:ascii="Times New Roman" w:hAnsi="Times New Roman"/>
                <w:sz w:val="24"/>
                <w:szCs w:val="24"/>
              </w:rPr>
              <w:t>Находится северо-восточнее улуса, в местности Баин-Хара, юго-западнее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 </w:t>
            </w:r>
            <w:r>
              <w:rPr>
                <w:rFonts w:ascii="Times New Roman" w:hAnsi="Times New Roman"/>
                <w:sz w:val="24"/>
                <w:szCs w:val="24"/>
                <w:lang w:val="en-US"/>
              </w:rPr>
              <w:t>III</w:t>
            </w:r>
            <w:r>
              <w:rPr>
                <w:rFonts w:ascii="Times New Roman" w:hAnsi="Times New Roman"/>
                <w:sz w:val="24"/>
                <w:szCs w:val="24"/>
              </w:rPr>
              <w:t>»</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2410" w:type="dxa"/>
          </w:tcPr>
          <w:p w:rsidR="000E36D6" w:rsidRPr="008A4426" w:rsidRDefault="000E36D6" w:rsidP="00086980">
            <w:pPr>
              <w:widowControl w:val="0"/>
              <w:spacing w:after="0"/>
              <w:rPr>
                <w:rFonts w:ascii="Times New Roman" w:hAnsi="Times New Roman"/>
                <w:sz w:val="24"/>
                <w:szCs w:val="24"/>
                <w:lang w:val="en-US"/>
              </w:rPr>
            </w:pPr>
            <w:r>
              <w:rPr>
                <w:rFonts w:ascii="Times New Roman" w:hAnsi="Times New Roman"/>
                <w:sz w:val="24"/>
                <w:szCs w:val="24"/>
              </w:rPr>
              <w:t>Нарсата.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w:t>
            </w:r>
            <w:r w:rsidRPr="008A4426">
              <w:rPr>
                <w:rFonts w:ascii="Times New Roman" w:hAnsi="Times New Roman"/>
                <w:sz w:val="24"/>
                <w:szCs w:val="24"/>
              </w:rPr>
              <w:t xml:space="preserve"> </w:t>
            </w:r>
            <w:r>
              <w:rPr>
                <w:rFonts w:ascii="Times New Roman" w:hAnsi="Times New Roman"/>
                <w:sz w:val="24"/>
                <w:szCs w:val="24"/>
                <w:lang w:val="en-US"/>
              </w:rPr>
              <w:t>V</w:t>
            </w:r>
          </w:p>
        </w:tc>
        <w:tc>
          <w:tcPr>
            <w:tcW w:w="1692" w:type="dxa"/>
          </w:tcPr>
          <w:p w:rsidR="000E36D6" w:rsidRPr="008A4426" w:rsidRDefault="000E36D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0E36D6" w:rsidRDefault="000E36D6"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Pr="000E36D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северо-восточнее улуса, в местности Баин-Хара, западнее объекта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w:t>
            </w:r>
            <w:r w:rsidRPr="008A4426">
              <w:rPr>
                <w:rFonts w:ascii="Times New Roman" w:hAnsi="Times New Roman"/>
                <w:sz w:val="24"/>
                <w:szCs w:val="24"/>
              </w:rPr>
              <w:t xml:space="preserve"> </w:t>
            </w:r>
            <w:r>
              <w:rPr>
                <w:rFonts w:ascii="Times New Roman" w:hAnsi="Times New Roman"/>
                <w:sz w:val="24"/>
                <w:szCs w:val="24"/>
                <w:lang w:val="en-US"/>
              </w:rPr>
              <w:t>IV</w:t>
            </w:r>
            <w:r>
              <w:rPr>
                <w:rFonts w:ascii="Times New Roman" w:hAnsi="Times New Roman"/>
                <w:sz w:val="24"/>
                <w:szCs w:val="24"/>
              </w:rPr>
              <w:t>», недалеко от старого кладбища.</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2410" w:type="dxa"/>
          </w:tcPr>
          <w:p w:rsidR="000E36D6" w:rsidRDefault="000E36D6" w:rsidP="00086980">
            <w:pPr>
              <w:widowControl w:val="0"/>
              <w:spacing w:after="0"/>
              <w:rPr>
                <w:rFonts w:ascii="Times New Roman" w:hAnsi="Times New Roman"/>
                <w:sz w:val="24"/>
                <w:szCs w:val="24"/>
                <w:lang w:val="en-US"/>
              </w:rPr>
            </w:pPr>
            <w:r>
              <w:rPr>
                <w:rFonts w:ascii="Times New Roman" w:hAnsi="Times New Roman"/>
                <w:sz w:val="24"/>
                <w:szCs w:val="24"/>
              </w:rPr>
              <w:t>Нарсата. Могильник</w:t>
            </w:r>
            <w:r w:rsidRPr="008A4426">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(Баин-Хара). Пункт</w:t>
            </w:r>
            <w:r w:rsidRPr="008A4426">
              <w:rPr>
                <w:rFonts w:ascii="Times New Roman" w:hAnsi="Times New Roman"/>
                <w:sz w:val="24"/>
                <w:szCs w:val="24"/>
              </w:rPr>
              <w:t xml:space="preserve"> </w:t>
            </w:r>
            <w:r>
              <w:rPr>
                <w:rFonts w:ascii="Times New Roman" w:hAnsi="Times New Roman"/>
                <w:sz w:val="24"/>
                <w:szCs w:val="24"/>
                <w:lang w:val="en-US"/>
              </w:rPr>
              <w:t>VI</w:t>
            </w:r>
          </w:p>
        </w:tc>
        <w:tc>
          <w:tcPr>
            <w:tcW w:w="1692" w:type="dxa"/>
          </w:tcPr>
          <w:p w:rsidR="000E36D6" w:rsidRPr="008A4426" w:rsidRDefault="000E36D6" w:rsidP="008A4426">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северо-восточнее улуса, в местности Баин-Хара, северо-западнее пещеры по восточному и северному склонам небольшого лесного плато в устье ущелья.</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11.</w:t>
            </w:r>
          </w:p>
        </w:tc>
        <w:tc>
          <w:tcPr>
            <w:tcW w:w="2410" w:type="dxa"/>
          </w:tcPr>
          <w:p w:rsidR="000E36D6" w:rsidRPr="008A4426" w:rsidRDefault="000E36D6" w:rsidP="00086980">
            <w:pPr>
              <w:widowControl w:val="0"/>
              <w:spacing w:after="0"/>
              <w:rPr>
                <w:rFonts w:ascii="Times New Roman" w:hAnsi="Times New Roman"/>
                <w:sz w:val="24"/>
                <w:szCs w:val="24"/>
              </w:rPr>
            </w:pPr>
            <w:r>
              <w:rPr>
                <w:rFonts w:ascii="Times New Roman" w:hAnsi="Times New Roman"/>
                <w:sz w:val="24"/>
                <w:szCs w:val="24"/>
              </w:rPr>
              <w:t>Нарсата. Писаницы в пещере Баин-Хара и возле нее - петроглифы</w:t>
            </w:r>
          </w:p>
        </w:tc>
        <w:tc>
          <w:tcPr>
            <w:tcW w:w="1692" w:type="dxa"/>
          </w:tcPr>
          <w:p w:rsidR="000E36D6" w:rsidRPr="008A4426" w:rsidRDefault="000E36D6" w:rsidP="007E7B29">
            <w:pPr>
              <w:widowControl w:val="0"/>
              <w:spacing w:after="0"/>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тыс. до 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379</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на горе Баин-Хара.</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2410" w:type="dxa"/>
          </w:tcPr>
          <w:p w:rsidR="000E36D6" w:rsidRPr="008A4426" w:rsidRDefault="000E36D6" w:rsidP="00086980">
            <w:pPr>
              <w:widowControl w:val="0"/>
              <w:spacing w:after="0"/>
              <w:rPr>
                <w:rFonts w:ascii="Times New Roman" w:hAnsi="Times New Roman"/>
                <w:sz w:val="24"/>
                <w:szCs w:val="24"/>
              </w:rPr>
            </w:pPr>
            <w:r>
              <w:rPr>
                <w:rFonts w:ascii="Times New Roman" w:hAnsi="Times New Roman"/>
                <w:sz w:val="24"/>
                <w:szCs w:val="24"/>
              </w:rPr>
              <w:t xml:space="preserve">Нарсата. Остатки средневековой усадьбы </w:t>
            </w:r>
            <w:r>
              <w:rPr>
                <w:rFonts w:ascii="Times New Roman" w:hAnsi="Times New Roman"/>
                <w:sz w:val="24"/>
                <w:szCs w:val="24"/>
                <w:lang w:val="en-US"/>
              </w:rPr>
              <w:t>I</w:t>
            </w:r>
            <w:r>
              <w:rPr>
                <w:rFonts w:ascii="Times New Roman" w:hAnsi="Times New Roman"/>
                <w:sz w:val="24"/>
                <w:szCs w:val="24"/>
              </w:rPr>
              <w:t xml:space="preserve"> (Сутайская)</w:t>
            </w:r>
          </w:p>
        </w:tc>
        <w:tc>
          <w:tcPr>
            <w:tcW w:w="1692" w:type="dxa"/>
          </w:tcPr>
          <w:p w:rsidR="000E36D6" w:rsidRPr="009911A5" w:rsidRDefault="000E36D6" w:rsidP="007E7B29">
            <w:pPr>
              <w:widowControl w:val="0"/>
              <w:spacing w:after="0"/>
              <w:jc w:val="center"/>
              <w:rPr>
                <w:rFonts w:ascii="Times New Roman" w:hAnsi="Times New Roman"/>
                <w:sz w:val="24"/>
                <w:szCs w:val="24"/>
              </w:rPr>
            </w:pPr>
            <w:r>
              <w:rPr>
                <w:rFonts w:ascii="Times New Roman" w:hAnsi="Times New Roman"/>
                <w:sz w:val="24"/>
                <w:szCs w:val="24"/>
                <w:lang w:val="en-US"/>
              </w:rPr>
              <w:t>XIII</w:t>
            </w:r>
            <w:r w:rsidRPr="009911A5">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379</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юго-западнее улуса, посреди Сутайской долины, в местности Ганга.</w:t>
            </w:r>
          </w:p>
        </w:tc>
      </w:tr>
      <w:tr w:rsidR="000E36D6" w:rsidRPr="006D7E00" w:rsidTr="007E7B29">
        <w:tc>
          <w:tcPr>
            <w:tcW w:w="675" w:type="dxa"/>
          </w:tcPr>
          <w:p w:rsidR="000E36D6" w:rsidRDefault="000E36D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2410" w:type="dxa"/>
          </w:tcPr>
          <w:p w:rsidR="000E36D6" w:rsidRPr="009911A5" w:rsidRDefault="000E36D6" w:rsidP="00086980">
            <w:pPr>
              <w:widowControl w:val="0"/>
              <w:spacing w:after="0"/>
              <w:rPr>
                <w:rFonts w:ascii="Times New Roman" w:hAnsi="Times New Roman"/>
                <w:sz w:val="24"/>
                <w:szCs w:val="24"/>
              </w:rPr>
            </w:pPr>
            <w:r>
              <w:rPr>
                <w:rFonts w:ascii="Times New Roman" w:hAnsi="Times New Roman"/>
                <w:sz w:val="24"/>
                <w:szCs w:val="24"/>
              </w:rPr>
              <w:t xml:space="preserve">Нарсата. Остатки средневековой усадьбы </w:t>
            </w:r>
            <w:r>
              <w:rPr>
                <w:rFonts w:ascii="Times New Roman" w:hAnsi="Times New Roman"/>
                <w:sz w:val="24"/>
                <w:szCs w:val="24"/>
                <w:lang w:val="en-US"/>
              </w:rPr>
              <w:t>II</w:t>
            </w:r>
            <w:r>
              <w:rPr>
                <w:rFonts w:ascii="Times New Roman" w:hAnsi="Times New Roman"/>
                <w:sz w:val="24"/>
                <w:szCs w:val="24"/>
              </w:rPr>
              <w:t xml:space="preserve"> (Сутайская)</w:t>
            </w:r>
          </w:p>
        </w:tc>
        <w:tc>
          <w:tcPr>
            <w:tcW w:w="1692" w:type="dxa"/>
          </w:tcPr>
          <w:p w:rsidR="000E36D6" w:rsidRPr="008A4426" w:rsidRDefault="000E36D6" w:rsidP="007E7B29">
            <w:pPr>
              <w:widowControl w:val="0"/>
              <w:spacing w:after="0"/>
              <w:jc w:val="center"/>
              <w:rPr>
                <w:rFonts w:ascii="Times New Roman" w:hAnsi="Times New Roman"/>
                <w:sz w:val="24"/>
                <w:szCs w:val="24"/>
              </w:rPr>
            </w:pPr>
            <w:r>
              <w:rPr>
                <w:rFonts w:ascii="Times New Roman" w:hAnsi="Times New Roman"/>
                <w:sz w:val="24"/>
                <w:szCs w:val="24"/>
                <w:lang w:val="en-US"/>
              </w:rPr>
              <w:t>XIII</w:t>
            </w:r>
            <w:r w:rsidRPr="009911A5">
              <w:rPr>
                <w:rFonts w:ascii="Times New Roman" w:hAnsi="Times New Roman"/>
                <w:sz w:val="24"/>
                <w:szCs w:val="24"/>
              </w:rPr>
              <w:t>-</w:t>
            </w:r>
            <w:r>
              <w:rPr>
                <w:rFonts w:ascii="Times New Roman" w:hAnsi="Times New Roman"/>
                <w:sz w:val="24"/>
                <w:szCs w:val="24"/>
                <w:lang w:val="en-US"/>
              </w:rPr>
              <w:t>XVII</w:t>
            </w:r>
            <w:r>
              <w:rPr>
                <w:rFonts w:ascii="Times New Roman" w:hAnsi="Times New Roman"/>
                <w:sz w:val="24"/>
                <w:szCs w:val="24"/>
              </w:rPr>
              <w:t xml:space="preserve"> вв. н.э.</w:t>
            </w:r>
          </w:p>
        </w:tc>
        <w:tc>
          <w:tcPr>
            <w:tcW w:w="1488" w:type="dxa"/>
          </w:tcPr>
          <w:p w:rsidR="000E36D6" w:rsidRDefault="000E36D6"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134</w:t>
            </w:r>
          </w:p>
        </w:tc>
        <w:tc>
          <w:tcPr>
            <w:tcW w:w="3340" w:type="dxa"/>
          </w:tcPr>
          <w:p w:rsidR="000E36D6" w:rsidRDefault="000E36D6" w:rsidP="00C84B8C">
            <w:pPr>
              <w:widowControl w:val="0"/>
              <w:spacing w:after="0"/>
              <w:rPr>
                <w:rFonts w:ascii="Times New Roman" w:hAnsi="Times New Roman"/>
                <w:sz w:val="24"/>
                <w:szCs w:val="24"/>
              </w:rPr>
            </w:pPr>
            <w:r>
              <w:rPr>
                <w:rFonts w:ascii="Times New Roman" w:hAnsi="Times New Roman"/>
                <w:sz w:val="24"/>
                <w:szCs w:val="24"/>
              </w:rPr>
              <w:t>Находится на северо-восточной окраине улуса, на левом берегу р.Сутайки, у развилки дорог.</w:t>
            </w:r>
          </w:p>
        </w:tc>
      </w:tr>
    </w:tbl>
    <w:p w:rsidR="001550EC" w:rsidRDefault="001550EC" w:rsidP="00FB16A4">
      <w:pPr>
        <w:spacing w:after="0"/>
        <w:ind w:left="567"/>
        <w:jc w:val="center"/>
        <w:rPr>
          <w:rFonts w:ascii="Times New Roman" w:hAnsi="Times New Roman"/>
          <w:b/>
          <w:sz w:val="24"/>
          <w:szCs w:val="24"/>
        </w:rPr>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Приказом Министерства культуры Республики Бурятия от 16.01.2015 №003-9 утверждены границы и режимы использования территории следующих объектов культурного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w:hAnsi="Times New Roman"/>
          <w:sz w:val="24"/>
          <w:szCs w:val="24"/>
        </w:rPr>
      </w:pPr>
      <w:r>
        <w:rPr>
          <w:rFonts w:ascii="Times New Roman Cyr" w:hAnsi="Times New Roman Cyr"/>
          <w:sz w:val="24"/>
          <w:szCs w:val="24"/>
        </w:rPr>
        <w:t xml:space="preserve">-  </w:t>
      </w:r>
      <w:r>
        <w:rPr>
          <w:rFonts w:ascii="Times New Roman" w:hAnsi="Times New Roman"/>
          <w:sz w:val="24"/>
          <w:szCs w:val="24"/>
        </w:rPr>
        <w:t xml:space="preserve">Нарсата. Могильник. Пункт </w:t>
      </w:r>
      <w:r>
        <w:rPr>
          <w:rFonts w:ascii="Times New Roman" w:hAnsi="Times New Roman"/>
          <w:sz w:val="24"/>
          <w:szCs w:val="24"/>
          <w:lang w:val="en-US"/>
        </w:rPr>
        <w:t>I</w:t>
      </w:r>
      <w:r>
        <w:rPr>
          <w:rFonts w:ascii="Times New Roman" w:hAnsi="Times New Roman"/>
          <w:sz w:val="24"/>
          <w:szCs w:val="24"/>
        </w:rPr>
        <w:t>;</w:t>
      </w:r>
    </w:p>
    <w:p w:rsidR="00A535EC" w:rsidRDefault="00A535EC" w:rsidP="00A535EC">
      <w:pPr>
        <w:pStyle w:val="31"/>
        <w:spacing w:before="0" w:beforeAutospacing="0" w:after="0" w:afterAutospacing="0" w:line="276" w:lineRule="auto"/>
        <w:ind w:left="0" w:firstLine="567"/>
        <w:jc w:val="both"/>
        <w:rPr>
          <w:rFonts w:ascii="Times New Roman" w:hAnsi="Times New Roman"/>
          <w:sz w:val="24"/>
          <w:szCs w:val="24"/>
        </w:rPr>
      </w:pPr>
      <w:r>
        <w:rPr>
          <w:rFonts w:ascii="Times New Roman" w:hAnsi="Times New Roman"/>
          <w:sz w:val="24"/>
          <w:szCs w:val="24"/>
        </w:rPr>
        <w:t xml:space="preserve">- Нарсата. Могильник. Пункт </w:t>
      </w:r>
      <w:r>
        <w:rPr>
          <w:rFonts w:ascii="Times New Roman" w:hAnsi="Times New Roman"/>
          <w:sz w:val="24"/>
          <w:szCs w:val="24"/>
          <w:lang w:val="en-US"/>
        </w:rPr>
        <w:t>II</w:t>
      </w:r>
      <w:r>
        <w:rPr>
          <w:rFonts w:ascii="Times New Roman" w:hAnsi="Times New Roman"/>
          <w:sz w:val="24"/>
          <w:szCs w:val="24"/>
        </w:rPr>
        <w:t>;</w:t>
      </w:r>
    </w:p>
    <w:p w:rsidR="00A535EC" w:rsidRDefault="00A535EC" w:rsidP="00A535EC">
      <w:pPr>
        <w:pStyle w:val="31"/>
        <w:spacing w:before="0" w:beforeAutospacing="0" w:after="0" w:afterAutospacing="0" w:line="276" w:lineRule="auto"/>
        <w:ind w:left="0" w:firstLine="567"/>
        <w:jc w:val="both"/>
        <w:rPr>
          <w:rFonts w:ascii="Times New Roman" w:hAnsi="Times New Roman"/>
          <w:sz w:val="24"/>
          <w:szCs w:val="24"/>
        </w:rPr>
      </w:pPr>
      <w:r>
        <w:rPr>
          <w:rFonts w:ascii="Times New Roman" w:hAnsi="Times New Roman"/>
          <w:sz w:val="24"/>
          <w:szCs w:val="24"/>
        </w:rPr>
        <w:t xml:space="preserve">- Нарсата. Могильник. Пункт </w:t>
      </w:r>
      <w:r>
        <w:rPr>
          <w:rFonts w:ascii="Times New Roman" w:hAnsi="Times New Roman"/>
          <w:sz w:val="24"/>
          <w:szCs w:val="24"/>
          <w:lang w:val="en-US"/>
        </w:rPr>
        <w:t>III</w:t>
      </w:r>
      <w:r>
        <w:rPr>
          <w:rFonts w:ascii="Times New Roman" w:hAnsi="Times New Roman"/>
          <w:sz w:val="24"/>
          <w:szCs w:val="24"/>
        </w:rPr>
        <w:t>;</w:t>
      </w:r>
    </w:p>
    <w:p w:rsidR="00A535EC" w:rsidRP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w:hAnsi="Times New Roman"/>
          <w:sz w:val="24"/>
          <w:szCs w:val="24"/>
        </w:rPr>
        <w:t xml:space="preserve">- Нарсата. Могильник. Пункт </w:t>
      </w:r>
      <w:r>
        <w:rPr>
          <w:rFonts w:ascii="Times New Roman" w:hAnsi="Times New Roman"/>
          <w:sz w:val="24"/>
          <w:szCs w:val="24"/>
          <w:lang w:val="en-US"/>
        </w:rPr>
        <w:t>IV</w:t>
      </w:r>
      <w:r>
        <w:rPr>
          <w:rFonts w:ascii="Times New Roman" w:hAnsi="Times New Roman"/>
          <w:sz w:val="24"/>
          <w:szCs w:val="24"/>
        </w:rPr>
        <w:t>.</w:t>
      </w:r>
    </w:p>
    <w:p w:rsidR="00A535EC" w:rsidRDefault="00A535EC" w:rsidP="00A535EC">
      <w:pPr>
        <w:pStyle w:val="31"/>
        <w:spacing w:before="0" w:beforeAutospacing="0" w:after="0" w:afterAutospacing="0" w:line="276" w:lineRule="auto"/>
        <w:ind w:left="0" w:firstLine="0"/>
        <w:jc w:val="center"/>
        <w:rPr>
          <w:rFonts w:ascii="Times New Roman Cyr" w:hAnsi="Times New Roman Cyr"/>
          <w:sz w:val="24"/>
          <w:szCs w:val="24"/>
          <w:u w:val="single"/>
        </w:rPr>
      </w:pPr>
      <w:r>
        <w:rPr>
          <w:rFonts w:ascii="Times New Roman Cyr" w:hAnsi="Times New Roman Cyr"/>
          <w:sz w:val="24"/>
          <w:szCs w:val="24"/>
          <w:u w:val="single"/>
        </w:rPr>
        <w:t>Режим использования территорий объектов культурного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В границах территорий объектов </w:t>
      </w:r>
      <w:r>
        <w:rPr>
          <w:rFonts w:ascii="Times New Roman Cyr" w:hAnsi="Times New Roman Cyr"/>
          <w:sz w:val="24"/>
          <w:szCs w:val="24"/>
          <w:u w:val="single"/>
        </w:rPr>
        <w:t>разрешаются</w:t>
      </w:r>
      <w:r>
        <w:rPr>
          <w:rFonts w:ascii="Times New Roman Cyr" w:hAnsi="Times New Roman Cyr"/>
          <w:sz w:val="24"/>
          <w:szCs w:val="24"/>
        </w:rPr>
        <w:t>:</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работы по сохранению объектов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хозяйственная деятельность, не нарушающая целостности объекта археологического наследия и не создающая угрозы его повреждения, разрушения или уничтожения;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благоустройство и озеленение территории, обеспечение благоприятных условий для визуального восприятия объектов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Все указанные работы проводятся на основании письменного разрешения и задания, выданных Министерством культуры Республики Бурятия, при условии осуществления Министерством культуры Республики Бурятия контроля за проведением указанных работ.</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В границах территорий объектов археологического наследия </w:t>
      </w:r>
      <w:r>
        <w:rPr>
          <w:rFonts w:ascii="Times New Roman Cyr" w:hAnsi="Times New Roman Cyr"/>
          <w:sz w:val="24"/>
          <w:szCs w:val="24"/>
          <w:u w:val="single"/>
        </w:rPr>
        <w:t xml:space="preserve">запрещаются </w:t>
      </w:r>
      <w:r>
        <w:rPr>
          <w:rFonts w:ascii="Times New Roman Cyr" w:hAnsi="Times New Roman Cyr"/>
          <w:sz w:val="24"/>
          <w:szCs w:val="24"/>
        </w:rPr>
        <w:t>проектирование, проведение землеустроительных работ, земляных, строительных, хозяйственных и иных работ, не связанных с сохранением объектов археологического наследия.</w:t>
      </w:r>
    </w:p>
    <w:p w:rsidR="00A535EC" w:rsidRDefault="00A535EC" w:rsidP="00A535EC">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На территории объектов археологического наследия на основании акта Министерства культуры Республики Бурятия ограничивается или запрещается движение транспортных средств в случае угрозы нарушения целостности и сохранности данного объекта.</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lastRenderedPageBreak/>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C3244C">
        <w:rPr>
          <w:rFonts w:ascii="Times New Roman Cyr" w:hAnsi="Times New Roman Cyr"/>
          <w:sz w:val="24"/>
          <w:szCs w:val="24"/>
        </w:rPr>
        <w:t>Нарсат</w:t>
      </w:r>
      <w:r>
        <w:rPr>
          <w:rFonts w:ascii="Times New Roman Cyr" w:hAnsi="Times New Roman Cyr"/>
          <w:sz w:val="24"/>
          <w:szCs w:val="24"/>
        </w:rPr>
        <w:t>уйское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Pr="008E165D" w:rsidRDefault="00FE53DE" w:rsidP="00334B83">
      <w:pPr>
        <w:spacing w:after="0"/>
        <w:ind w:firstLine="567"/>
        <w:jc w:val="both"/>
        <w:rPr>
          <w:rFonts w:ascii="Times New Roman" w:hAnsi="Times New Roman"/>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727952" w:rsidRDefault="00727952" w:rsidP="00727952">
      <w:pPr>
        <w:keepNext/>
        <w:tabs>
          <w:tab w:val="left" w:pos="0"/>
        </w:tabs>
        <w:spacing w:after="0"/>
        <w:ind w:firstLine="567"/>
        <w:jc w:val="both"/>
        <w:rPr>
          <w:rFonts w:ascii="Times New Roman" w:eastAsia="Times New Roman" w:hAnsi="Times New Roman"/>
          <w:bCs/>
          <w:sz w:val="24"/>
          <w:szCs w:val="24"/>
        </w:rPr>
      </w:pPr>
      <w:r>
        <w:rPr>
          <w:rFonts w:ascii="Times New Roman Cyr" w:eastAsia="Times New Roman" w:hAnsi="Times New Roman Cyr" w:cs="Times New Roman Cyr"/>
          <w:bCs/>
          <w:sz w:val="24"/>
          <w:szCs w:val="24"/>
        </w:rPr>
        <w:tab/>
      </w:r>
      <w:r w:rsidRPr="000F5E5D">
        <w:rPr>
          <w:rFonts w:ascii="Times New Roman" w:eastAsia="Times New Roman" w:hAnsi="Times New Roman"/>
          <w:bCs/>
          <w:sz w:val="24"/>
          <w:szCs w:val="24"/>
        </w:rPr>
        <w:t xml:space="preserve">Изменение границ </w:t>
      </w:r>
      <w:r>
        <w:rPr>
          <w:rFonts w:ascii="Times New Roman" w:eastAsia="Times New Roman" w:hAnsi="Times New Roman"/>
          <w:bCs/>
          <w:sz w:val="24"/>
          <w:szCs w:val="24"/>
        </w:rPr>
        <w:t xml:space="preserve"> населенных пунктов</w:t>
      </w:r>
      <w:r w:rsidRPr="008F3633">
        <w:rPr>
          <w:rFonts w:ascii="Times New Roman" w:eastAsia="Times New Roman" w:hAnsi="Times New Roman"/>
          <w:bCs/>
          <w:sz w:val="24"/>
          <w:szCs w:val="24"/>
        </w:rPr>
        <w:t xml:space="preserve"> </w:t>
      </w:r>
      <w:r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594055">
        <w:rPr>
          <w:rFonts w:ascii="Times New Roman Cyr" w:eastAsia="Times New Roman" w:hAnsi="Times New Roman Cyr" w:cs="Times New Roman Cyr"/>
          <w:sz w:val="24"/>
          <w:szCs w:val="24"/>
        </w:rPr>
        <w:t>Нарсатуй</w:t>
      </w:r>
      <w:r w:rsidR="00E91237">
        <w:rPr>
          <w:rFonts w:ascii="Times New Roman Cyr" w:eastAsia="Times New Roman" w:hAnsi="Times New Roman Cyr" w:cs="Times New Roman Cyr"/>
          <w:sz w:val="24"/>
          <w:szCs w:val="24"/>
        </w:rPr>
        <w:t>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727952" w:rsidRPr="00F25FF0"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 xml:space="preserve">на территории МО СП «Нарсатуйское» </w:t>
      </w:r>
      <w:r w:rsidRPr="00F25FF0">
        <w:rPr>
          <w:rFonts w:ascii="Times New Roman Cyr" w:eastAsia="Times New Roman" w:hAnsi="Times New Roman Cyr" w:cs="Times New Roman Cyr"/>
          <w:sz w:val="24"/>
          <w:szCs w:val="24"/>
        </w:rPr>
        <w:t>выделены следующие функциональные зоны:</w:t>
      </w:r>
    </w:p>
    <w:p w:rsidR="00727952" w:rsidRPr="00F25FF0"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727952" w:rsidRPr="00F25FF0"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727952"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727952"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727952" w:rsidRPr="00F25FF0"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727952"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727952" w:rsidRPr="00F25FF0" w:rsidRDefault="00727952" w:rsidP="00727952">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727952" w:rsidRPr="0062678F" w:rsidRDefault="00727952" w:rsidP="00727952">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727952" w:rsidRPr="00907EFD" w:rsidRDefault="00727952" w:rsidP="00727952">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lastRenderedPageBreak/>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727952" w:rsidRPr="00907EFD" w:rsidRDefault="00727952" w:rsidP="00727952">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727952" w:rsidRDefault="00727952" w:rsidP="00727952">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727952" w:rsidRPr="00907EFD" w:rsidRDefault="00727952" w:rsidP="00727952">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727952" w:rsidRPr="00907EFD" w:rsidRDefault="00727952" w:rsidP="00727952">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727952" w:rsidRDefault="00727952" w:rsidP="00727952">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727952" w:rsidRPr="00907EFD" w:rsidRDefault="00727952" w:rsidP="00727952">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727952" w:rsidRPr="00907EFD" w:rsidRDefault="00727952" w:rsidP="00727952">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594055">
        <w:rPr>
          <w:rFonts w:ascii="Times New Roman" w:hAnsi="Times New Roman"/>
          <w:sz w:val="24"/>
          <w:szCs w:val="24"/>
        </w:rPr>
        <w:t>Нарсатуй</w:t>
      </w:r>
      <w:r w:rsidR="00E91237">
        <w:rPr>
          <w:rFonts w:ascii="Times New Roman" w:hAnsi="Times New Roman"/>
          <w:sz w:val="24"/>
          <w:szCs w:val="24"/>
        </w:rPr>
        <w:t>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Pr="00727952" w:rsidRDefault="00727952" w:rsidP="00727952">
      <w:pPr>
        <w:keepNext/>
        <w:tabs>
          <w:tab w:val="left" w:pos="1276"/>
        </w:tabs>
        <w:spacing w:after="0"/>
        <w:jc w:val="right"/>
        <w:outlineLvl w:val="2"/>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Таблица 3</w:t>
      </w: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727952" w:rsidP="00727952">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03:1</w:t>
            </w:r>
            <w:r w:rsidR="00ED7FD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350105:123</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992" w:type="dxa"/>
            <w:shd w:val="clear" w:color="auto" w:fill="auto"/>
          </w:tcPr>
          <w:p w:rsidR="00ED7FDF" w:rsidRPr="00850082" w:rsidRDefault="00727952"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0,06</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ED7FDF" w:rsidRPr="00850082" w:rsidRDefault="00ED7FDF" w:rsidP="00727952">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Для размещения </w:t>
            </w:r>
            <w:r w:rsidR="00727952">
              <w:rPr>
                <w:rFonts w:ascii="Times New Roman" w:hAnsi="Times New Roman" w:cs="Times New Roman"/>
                <w:sz w:val="20"/>
                <w:szCs w:val="20"/>
                <w:lang w:eastAsia="ru-RU"/>
              </w:rPr>
              <w:t>скотомогильника</w:t>
            </w:r>
          </w:p>
        </w:tc>
        <w:tc>
          <w:tcPr>
            <w:tcW w:w="1842" w:type="dxa"/>
            <w:shd w:val="clear" w:color="auto" w:fill="auto"/>
          </w:tcPr>
          <w:p w:rsidR="00ED7FDF" w:rsidRPr="00850082" w:rsidRDefault="00ED7FDF"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bl>
    <w:p w:rsidR="00723923" w:rsidRDefault="00723923" w:rsidP="006141FD"/>
    <w:p w:rsidR="00ED7FDF" w:rsidRPr="00ED7FDF" w:rsidRDefault="00ED7FDF" w:rsidP="00ED7FDF">
      <w:pPr>
        <w:ind w:firstLine="708"/>
        <w:jc w:val="both"/>
        <w:rPr>
          <w:rFonts w:ascii="Times New Roman" w:hAnsi="Times New Roman" w:cs="Times New Roman"/>
          <w:sz w:val="24"/>
          <w:szCs w:val="24"/>
        </w:rPr>
        <w:sectPr w:rsidR="00ED7FD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727337" w:rsidRPr="00727337" w:rsidRDefault="00727952" w:rsidP="00EA2707">
      <w:pPr>
        <w:keepNext/>
        <w:tabs>
          <w:tab w:val="left" w:pos="1276"/>
        </w:tabs>
        <w:spacing w:after="0"/>
        <w:ind w:firstLine="426"/>
        <w:jc w:val="both"/>
        <w:outlineLvl w:val="2"/>
        <w:rPr>
          <w:rFonts w:ascii="Times New Roman Cyr" w:eastAsia="Times New Roman" w:hAnsi="Times New Roman Cyr"/>
          <w:bCs/>
          <w:sz w:val="24"/>
          <w:szCs w:val="24"/>
        </w:rPr>
      </w:pPr>
      <w:r>
        <w:rPr>
          <w:rFonts w:ascii="Times New Roman Cyr" w:eastAsia="Times New Roman" w:hAnsi="Times New Roman Cyr"/>
          <w:bCs/>
          <w:sz w:val="24"/>
          <w:szCs w:val="24"/>
        </w:rPr>
        <w:t>Земельный</w:t>
      </w:r>
      <w:r w:rsidR="00727337" w:rsidRPr="0008574F">
        <w:rPr>
          <w:rFonts w:ascii="Times New Roman Cyr" w:eastAsia="Times New Roman" w:hAnsi="Times New Roman Cyr"/>
          <w:bCs/>
          <w:sz w:val="24"/>
          <w:szCs w:val="24"/>
        </w:rPr>
        <w:t xml:space="preserve"> участ</w:t>
      </w:r>
      <w:r>
        <w:rPr>
          <w:rFonts w:ascii="Times New Roman Cyr" w:eastAsia="Times New Roman" w:hAnsi="Times New Roman Cyr"/>
          <w:bCs/>
          <w:sz w:val="24"/>
          <w:szCs w:val="24"/>
        </w:rPr>
        <w:t>ок с кадастровым номером</w:t>
      </w:r>
      <w:r w:rsidR="00727337" w:rsidRPr="0008574F">
        <w:rPr>
          <w:rFonts w:ascii="Times New Roman Cyr" w:eastAsia="Times New Roman" w:hAnsi="Times New Roman Cyr"/>
          <w:bCs/>
          <w:sz w:val="24"/>
          <w:szCs w:val="24"/>
        </w:rPr>
        <w:t xml:space="preserve"> </w:t>
      </w:r>
      <w:r>
        <w:rPr>
          <w:rFonts w:ascii="Times New Roman" w:hAnsi="Times New Roman" w:cs="Times New Roman"/>
          <w:sz w:val="24"/>
          <w:szCs w:val="24"/>
        </w:rPr>
        <w:t>03:14</w:t>
      </w:r>
      <w:r w:rsidR="00727337" w:rsidRPr="0008574F">
        <w:rPr>
          <w:rFonts w:ascii="Times New Roman" w:hAnsi="Times New Roman" w:cs="Times New Roman"/>
          <w:sz w:val="24"/>
          <w:szCs w:val="24"/>
        </w:rPr>
        <w:t>:</w:t>
      </w:r>
      <w:r>
        <w:rPr>
          <w:rFonts w:ascii="Times New Roman" w:hAnsi="Times New Roman" w:cs="Times New Roman"/>
          <w:sz w:val="24"/>
          <w:szCs w:val="24"/>
        </w:rPr>
        <w:t xml:space="preserve">350105:123, на котором размещен скотомогильник, </w:t>
      </w:r>
      <w:r w:rsidR="00727337" w:rsidRPr="0008574F">
        <w:rPr>
          <w:rFonts w:ascii="Times New Roman" w:hAnsi="Times New Roman" w:cs="Times New Roman"/>
          <w:sz w:val="24"/>
          <w:szCs w:val="24"/>
        </w:rPr>
        <w:t xml:space="preserve">из земель </w:t>
      </w:r>
      <w:r>
        <w:rPr>
          <w:rFonts w:ascii="Times New Roman" w:hAnsi="Times New Roman" w:cs="Times New Roman"/>
          <w:sz w:val="24"/>
          <w:szCs w:val="24"/>
        </w:rPr>
        <w:t xml:space="preserve">сельскохозяйственного назначения планируется к переводу в земли </w:t>
      </w:r>
      <w:r w:rsidR="00727337" w:rsidRPr="0008574F">
        <w:rPr>
          <w:rFonts w:ascii="Times New Roman" w:hAnsi="Times New Roman" w:cs="Times New Roman"/>
          <w:sz w:val="24"/>
          <w:szCs w:val="24"/>
          <w:lang w:eastAsia="ru-RU"/>
        </w:rPr>
        <w:t>промышленности,</w:t>
      </w:r>
      <w:r w:rsidR="00727337" w:rsidRPr="0008574F">
        <w:rPr>
          <w:rFonts w:ascii="Times New Roman Cyr" w:hAnsi="Times New Roman Cyr" w:cs="Times New Roman Cyr"/>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Cyr" w:hAnsi="Times New Roman Cyr" w:cs="Times New Roman Cyr"/>
          <w:bCs/>
          <w:color w:val="333333"/>
          <w:sz w:val="24"/>
          <w:szCs w:val="24"/>
        </w:rPr>
        <w:t xml:space="preserve"> для приведения в соответствие категории земель и вида разрешенного использования.</w:t>
      </w: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727952" w:rsidRPr="00727952" w:rsidRDefault="00727952" w:rsidP="00727952">
      <w:pPr>
        <w:keepNext/>
        <w:tabs>
          <w:tab w:val="left" w:pos="1276"/>
        </w:tabs>
        <w:spacing w:after="0"/>
        <w:jc w:val="right"/>
        <w:outlineLvl w:val="2"/>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Таблица 4</w:t>
      </w:r>
    </w:p>
    <w:p w:rsidR="00C22F0E" w:rsidRPr="00D92CCD" w:rsidRDefault="00C22F0E" w:rsidP="00C22F0E">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CC7B59" w:rsidTr="007E7B29">
        <w:tc>
          <w:tcPr>
            <w:tcW w:w="859" w:type="dxa"/>
          </w:tcPr>
          <w:p w:rsidR="00CC7B59" w:rsidRPr="008369BD" w:rsidRDefault="00CC7B59" w:rsidP="00E06565">
            <w:pPr>
              <w:autoSpaceDE w:val="0"/>
              <w:autoSpaceDN w:val="0"/>
              <w:adjustRightInd w:val="0"/>
              <w:jc w:val="both"/>
              <w:rPr>
                <w:rFonts w:ascii="Times New Roman Cyr" w:eastAsia="Times New Roman" w:hAnsi="Times New Roman Cyr"/>
                <w:sz w:val="24"/>
                <w:szCs w:val="24"/>
              </w:rPr>
            </w:pPr>
          </w:p>
        </w:tc>
        <w:tc>
          <w:tcPr>
            <w:tcW w:w="2651" w:type="dxa"/>
          </w:tcPr>
          <w:p w:rsidR="00CC7B59" w:rsidRPr="00B55906" w:rsidRDefault="00CC7B59"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Нарсатуйское</w:t>
            </w:r>
            <w:r w:rsidRPr="00B55906">
              <w:rPr>
                <w:rFonts w:ascii="Times New Roman" w:eastAsia="Times New Roman" w:hAnsi="Times New Roman" w:cs="Times New Roman"/>
                <w:sz w:val="24"/>
                <w:szCs w:val="24"/>
              </w:rPr>
              <w:t>»</w:t>
            </w:r>
          </w:p>
        </w:tc>
        <w:tc>
          <w:tcPr>
            <w:tcW w:w="1810" w:type="dxa"/>
          </w:tcPr>
          <w:p w:rsidR="00CC7B59" w:rsidRPr="00CC7B59" w:rsidRDefault="00CC7B59" w:rsidP="00D47913">
            <w:pPr>
              <w:pStyle w:val="ConsPlusNormal"/>
              <w:jc w:val="center"/>
              <w:rPr>
                <w:b/>
                <w:sz w:val="24"/>
                <w:szCs w:val="24"/>
              </w:rPr>
            </w:pPr>
            <w:r w:rsidRPr="00CC7B59">
              <w:rPr>
                <w:b/>
                <w:sz w:val="24"/>
                <w:szCs w:val="24"/>
              </w:rPr>
              <w:t>96,5</w:t>
            </w:r>
          </w:p>
        </w:tc>
        <w:tc>
          <w:tcPr>
            <w:tcW w:w="2862" w:type="dxa"/>
          </w:tcPr>
          <w:p w:rsidR="00CC7B59" w:rsidRPr="00CC7B59" w:rsidRDefault="00CC7B59" w:rsidP="00D47913">
            <w:pPr>
              <w:pStyle w:val="ConsPlusNormal"/>
              <w:jc w:val="center"/>
              <w:rPr>
                <w:b/>
                <w:sz w:val="24"/>
                <w:szCs w:val="24"/>
              </w:rPr>
            </w:pPr>
            <w:r w:rsidRPr="00CC7B59">
              <w:rPr>
                <w:b/>
                <w:sz w:val="24"/>
                <w:szCs w:val="24"/>
              </w:rPr>
              <w:t>19,4</w:t>
            </w:r>
          </w:p>
        </w:tc>
        <w:tc>
          <w:tcPr>
            <w:tcW w:w="1551" w:type="dxa"/>
          </w:tcPr>
          <w:p w:rsidR="00CC7B59" w:rsidRPr="00CC7B59" w:rsidRDefault="00CC7B59" w:rsidP="00D47913">
            <w:pPr>
              <w:pStyle w:val="ConsPlusNormal"/>
              <w:jc w:val="center"/>
              <w:rPr>
                <w:b/>
                <w:sz w:val="24"/>
                <w:szCs w:val="24"/>
              </w:rPr>
            </w:pPr>
            <w:r w:rsidRPr="00CC7B59">
              <w:rPr>
                <w:b/>
                <w:sz w:val="24"/>
                <w:szCs w:val="24"/>
              </w:rPr>
              <w:t>115,9</w:t>
            </w:r>
          </w:p>
        </w:tc>
      </w:tr>
      <w:tr w:rsidR="00CC7B59" w:rsidTr="007E7B29">
        <w:tc>
          <w:tcPr>
            <w:tcW w:w="859" w:type="dxa"/>
          </w:tcPr>
          <w:p w:rsidR="00CC7B59" w:rsidRPr="008369BD" w:rsidRDefault="00CC7B59"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CC7B59" w:rsidRPr="00B55906" w:rsidRDefault="00CC7B59"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у.Нарсатуй</w:t>
            </w:r>
          </w:p>
        </w:tc>
        <w:tc>
          <w:tcPr>
            <w:tcW w:w="1810" w:type="dxa"/>
          </w:tcPr>
          <w:p w:rsidR="00CC7B59" w:rsidRPr="00CC7B59" w:rsidRDefault="00CC7B59" w:rsidP="00D47913">
            <w:pPr>
              <w:pStyle w:val="ConsPlusNormal"/>
              <w:jc w:val="center"/>
              <w:rPr>
                <w:sz w:val="24"/>
                <w:szCs w:val="24"/>
              </w:rPr>
            </w:pPr>
            <w:r w:rsidRPr="00CC7B59">
              <w:rPr>
                <w:sz w:val="24"/>
                <w:szCs w:val="24"/>
              </w:rPr>
              <w:t>82,2</w:t>
            </w:r>
          </w:p>
        </w:tc>
        <w:tc>
          <w:tcPr>
            <w:tcW w:w="2862" w:type="dxa"/>
          </w:tcPr>
          <w:p w:rsidR="00CC7B59" w:rsidRPr="00CC7B59" w:rsidRDefault="00CC7B59" w:rsidP="00D47913">
            <w:pPr>
              <w:pStyle w:val="ConsPlusNormal"/>
              <w:jc w:val="center"/>
              <w:rPr>
                <w:sz w:val="24"/>
                <w:szCs w:val="24"/>
              </w:rPr>
            </w:pPr>
            <w:r w:rsidRPr="00CC7B59">
              <w:rPr>
                <w:sz w:val="24"/>
                <w:szCs w:val="24"/>
              </w:rPr>
              <w:t>16,5</w:t>
            </w:r>
          </w:p>
        </w:tc>
        <w:tc>
          <w:tcPr>
            <w:tcW w:w="1551" w:type="dxa"/>
          </w:tcPr>
          <w:p w:rsidR="00CC7B59" w:rsidRPr="00CC7B59" w:rsidRDefault="00CC7B59" w:rsidP="00D47913">
            <w:pPr>
              <w:pStyle w:val="ConsPlusNormal"/>
              <w:jc w:val="center"/>
              <w:rPr>
                <w:sz w:val="24"/>
                <w:szCs w:val="24"/>
              </w:rPr>
            </w:pPr>
            <w:r w:rsidRPr="00CC7B59">
              <w:rPr>
                <w:sz w:val="24"/>
                <w:szCs w:val="24"/>
              </w:rPr>
              <w:t>98,7</w:t>
            </w:r>
          </w:p>
        </w:tc>
      </w:tr>
      <w:tr w:rsidR="00CC7B59" w:rsidTr="007E7B29">
        <w:tc>
          <w:tcPr>
            <w:tcW w:w="859" w:type="dxa"/>
          </w:tcPr>
          <w:p w:rsidR="00CC7B59" w:rsidRPr="008369BD" w:rsidRDefault="00CC7B59"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vAlign w:val="center"/>
          </w:tcPr>
          <w:p w:rsidR="00CC7B59" w:rsidRDefault="00CC7B59" w:rsidP="00B55906">
            <w:pPr>
              <w:jc w:val="both"/>
              <w:rPr>
                <w:rFonts w:ascii="Times New Roman" w:hAnsi="Times New Roman" w:cs="Times New Roman"/>
                <w:color w:val="000000"/>
                <w:sz w:val="24"/>
                <w:szCs w:val="24"/>
              </w:rPr>
            </w:pPr>
            <w:r>
              <w:rPr>
                <w:rFonts w:ascii="Times New Roman" w:hAnsi="Times New Roman" w:cs="Times New Roman"/>
                <w:color w:val="000000"/>
                <w:sz w:val="24"/>
                <w:szCs w:val="24"/>
              </w:rPr>
              <w:t>с.Верхний Сутай</w:t>
            </w:r>
          </w:p>
        </w:tc>
        <w:tc>
          <w:tcPr>
            <w:tcW w:w="1810" w:type="dxa"/>
          </w:tcPr>
          <w:p w:rsidR="00CC7B59" w:rsidRPr="00CC7B59" w:rsidRDefault="00CC7B59" w:rsidP="00D47913">
            <w:pPr>
              <w:pStyle w:val="ConsPlusNormal"/>
              <w:jc w:val="center"/>
              <w:rPr>
                <w:sz w:val="24"/>
                <w:szCs w:val="24"/>
              </w:rPr>
            </w:pPr>
            <w:r w:rsidRPr="00CC7B59">
              <w:rPr>
                <w:sz w:val="24"/>
                <w:szCs w:val="24"/>
              </w:rPr>
              <w:t>14,3</w:t>
            </w:r>
          </w:p>
        </w:tc>
        <w:tc>
          <w:tcPr>
            <w:tcW w:w="2862" w:type="dxa"/>
          </w:tcPr>
          <w:p w:rsidR="00CC7B59" w:rsidRPr="00CC7B59" w:rsidRDefault="00CC7B59" w:rsidP="00D47913">
            <w:pPr>
              <w:pStyle w:val="ConsPlusNormal"/>
              <w:jc w:val="center"/>
              <w:rPr>
                <w:sz w:val="24"/>
                <w:szCs w:val="24"/>
              </w:rPr>
            </w:pPr>
            <w:r w:rsidRPr="00CC7B59">
              <w:rPr>
                <w:sz w:val="24"/>
                <w:szCs w:val="24"/>
              </w:rPr>
              <w:t>2,9</w:t>
            </w:r>
          </w:p>
        </w:tc>
        <w:tc>
          <w:tcPr>
            <w:tcW w:w="1551" w:type="dxa"/>
          </w:tcPr>
          <w:p w:rsidR="00CC7B59" w:rsidRPr="00CC7B59" w:rsidRDefault="00CC7B59" w:rsidP="00D47913">
            <w:pPr>
              <w:pStyle w:val="ConsPlusNormal"/>
              <w:jc w:val="center"/>
              <w:rPr>
                <w:sz w:val="24"/>
                <w:szCs w:val="24"/>
              </w:rPr>
            </w:pPr>
            <w:r w:rsidRPr="00CC7B59">
              <w:rPr>
                <w:sz w:val="24"/>
                <w:szCs w:val="24"/>
              </w:rPr>
              <w:t>17,2</w:t>
            </w:r>
          </w:p>
        </w:tc>
      </w:tr>
    </w:tbl>
    <w:p w:rsidR="00CC7B59" w:rsidRDefault="00CC7B59"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727952" w:rsidRDefault="00727952" w:rsidP="00C22F0E">
      <w:pPr>
        <w:autoSpaceDE w:val="0"/>
        <w:autoSpaceDN w:val="0"/>
        <w:adjustRightInd w:val="0"/>
        <w:spacing w:after="0"/>
        <w:ind w:firstLine="709"/>
        <w:jc w:val="both"/>
        <w:rPr>
          <w:rFonts w:ascii="Times New Roman Cyr" w:hAnsi="Times New Roman Cyr"/>
          <w:sz w:val="24"/>
          <w:szCs w:val="24"/>
        </w:rPr>
      </w:pPr>
    </w:p>
    <w:p w:rsidR="00727952" w:rsidRDefault="00727952" w:rsidP="00C22F0E">
      <w:pPr>
        <w:autoSpaceDE w:val="0"/>
        <w:autoSpaceDN w:val="0"/>
        <w:adjustRightInd w:val="0"/>
        <w:spacing w:after="0"/>
        <w:ind w:firstLine="709"/>
        <w:jc w:val="both"/>
        <w:rPr>
          <w:rFonts w:ascii="Times New Roman Cyr" w:hAnsi="Times New Roman Cyr"/>
          <w:sz w:val="24"/>
          <w:szCs w:val="24"/>
        </w:rPr>
      </w:pPr>
    </w:p>
    <w:p w:rsidR="00727952" w:rsidRDefault="00727952" w:rsidP="00C22F0E">
      <w:pPr>
        <w:autoSpaceDE w:val="0"/>
        <w:autoSpaceDN w:val="0"/>
        <w:adjustRightInd w:val="0"/>
        <w:spacing w:after="0"/>
        <w:ind w:firstLine="709"/>
        <w:jc w:val="both"/>
        <w:rPr>
          <w:rFonts w:ascii="Times New Roman Cyr" w:hAnsi="Times New Roman Cyr"/>
          <w:sz w:val="24"/>
          <w:szCs w:val="24"/>
        </w:rPr>
      </w:pPr>
    </w:p>
    <w:p w:rsidR="00727952" w:rsidRDefault="00727952"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727952" w:rsidRPr="00727952" w:rsidRDefault="00727952" w:rsidP="00727952">
      <w:pPr>
        <w:keepNext/>
        <w:tabs>
          <w:tab w:val="left" w:pos="1276"/>
        </w:tabs>
        <w:spacing w:after="0"/>
        <w:jc w:val="right"/>
        <w:outlineLvl w:val="2"/>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Таблица 5</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035C0D" w:rsidRPr="00A67355" w:rsidTr="00B55906">
        <w:trPr>
          <w:trHeight w:val="740"/>
        </w:trPr>
        <w:tc>
          <w:tcPr>
            <w:tcW w:w="534" w:type="dxa"/>
            <w:vMerge w:val="restart"/>
            <w:shd w:val="clear" w:color="auto" w:fill="auto"/>
            <w:vAlign w:val="center"/>
          </w:tcPr>
          <w:p w:rsidR="00035C0D" w:rsidRPr="00EA4F69" w:rsidRDefault="00035C0D"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035C0D" w:rsidRDefault="00035C0D"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035C0D" w:rsidRPr="004A7D32" w:rsidRDefault="00035C0D"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035C0D" w:rsidRPr="00A67355" w:rsidRDefault="00035C0D"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Все сельские поселения Мухоршибирского  района, в т.ч.</w:t>
            </w:r>
          </w:p>
        </w:tc>
        <w:tc>
          <w:tcPr>
            <w:tcW w:w="2268" w:type="dxa"/>
            <w:shd w:val="clear" w:color="auto" w:fill="auto"/>
            <w:noWrap/>
            <w:vAlign w:val="bottom"/>
          </w:tcPr>
          <w:p w:rsidR="00035C0D" w:rsidRPr="00A67355" w:rsidRDefault="00035C0D"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035C0D" w:rsidRPr="00EA4F69" w:rsidRDefault="00035C0D"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035C0D" w:rsidRPr="00C05AED" w:rsidRDefault="00035C0D"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035C0D" w:rsidRPr="00C05AED" w:rsidRDefault="00035C0D"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035C0D" w:rsidRPr="00A67355" w:rsidTr="00B55906">
        <w:trPr>
          <w:trHeight w:val="479"/>
        </w:trPr>
        <w:tc>
          <w:tcPr>
            <w:tcW w:w="534" w:type="dxa"/>
            <w:vMerge/>
            <w:shd w:val="clear" w:color="auto" w:fill="auto"/>
            <w:vAlign w:val="center"/>
          </w:tcPr>
          <w:p w:rsidR="00035C0D" w:rsidRPr="00EA4F69" w:rsidRDefault="00035C0D"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035C0D" w:rsidRPr="00AB1C50" w:rsidRDefault="00035C0D"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035C0D" w:rsidRPr="00AB1C50" w:rsidRDefault="00035C0D"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«Нарсатуйское»</w:t>
            </w:r>
          </w:p>
        </w:tc>
        <w:tc>
          <w:tcPr>
            <w:tcW w:w="2268" w:type="dxa"/>
            <w:shd w:val="clear" w:color="auto" w:fill="auto"/>
            <w:noWrap/>
            <w:vAlign w:val="bottom"/>
          </w:tcPr>
          <w:p w:rsidR="00035C0D" w:rsidRPr="00A67355" w:rsidRDefault="00035C0D"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035C0D" w:rsidRPr="00EA4F69" w:rsidRDefault="00035C0D"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035C0D" w:rsidRDefault="00035C0D"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035C0D" w:rsidRPr="00A67355" w:rsidRDefault="00035C0D" w:rsidP="00EC1A26">
            <w:pPr>
              <w:spacing w:after="0" w:line="240" w:lineRule="auto"/>
              <w:jc w:val="center"/>
              <w:rPr>
                <w:rFonts w:ascii="Times New Roman Cyr" w:hAnsi="Times New Roman Cyr"/>
                <w:color w:val="000000"/>
                <w:sz w:val="20"/>
                <w:szCs w:val="20"/>
              </w:rPr>
            </w:pPr>
          </w:p>
        </w:tc>
      </w:tr>
      <w:tr w:rsidR="00035C0D" w:rsidRPr="004A7D32" w:rsidTr="00A92BC0">
        <w:tc>
          <w:tcPr>
            <w:tcW w:w="534" w:type="dxa"/>
            <w:vMerge/>
            <w:shd w:val="clear" w:color="auto" w:fill="auto"/>
            <w:vAlign w:val="center"/>
          </w:tcPr>
          <w:p w:rsidR="00035C0D" w:rsidRPr="004A7D32" w:rsidRDefault="00035C0D"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035C0D" w:rsidRPr="004A7D32" w:rsidRDefault="00035C0D"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center"/>
          </w:tcPr>
          <w:p w:rsidR="00035C0D" w:rsidRPr="009672DB" w:rsidRDefault="00035C0D" w:rsidP="00C2351A">
            <w:pPr>
              <w:spacing w:after="0" w:line="240" w:lineRule="auto"/>
              <w:rPr>
                <w:rFonts w:ascii="Times New Roman" w:hAnsi="Times New Roman" w:cs="Times New Roman"/>
                <w:color w:val="000000"/>
              </w:rPr>
            </w:pPr>
            <w:r>
              <w:rPr>
                <w:rFonts w:ascii="Times New Roman" w:hAnsi="Times New Roman" w:cs="Times New Roman"/>
                <w:color w:val="000000"/>
              </w:rPr>
              <w:t>у.Нарсатуй</w:t>
            </w:r>
          </w:p>
        </w:tc>
        <w:tc>
          <w:tcPr>
            <w:tcW w:w="2268" w:type="dxa"/>
            <w:shd w:val="clear" w:color="auto" w:fill="auto"/>
            <w:noWrap/>
          </w:tcPr>
          <w:p w:rsidR="00035C0D" w:rsidRPr="00035C0D" w:rsidRDefault="00035C0D" w:rsidP="001E3E48">
            <w:pPr>
              <w:pStyle w:val="ConsPlusNormal"/>
              <w:rPr>
                <w:sz w:val="20"/>
                <w:szCs w:val="20"/>
              </w:rPr>
            </w:pPr>
            <w:r w:rsidRPr="00035C0D">
              <w:rPr>
                <w:sz w:val="20"/>
                <w:szCs w:val="20"/>
              </w:rPr>
              <w:t>51°15'48" с. ш. 107°54'06" в. д.</w:t>
            </w:r>
          </w:p>
        </w:tc>
        <w:tc>
          <w:tcPr>
            <w:tcW w:w="1286" w:type="dxa"/>
            <w:shd w:val="clear" w:color="auto" w:fill="auto"/>
          </w:tcPr>
          <w:p w:rsidR="00035C0D" w:rsidRPr="00035C0D" w:rsidRDefault="00035C0D" w:rsidP="00035C0D">
            <w:pPr>
              <w:pStyle w:val="ConsPlusNormal"/>
              <w:jc w:val="center"/>
              <w:rPr>
                <w:sz w:val="20"/>
                <w:szCs w:val="20"/>
              </w:rPr>
            </w:pPr>
            <w:r w:rsidRPr="00035C0D">
              <w:rPr>
                <w:sz w:val="20"/>
                <w:szCs w:val="20"/>
              </w:rPr>
              <w:t>98,7</w:t>
            </w:r>
          </w:p>
        </w:tc>
        <w:tc>
          <w:tcPr>
            <w:tcW w:w="1549" w:type="dxa"/>
            <w:vMerge/>
            <w:shd w:val="clear" w:color="auto" w:fill="auto"/>
            <w:vAlign w:val="center"/>
          </w:tcPr>
          <w:p w:rsidR="00035C0D" w:rsidRPr="009672DB" w:rsidRDefault="00035C0D"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035C0D" w:rsidRPr="004A7D32" w:rsidRDefault="00035C0D" w:rsidP="00EC1A26">
            <w:pPr>
              <w:spacing w:after="0" w:line="240" w:lineRule="auto"/>
              <w:jc w:val="center"/>
              <w:rPr>
                <w:rFonts w:ascii="Times New Roman" w:hAnsi="Times New Roman" w:cs="Times New Roman"/>
                <w:color w:val="000000"/>
              </w:rPr>
            </w:pPr>
          </w:p>
        </w:tc>
      </w:tr>
      <w:tr w:rsidR="00035C0D" w:rsidRPr="004A7D32" w:rsidTr="00A92BC0">
        <w:tc>
          <w:tcPr>
            <w:tcW w:w="534" w:type="dxa"/>
            <w:vMerge/>
            <w:shd w:val="clear" w:color="auto" w:fill="auto"/>
            <w:vAlign w:val="center"/>
          </w:tcPr>
          <w:p w:rsidR="00035C0D" w:rsidRPr="004A7D32" w:rsidRDefault="00035C0D"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035C0D" w:rsidRPr="004A7D32" w:rsidRDefault="00035C0D"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center"/>
          </w:tcPr>
          <w:p w:rsidR="00035C0D" w:rsidRPr="00035C0D" w:rsidRDefault="00035C0D" w:rsidP="00C2351A">
            <w:pPr>
              <w:spacing w:after="0" w:line="240" w:lineRule="auto"/>
              <w:rPr>
                <w:rFonts w:ascii="Times New Roman Cyr" w:hAnsi="Times New Roman Cyr" w:cs="Times New Roman Cyr"/>
                <w:color w:val="000000"/>
              </w:rPr>
            </w:pPr>
            <w:r w:rsidRPr="00035C0D">
              <w:rPr>
                <w:rFonts w:ascii="Times New Roman Cyr" w:hAnsi="Times New Roman Cyr" w:cs="Times New Roman Cyr"/>
                <w:sz w:val="20"/>
                <w:szCs w:val="20"/>
              </w:rPr>
              <w:t>с. Верхний Сутай</w:t>
            </w:r>
          </w:p>
        </w:tc>
        <w:tc>
          <w:tcPr>
            <w:tcW w:w="2268" w:type="dxa"/>
            <w:shd w:val="clear" w:color="auto" w:fill="auto"/>
            <w:noWrap/>
          </w:tcPr>
          <w:p w:rsidR="00035C0D" w:rsidRPr="00035C0D" w:rsidRDefault="00035C0D" w:rsidP="001E3E48">
            <w:pPr>
              <w:pStyle w:val="ConsPlusNormal"/>
              <w:rPr>
                <w:sz w:val="20"/>
                <w:szCs w:val="20"/>
              </w:rPr>
            </w:pPr>
            <w:r w:rsidRPr="00035C0D">
              <w:rPr>
                <w:sz w:val="20"/>
                <w:szCs w:val="20"/>
              </w:rPr>
              <w:t>51°18'50" с. ш. 107°54'15" в. д.</w:t>
            </w:r>
          </w:p>
        </w:tc>
        <w:tc>
          <w:tcPr>
            <w:tcW w:w="1286" w:type="dxa"/>
            <w:shd w:val="clear" w:color="auto" w:fill="auto"/>
          </w:tcPr>
          <w:p w:rsidR="00035C0D" w:rsidRPr="00035C0D" w:rsidRDefault="00035C0D" w:rsidP="00035C0D">
            <w:pPr>
              <w:pStyle w:val="ConsPlusNormal"/>
              <w:jc w:val="center"/>
              <w:rPr>
                <w:sz w:val="20"/>
                <w:szCs w:val="20"/>
              </w:rPr>
            </w:pPr>
            <w:r w:rsidRPr="00035C0D">
              <w:rPr>
                <w:sz w:val="20"/>
                <w:szCs w:val="20"/>
              </w:rPr>
              <w:t>17,2</w:t>
            </w:r>
          </w:p>
        </w:tc>
        <w:tc>
          <w:tcPr>
            <w:tcW w:w="1549" w:type="dxa"/>
            <w:vMerge/>
            <w:shd w:val="clear" w:color="auto" w:fill="auto"/>
            <w:vAlign w:val="center"/>
          </w:tcPr>
          <w:p w:rsidR="00035C0D" w:rsidRPr="009672DB" w:rsidRDefault="00035C0D"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035C0D" w:rsidRPr="004A7D32" w:rsidRDefault="00035C0D" w:rsidP="00EC1A26">
            <w:pPr>
              <w:spacing w:after="0" w:line="240" w:lineRule="auto"/>
              <w:jc w:val="center"/>
              <w:rPr>
                <w:rFonts w:ascii="Times New Roman" w:hAnsi="Times New Roman" w:cs="Times New Roman"/>
                <w:color w:val="000000"/>
              </w:rPr>
            </w:pPr>
          </w:p>
        </w:tc>
      </w:tr>
    </w:tbl>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004" w:type="dxa"/>
        <w:tblInd w:w="108" w:type="dxa"/>
        <w:tblLook w:val="04A0"/>
      </w:tblPr>
      <w:tblGrid>
        <w:gridCol w:w="657"/>
        <w:gridCol w:w="4588"/>
        <w:gridCol w:w="1316"/>
        <w:gridCol w:w="1721"/>
        <w:gridCol w:w="1722"/>
      </w:tblGrid>
      <w:tr w:rsidR="00A47F01" w:rsidTr="00727952">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588"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727952"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727952">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727952">
        <w:tc>
          <w:tcPr>
            <w:tcW w:w="10004"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72795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588"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8E6867" w:rsidRDefault="00A841D8" w:rsidP="008E6867">
            <w:pPr>
              <w:jc w:val="center"/>
              <w:rPr>
                <w:rFonts w:ascii="Times New Roman" w:hAnsi="Times New Roman" w:cs="Times New Roman"/>
                <w:sz w:val="24"/>
                <w:szCs w:val="24"/>
              </w:rPr>
            </w:pPr>
            <w:r>
              <w:rPr>
                <w:rFonts w:ascii="Times New Roman" w:hAnsi="Times New Roman" w:cs="Times New Roman"/>
                <w:sz w:val="24"/>
                <w:szCs w:val="24"/>
              </w:rPr>
              <w:t>32615</w:t>
            </w:r>
          </w:p>
        </w:tc>
        <w:tc>
          <w:tcPr>
            <w:tcW w:w="1722" w:type="dxa"/>
          </w:tcPr>
          <w:p w:rsidR="00A47F01" w:rsidRPr="008E6867" w:rsidRDefault="00A841D8" w:rsidP="008E6867">
            <w:pPr>
              <w:jc w:val="center"/>
              <w:rPr>
                <w:rFonts w:ascii="Times New Roman" w:hAnsi="Times New Roman" w:cs="Times New Roman"/>
                <w:sz w:val="24"/>
                <w:szCs w:val="24"/>
              </w:rPr>
            </w:pPr>
            <w:r>
              <w:rPr>
                <w:rFonts w:ascii="Times New Roman" w:hAnsi="Times New Roman" w:cs="Times New Roman"/>
                <w:sz w:val="24"/>
                <w:szCs w:val="24"/>
              </w:rPr>
              <w:t>32615</w:t>
            </w:r>
          </w:p>
        </w:tc>
      </w:tr>
      <w:tr w:rsidR="00A47F01" w:rsidTr="00727952">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8E6867" w:rsidRDefault="00A47F01" w:rsidP="008E6867">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8E6867" w:rsidRDefault="00A47F01" w:rsidP="008E6867">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8E6867" w:rsidRPr="00F25FF0" w:rsidTr="00727952">
        <w:tc>
          <w:tcPr>
            <w:tcW w:w="657" w:type="dxa"/>
          </w:tcPr>
          <w:p w:rsidR="008E6867" w:rsidRDefault="008E6867"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588" w:type="dxa"/>
          </w:tcPr>
          <w:p w:rsidR="008E6867" w:rsidRDefault="008E6867"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8E6867" w:rsidRDefault="008E6867"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8E6867" w:rsidRPr="008E6867" w:rsidRDefault="00A841D8"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11015,6</w:t>
            </w:r>
          </w:p>
        </w:tc>
        <w:tc>
          <w:tcPr>
            <w:tcW w:w="1722" w:type="dxa"/>
            <w:vAlign w:val="bottom"/>
          </w:tcPr>
          <w:p w:rsidR="008E6867" w:rsidRPr="008E6867" w:rsidRDefault="00A841D8"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10883,1</w:t>
            </w:r>
          </w:p>
        </w:tc>
      </w:tr>
      <w:tr w:rsidR="00A841D8" w:rsidRPr="00F25FF0" w:rsidTr="00727952">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A841D8" w:rsidRPr="008E6867" w:rsidRDefault="00A841D8" w:rsidP="000F01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486,7</w:t>
            </w:r>
          </w:p>
        </w:tc>
        <w:tc>
          <w:tcPr>
            <w:tcW w:w="1722" w:type="dxa"/>
            <w:vAlign w:val="bottom"/>
          </w:tcPr>
          <w:p w:rsidR="00A841D8" w:rsidRPr="008E6867" w:rsidRDefault="00A841D8" w:rsidP="000F01F1">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618,8</w:t>
            </w:r>
          </w:p>
        </w:tc>
      </w:tr>
      <w:tr w:rsidR="00A841D8" w:rsidRPr="00F25FF0" w:rsidTr="00727952">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841D8" w:rsidRPr="008E6867" w:rsidRDefault="00A841D8" w:rsidP="000F01F1">
            <w:pPr>
              <w:jc w:val="center"/>
              <w:rPr>
                <w:rFonts w:ascii="Times New Roman" w:hAnsi="Times New Roman" w:cs="Times New Roman"/>
                <w:bCs/>
                <w:sz w:val="24"/>
                <w:szCs w:val="24"/>
              </w:rPr>
            </w:pPr>
            <w:r>
              <w:rPr>
                <w:rFonts w:ascii="Times New Roman" w:hAnsi="Times New Roman" w:cs="Times New Roman"/>
                <w:bCs/>
                <w:sz w:val="24"/>
                <w:szCs w:val="24"/>
              </w:rPr>
              <w:t>13,3</w:t>
            </w:r>
          </w:p>
        </w:tc>
        <w:tc>
          <w:tcPr>
            <w:tcW w:w="1722" w:type="dxa"/>
          </w:tcPr>
          <w:p w:rsidR="00A841D8" w:rsidRPr="008E6867" w:rsidRDefault="00A841D8" w:rsidP="000F01F1">
            <w:pPr>
              <w:jc w:val="center"/>
              <w:rPr>
                <w:rFonts w:ascii="Times New Roman" w:hAnsi="Times New Roman" w:cs="Times New Roman"/>
                <w:bCs/>
                <w:sz w:val="24"/>
                <w:szCs w:val="24"/>
              </w:rPr>
            </w:pPr>
            <w:r>
              <w:rPr>
                <w:rFonts w:ascii="Times New Roman" w:hAnsi="Times New Roman" w:cs="Times New Roman"/>
                <w:bCs/>
                <w:sz w:val="24"/>
                <w:szCs w:val="24"/>
              </w:rPr>
              <w:t>14,0</w:t>
            </w:r>
          </w:p>
        </w:tc>
      </w:tr>
      <w:tr w:rsidR="00A841D8" w:rsidRPr="00F25FF0" w:rsidTr="00727952">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841D8" w:rsidRPr="008E6867" w:rsidRDefault="00A841D8" w:rsidP="000F01F1">
            <w:pPr>
              <w:jc w:val="center"/>
              <w:rPr>
                <w:rFonts w:ascii="Times New Roman" w:hAnsi="Times New Roman" w:cs="Times New Roman"/>
                <w:bCs/>
                <w:sz w:val="24"/>
                <w:szCs w:val="24"/>
              </w:rPr>
            </w:pPr>
            <w:r>
              <w:rPr>
                <w:rFonts w:ascii="Times New Roman" w:hAnsi="Times New Roman" w:cs="Times New Roman"/>
                <w:bCs/>
                <w:sz w:val="24"/>
                <w:szCs w:val="24"/>
              </w:rPr>
              <w:t>21097,4</w:t>
            </w:r>
          </w:p>
        </w:tc>
        <w:tc>
          <w:tcPr>
            <w:tcW w:w="1722" w:type="dxa"/>
          </w:tcPr>
          <w:p w:rsidR="00A841D8" w:rsidRPr="008E6867" w:rsidRDefault="00A841D8" w:rsidP="000F01F1">
            <w:pPr>
              <w:jc w:val="center"/>
              <w:rPr>
                <w:rFonts w:ascii="Times New Roman" w:hAnsi="Times New Roman" w:cs="Times New Roman"/>
                <w:bCs/>
                <w:sz w:val="24"/>
                <w:szCs w:val="24"/>
              </w:rPr>
            </w:pPr>
            <w:r>
              <w:rPr>
                <w:rFonts w:ascii="Times New Roman" w:hAnsi="Times New Roman" w:cs="Times New Roman"/>
                <w:bCs/>
                <w:sz w:val="24"/>
                <w:szCs w:val="24"/>
              </w:rPr>
              <w:t>21097,4</w:t>
            </w:r>
          </w:p>
        </w:tc>
      </w:tr>
      <w:tr w:rsidR="00A841D8" w:rsidRPr="00F25FF0" w:rsidTr="00727952">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841D8" w:rsidRPr="008E6867" w:rsidRDefault="00A841D8" w:rsidP="000F01F1">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1722" w:type="dxa"/>
          </w:tcPr>
          <w:p w:rsidR="00A841D8" w:rsidRPr="008E6867" w:rsidRDefault="00A841D8" w:rsidP="000F01F1">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A841D8" w:rsidRPr="006D62C1" w:rsidTr="00727952">
        <w:tc>
          <w:tcPr>
            <w:tcW w:w="10004" w:type="dxa"/>
            <w:gridSpan w:val="5"/>
          </w:tcPr>
          <w:p w:rsidR="00A841D8" w:rsidRPr="006D62C1" w:rsidRDefault="00A841D8"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A841D8" w:rsidTr="00727952">
        <w:tc>
          <w:tcPr>
            <w:tcW w:w="657"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588"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A841D8" w:rsidRPr="00E719E6" w:rsidTr="00727952">
        <w:tc>
          <w:tcPr>
            <w:tcW w:w="10004" w:type="dxa"/>
            <w:gridSpan w:val="5"/>
          </w:tcPr>
          <w:p w:rsidR="00A841D8" w:rsidRPr="00E719E6" w:rsidRDefault="00A841D8"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A841D8" w:rsidTr="00727952">
        <w:tc>
          <w:tcPr>
            <w:tcW w:w="657"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588" w:type="dxa"/>
          </w:tcPr>
          <w:p w:rsidR="00A841D8" w:rsidRPr="00E719E6"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A841D8" w:rsidTr="00727952">
        <w:tc>
          <w:tcPr>
            <w:tcW w:w="657"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A841D8" w:rsidRPr="00E719E6" w:rsidRDefault="00A841D8"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841D8" w:rsidRDefault="00A841D8" w:rsidP="00A47F01">
            <w:pPr>
              <w:jc w:val="center"/>
              <w:rPr>
                <w:rFonts w:ascii="Times New Roman" w:hAnsi="Times New Roman"/>
                <w:sz w:val="24"/>
                <w:szCs w:val="24"/>
              </w:rPr>
            </w:pPr>
            <w:r>
              <w:rPr>
                <w:rFonts w:ascii="Times New Roman" w:hAnsi="Times New Roman"/>
                <w:sz w:val="24"/>
                <w:szCs w:val="24"/>
              </w:rPr>
              <w:t>13,4</w:t>
            </w:r>
          </w:p>
        </w:tc>
        <w:tc>
          <w:tcPr>
            <w:tcW w:w="1722"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13,4</w:t>
            </w:r>
          </w:p>
        </w:tc>
      </w:tr>
      <w:tr w:rsidR="00A841D8" w:rsidTr="00727952">
        <w:tc>
          <w:tcPr>
            <w:tcW w:w="657"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A841D8" w:rsidRPr="00E719E6" w:rsidRDefault="00A841D8" w:rsidP="008E6867">
            <w:pPr>
              <w:jc w:val="both"/>
              <w:rPr>
                <w:rFonts w:ascii="Times New Roman Cyr" w:hAnsi="Times New Roman Cyr" w:cs="Times New Roman Cyr"/>
                <w:bCs/>
                <w:sz w:val="24"/>
                <w:szCs w:val="24"/>
              </w:rPr>
            </w:pPr>
            <w:r>
              <w:rPr>
                <w:rFonts w:ascii="Times New Roman Cyr" w:hAnsi="Times New Roman Cyr" w:cs="Times New Roman Cyr"/>
                <w:bCs/>
                <w:sz w:val="24"/>
                <w:szCs w:val="24"/>
              </w:rPr>
              <w:t>- регионального значения</w:t>
            </w:r>
          </w:p>
        </w:tc>
        <w:tc>
          <w:tcPr>
            <w:tcW w:w="1316"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A841D8" w:rsidRPr="008E6867" w:rsidRDefault="00A841D8"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c>
          <w:tcPr>
            <w:tcW w:w="1722" w:type="dxa"/>
            <w:vAlign w:val="bottom"/>
          </w:tcPr>
          <w:p w:rsidR="00A841D8" w:rsidRPr="008E6867" w:rsidRDefault="00A841D8"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p>
        </w:tc>
      </w:tr>
      <w:tr w:rsidR="00A841D8" w:rsidTr="00727952">
        <w:tc>
          <w:tcPr>
            <w:tcW w:w="657"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A841D8" w:rsidRDefault="00A841D8"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A841D8" w:rsidRPr="008E6867" w:rsidRDefault="00A841D8"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1722" w:type="dxa"/>
            <w:vAlign w:val="bottom"/>
          </w:tcPr>
          <w:p w:rsidR="00A841D8" w:rsidRPr="008E6867" w:rsidRDefault="00A841D8"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1E64FD" w:rsidRDefault="001E64FD" w:rsidP="00A23D1D">
      <w:pPr>
        <w:pStyle w:val="a8"/>
        <w:spacing w:before="0" w:after="0" w:line="276" w:lineRule="auto"/>
        <w:ind w:firstLine="709"/>
        <w:jc w:val="right"/>
        <w:rPr>
          <w:rFonts w:ascii="Times New Roman Cyr" w:hAnsi="Times New Roman Cyr" w:cs="Times New Roman Cyr"/>
        </w:rPr>
      </w:pPr>
    </w:p>
    <w:p w:rsidR="001E64FD" w:rsidRDefault="001E64FD" w:rsidP="00A23D1D">
      <w:pPr>
        <w:pStyle w:val="a8"/>
        <w:spacing w:before="0" w:after="0" w:line="276" w:lineRule="auto"/>
        <w:ind w:firstLine="709"/>
        <w:jc w:val="right"/>
        <w:rPr>
          <w:rFonts w:ascii="Times New Roman Cyr" w:hAnsi="Times New Roman Cyr" w:cs="Times New Roman Cyr"/>
        </w:rPr>
      </w:pPr>
    </w:p>
    <w:p w:rsidR="001E64FD" w:rsidRDefault="001E64FD" w:rsidP="00A23D1D">
      <w:pPr>
        <w:pStyle w:val="a8"/>
        <w:spacing w:before="0" w:after="0" w:line="276" w:lineRule="auto"/>
        <w:ind w:firstLine="709"/>
        <w:jc w:val="right"/>
        <w:rPr>
          <w:rFonts w:ascii="Times New Roman Cyr" w:hAnsi="Times New Roman Cyr" w:cs="Times New Roman Cyr"/>
        </w:rPr>
      </w:pPr>
    </w:p>
    <w:p w:rsidR="001E64FD" w:rsidRDefault="001E64FD" w:rsidP="00A23D1D">
      <w:pPr>
        <w:pStyle w:val="a8"/>
        <w:spacing w:before="0" w:after="0" w:line="276" w:lineRule="auto"/>
        <w:ind w:firstLine="709"/>
        <w:jc w:val="right"/>
        <w:rPr>
          <w:rFonts w:ascii="Times New Roman Cyr" w:hAnsi="Times New Roman Cyr" w:cs="Times New Roman Cyr"/>
        </w:rPr>
      </w:pPr>
    </w:p>
    <w:p w:rsidR="001E64FD" w:rsidRDefault="001E64FD"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1E64FD">
        <w:rPr>
          <w:rFonts w:ascii="Times New Roman Cyr" w:hAnsi="Times New Roman Cyr"/>
          <w:b/>
          <w:sz w:val="24"/>
          <w:szCs w:val="24"/>
        </w:rPr>
        <w:t>у</w:t>
      </w:r>
      <w:r w:rsidR="00DF096A">
        <w:rPr>
          <w:rFonts w:ascii="Times New Roman Cyr" w:hAnsi="Times New Roman Cyr"/>
          <w:b/>
          <w:sz w:val="24"/>
          <w:szCs w:val="24"/>
        </w:rPr>
        <w:t>.</w:t>
      </w:r>
      <w:r w:rsidR="00594055">
        <w:rPr>
          <w:rFonts w:ascii="Times New Roman Cyr" w:hAnsi="Times New Roman Cyr"/>
          <w:b/>
          <w:sz w:val="24"/>
          <w:szCs w:val="24"/>
        </w:rPr>
        <w:t>Нарсат</w:t>
      </w:r>
      <w:r w:rsidR="001E64FD">
        <w:rPr>
          <w:rFonts w:ascii="Times New Roman Cyr" w:hAnsi="Times New Roman Cyr"/>
          <w:b/>
          <w:sz w:val="24"/>
          <w:szCs w:val="24"/>
        </w:rPr>
        <w:t>а</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470407,01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4171625,25</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470498,68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4171289,88</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470459,41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4171173,05</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470422,20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4171111,31</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470175,49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4171038,99</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470215,52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4170943,43</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470309,63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4170706,08</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470508,17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4170810,55</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470537,24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4170818,07</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470566,34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4170825,59</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470631,76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4170875,86</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470668,84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4170894,93</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470734,94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4170916,53</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470783,09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4170931,48</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470816,10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4170941,02</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470859,56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4170951,53</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470974,42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4170961,13</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471067,73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4170777,58</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471077,60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4170767,15</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471086,61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4170762,08</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471113,11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4170755,79</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471164,74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4170749,07</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471280,33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4170825,51</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471427,95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4170957,77</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471526,18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4171116,37</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471520,70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4171316,13</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471530,58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4171540,58</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471635,94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4171611,92</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471715,51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4171618,51</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471695,21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4171720,03</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471448,81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4171902,77</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471123,38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4171700,82</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471004,26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4171755,01</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470876,89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4171759,45</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470407,01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4171625,25</w:t>
            </w:r>
          </w:p>
        </w:tc>
      </w:tr>
      <w:tr w:rsidR="001E64FD" w:rsidRPr="00F20FDF"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470407,01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4171625,25</w:t>
            </w:r>
          </w:p>
        </w:tc>
      </w:tr>
    </w:tbl>
    <w:p w:rsidR="001E64FD" w:rsidRDefault="001E64FD" w:rsidP="00A9398B">
      <w:pPr>
        <w:pStyle w:val="a8"/>
        <w:spacing w:before="0" w:after="0" w:line="276" w:lineRule="auto"/>
        <w:ind w:firstLine="709"/>
        <w:jc w:val="center"/>
        <w:rPr>
          <w:rFonts w:ascii="Times New Roman Cyr" w:hAnsi="Times New Roman Cyr" w:cs="Times New Roman Cyr"/>
          <w:b/>
        </w:rPr>
      </w:pPr>
    </w:p>
    <w:p w:rsidR="001E64FD" w:rsidRDefault="001E64FD" w:rsidP="00A9398B">
      <w:pPr>
        <w:pStyle w:val="a8"/>
        <w:spacing w:before="0" w:after="0" w:line="276" w:lineRule="auto"/>
        <w:ind w:firstLine="709"/>
        <w:jc w:val="center"/>
        <w:rPr>
          <w:rFonts w:ascii="Times New Roman Cyr" w:hAnsi="Times New Roman Cyr" w:cs="Times New Roman Cyr"/>
          <w:b/>
        </w:rPr>
      </w:pPr>
    </w:p>
    <w:p w:rsidR="001E64FD" w:rsidRDefault="001E64FD" w:rsidP="00A9398B">
      <w:pPr>
        <w:pStyle w:val="a8"/>
        <w:spacing w:before="0" w:after="0" w:line="276" w:lineRule="auto"/>
        <w:ind w:firstLine="709"/>
        <w:jc w:val="center"/>
        <w:rPr>
          <w:rFonts w:ascii="Times New Roman Cyr" w:hAnsi="Times New Roman Cyr" w:cs="Times New Roman Cyr"/>
          <w:b/>
        </w:rPr>
      </w:pPr>
    </w:p>
    <w:p w:rsidR="001E64FD" w:rsidRDefault="001E64FD" w:rsidP="00A9398B">
      <w:pPr>
        <w:pStyle w:val="a8"/>
        <w:spacing w:before="0" w:after="0" w:line="276" w:lineRule="auto"/>
        <w:ind w:firstLine="709"/>
        <w:jc w:val="center"/>
        <w:rPr>
          <w:rFonts w:ascii="Times New Roman Cyr" w:hAnsi="Times New Roman Cyr" w:cs="Times New Roman Cyr"/>
          <w:b/>
        </w:rPr>
      </w:pPr>
    </w:p>
    <w:p w:rsidR="001E64FD" w:rsidRDefault="001E64FD" w:rsidP="001E64F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2</w:t>
      </w:r>
    </w:p>
    <w:p w:rsidR="001E64FD" w:rsidRDefault="001E64FD" w:rsidP="001E64F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с.Верхний Сутай</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1E64FD" w:rsidRPr="00983474" w:rsidTr="00E9163C">
        <w:trPr>
          <w:trHeight w:val="300"/>
        </w:trPr>
        <w:tc>
          <w:tcPr>
            <w:tcW w:w="1240" w:type="dxa"/>
            <w:shd w:val="clear" w:color="auto" w:fill="auto"/>
            <w:noWrap/>
            <w:vAlign w:val="bottom"/>
            <w:hideMark/>
          </w:tcPr>
          <w:p w:rsidR="001E64FD" w:rsidRPr="00CD2724" w:rsidRDefault="001E64FD" w:rsidP="00E9163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1E64FD" w:rsidRPr="00CD2724" w:rsidRDefault="001E64FD" w:rsidP="00E9163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1E64FD" w:rsidRPr="00CD2724" w:rsidRDefault="001E64FD" w:rsidP="00E9163C">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475620,67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4171289,95</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475588,37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4171491,26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475731,64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4171489,13</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475835,07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4171476,95</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475873,88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4171489,43</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476032,94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4171508,85</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476051,17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4171507,24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476268,12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4171530,38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476370,91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4171512,60</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476515,94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4171535,18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476570,72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4171532,60</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476658,89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4171589,54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476684,16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4171605,19</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476708,57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4171618,07</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476723,29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4171603,44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476834,55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4171509,13</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476882,84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4171538,31</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476886,52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4171535,17</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476900,89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4171536,88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476914,45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4171527,82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476997,57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4171504,91</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477062,41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4171373,72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477040,00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4171338,55</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477041,53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4171299,99</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477081,08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4171229,50</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477060,88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4171219,42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477058,35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4171204,51</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477022,69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4171168,24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476815,85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4171068,40</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476797,07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4171058,19</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476762,21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4171037,96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476744,06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4171028,48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476732,56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4171021,73</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476712,25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4171008,39</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476691,62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4170994,70</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476672,83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4170984,68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476604,25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4170898,76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476611,29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4170844,86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476597,03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4170838,92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476537,12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4170810,90</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lastRenderedPageBreak/>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476526,63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4170878,21</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476394,84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4170830,91</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476364,72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4170823,14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476333,29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4170814,62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476215,27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4170789,93</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475994,01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4170818,70</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475964,59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4170822,86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475938,00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4170825,12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475918,08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4170829,45</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475891,55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4170836,48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475869,29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4170846,47</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475850,25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4170853,22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475828,79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4170860,86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475805,56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4170869,76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475792,74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4170874,48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475785,73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4170878,52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475778,29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4170884,21</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475767,80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4170889,75</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475748,73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4170903,28</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475738,58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4170908,84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475737,92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4170966,44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476029,31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4170995,59</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476056,98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4171011,32</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476085,22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4171027,34</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475976,65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4171220,76</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475900,61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4171285,77</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475882,02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4171337,31</w:t>
            </w:r>
          </w:p>
        </w:tc>
      </w:tr>
      <w:tr w:rsidR="001E64FD" w:rsidRPr="006461B2" w:rsidTr="001E64FD">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475620,67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4FD" w:rsidRPr="001E64FD" w:rsidRDefault="001E64FD" w:rsidP="001E64FD">
            <w:pPr>
              <w:spacing w:after="0"/>
              <w:jc w:val="center"/>
              <w:rPr>
                <w:rFonts w:ascii="Times New Roman" w:eastAsia="Times New Roman" w:hAnsi="Times New Roman" w:cs="Times New Roman"/>
                <w:color w:val="000000"/>
                <w:sz w:val="24"/>
                <w:szCs w:val="24"/>
              </w:rPr>
            </w:pPr>
            <w:r w:rsidRPr="001E64FD">
              <w:rPr>
                <w:rFonts w:ascii="Times New Roman" w:eastAsia="Times New Roman" w:hAnsi="Times New Roman" w:cs="Times New Roman"/>
                <w:color w:val="000000"/>
                <w:sz w:val="24"/>
                <w:szCs w:val="24"/>
              </w:rPr>
              <w:t>4171289,95</w:t>
            </w:r>
          </w:p>
        </w:tc>
      </w:tr>
    </w:tbl>
    <w:p w:rsidR="001E64FD" w:rsidRDefault="001E64FD" w:rsidP="00A9398B">
      <w:pPr>
        <w:pStyle w:val="a8"/>
        <w:spacing w:before="0" w:after="0" w:line="276" w:lineRule="auto"/>
        <w:ind w:firstLine="709"/>
        <w:jc w:val="center"/>
        <w:rPr>
          <w:rFonts w:ascii="Times New Roman Cyr" w:hAnsi="Times New Roman Cyr" w:cs="Times New Roman Cyr"/>
          <w:b/>
        </w:rPr>
      </w:pPr>
    </w:p>
    <w:p w:rsidR="001E64FD" w:rsidRDefault="001E64FD" w:rsidP="00A9398B">
      <w:pPr>
        <w:pStyle w:val="a8"/>
        <w:spacing w:before="0" w:after="0" w:line="276" w:lineRule="auto"/>
        <w:ind w:firstLine="709"/>
        <w:jc w:val="center"/>
        <w:rPr>
          <w:rFonts w:ascii="Times New Roman Cyr" w:hAnsi="Times New Roman Cyr" w:cs="Times New Roman Cyr"/>
          <w:b/>
        </w:rPr>
      </w:pPr>
    </w:p>
    <w:p w:rsidR="001E64FD" w:rsidRDefault="001E64FD"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lastRenderedPageBreak/>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lastRenderedPageBreak/>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A9398B" w:rsidRPr="00A01ED4" w:rsidRDefault="00A9398B" w:rsidP="00A9398B">
      <w:pPr>
        <w:pStyle w:val="a8"/>
        <w:spacing w:before="0" w:after="0" w:line="276" w:lineRule="auto"/>
        <w:ind w:firstLine="709"/>
        <w:rPr>
          <w:rFonts w:ascii="Times New Roman Cyr" w:hAnsi="Times New Roman Cyr" w:cs="Times New Roman Cyr"/>
          <w:u w:val="single"/>
        </w:rPr>
      </w:pPr>
      <w:r w:rsidRPr="00A01ED4">
        <w:rPr>
          <w:rFonts w:ascii="Times New Roman Cyr" w:hAnsi="Times New Roman Cyr" w:cs="Times New Roman Cyr"/>
          <w:u w:val="single"/>
        </w:rPr>
        <w:t xml:space="preserve">Иные </w:t>
      </w:r>
      <w:r>
        <w:rPr>
          <w:rFonts w:ascii="Times New Roman Cyr" w:hAnsi="Times New Roman Cyr" w:cs="Times New Roman Cyr"/>
          <w:u w:val="single"/>
        </w:rPr>
        <w:t>источники</w:t>
      </w:r>
    </w:p>
    <w:p w:rsidR="00255FA1" w:rsidRPr="00D10709" w:rsidRDefault="00255FA1" w:rsidP="00255FA1">
      <w:pPr>
        <w:pStyle w:val="a8"/>
        <w:numPr>
          <w:ilvl w:val="0"/>
          <w:numId w:val="3"/>
        </w:numPr>
        <w:spacing w:before="0" w:after="0" w:line="276" w:lineRule="auto"/>
        <w:ind w:left="0" w:firstLine="567"/>
        <w:rPr>
          <w:rFonts w:ascii="Times New Roman Cyr" w:hAnsi="Times New Roman Cyr" w:cs="Times New Roman Cyr"/>
        </w:rPr>
      </w:pPr>
      <w:r>
        <w:rPr>
          <w:bCs/>
        </w:rPr>
        <w:t>Федеральная целевая программа «Социальное и экономическое развитие Дальнего Востока и Байкальского региона на период до 2018 года»</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87" w:rsidRDefault="00A73E87" w:rsidP="002E353D">
      <w:pPr>
        <w:spacing w:after="0" w:line="240" w:lineRule="auto"/>
      </w:pPr>
      <w:r>
        <w:separator/>
      </w:r>
    </w:p>
  </w:endnote>
  <w:endnote w:type="continuationSeparator" w:id="1">
    <w:p w:rsidR="00A73E87" w:rsidRDefault="00A73E87"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0E36D6" w:rsidRDefault="000F6741">
        <w:pPr>
          <w:pStyle w:val="afa"/>
          <w:jc w:val="right"/>
        </w:pPr>
        <w:fldSimple w:instr=" PAGE   \* MERGEFORMAT ">
          <w:r w:rsidR="00033D5E" w:rsidRPr="00033D5E">
            <w:rPr>
              <w:rFonts w:ascii="Times New Roman Cyr" w:eastAsia="Calibri" w:hAnsi="Times New Roman Cyr" w:cs="Times New Roman Cyr"/>
              <w:bCs/>
              <w:noProof/>
              <w:sz w:val="24"/>
              <w:szCs w:val="24"/>
            </w:rPr>
            <w:t>8</w:t>
          </w:r>
        </w:fldSimple>
      </w:p>
    </w:sdtContent>
  </w:sdt>
  <w:p w:rsidR="000E36D6" w:rsidRDefault="000E36D6">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87" w:rsidRDefault="00A73E87" w:rsidP="002E353D">
      <w:pPr>
        <w:spacing w:after="0" w:line="240" w:lineRule="auto"/>
      </w:pPr>
      <w:r>
        <w:separator/>
      </w:r>
    </w:p>
  </w:footnote>
  <w:footnote w:type="continuationSeparator" w:id="1">
    <w:p w:rsidR="00A73E87" w:rsidRDefault="00A73E87"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7276"/>
    <w:rsid w:val="00032D47"/>
    <w:rsid w:val="00033674"/>
    <w:rsid w:val="00033D5E"/>
    <w:rsid w:val="00035C0D"/>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B3B77"/>
    <w:rsid w:val="000C1ED2"/>
    <w:rsid w:val="000C2351"/>
    <w:rsid w:val="000C3A13"/>
    <w:rsid w:val="000D0D37"/>
    <w:rsid w:val="000D3294"/>
    <w:rsid w:val="000D641F"/>
    <w:rsid w:val="000D672B"/>
    <w:rsid w:val="000D7918"/>
    <w:rsid w:val="000E1B9F"/>
    <w:rsid w:val="000E36D6"/>
    <w:rsid w:val="000F01F1"/>
    <w:rsid w:val="000F6741"/>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F7"/>
    <w:rsid w:val="001550EC"/>
    <w:rsid w:val="0015557A"/>
    <w:rsid w:val="00167DEC"/>
    <w:rsid w:val="00171582"/>
    <w:rsid w:val="0017466D"/>
    <w:rsid w:val="001747C9"/>
    <w:rsid w:val="00177779"/>
    <w:rsid w:val="0018133D"/>
    <w:rsid w:val="00192940"/>
    <w:rsid w:val="001A19A6"/>
    <w:rsid w:val="001B6224"/>
    <w:rsid w:val="001C3754"/>
    <w:rsid w:val="001C3AD2"/>
    <w:rsid w:val="001C3C95"/>
    <w:rsid w:val="001C7E11"/>
    <w:rsid w:val="001D0130"/>
    <w:rsid w:val="001D01E2"/>
    <w:rsid w:val="001D21C6"/>
    <w:rsid w:val="001D3036"/>
    <w:rsid w:val="001E3F25"/>
    <w:rsid w:val="001E451F"/>
    <w:rsid w:val="001E49C5"/>
    <w:rsid w:val="001E64FD"/>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400AD1"/>
    <w:rsid w:val="00400E5D"/>
    <w:rsid w:val="004019EA"/>
    <w:rsid w:val="00403736"/>
    <w:rsid w:val="00407E79"/>
    <w:rsid w:val="00410480"/>
    <w:rsid w:val="0041388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90BFA"/>
    <w:rsid w:val="004A5059"/>
    <w:rsid w:val="004A7D32"/>
    <w:rsid w:val="004B1096"/>
    <w:rsid w:val="004B3A69"/>
    <w:rsid w:val="004B70A2"/>
    <w:rsid w:val="004B7A29"/>
    <w:rsid w:val="004D1279"/>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055"/>
    <w:rsid w:val="00594244"/>
    <w:rsid w:val="00594C30"/>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68F1"/>
    <w:rsid w:val="0065218A"/>
    <w:rsid w:val="006566A8"/>
    <w:rsid w:val="00667970"/>
    <w:rsid w:val="006707C9"/>
    <w:rsid w:val="00670976"/>
    <w:rsid w:val="00670D3A"/>
    <w:rsid w:val="006711A0"/>
    <w:rsid w:val="006728A2"/>
    <w:rsid w:val="00675C8F"/>
    <w:rsid w:val="00684967"/>
    <w:rsid w:val="006857C4"/>
    <w:rsid w:val="00687353"/>
    <w:rsid w:val="0069214B"/>
    <w:rsid w:val="00692779"/>
    <w:rsid w:val="00694070"/>
    <w:rsid w:val="006A3595"/>
    <w:rsid w:val="006A487E"/>
    <w:rsid w:val="006B29AF"/>
    <w:rsid w:val="006C054A"/>
    <w:rsid w:val="006C21FB"/>
    <w:rsid w:val="006D0930"/>
    <w:rsid w:val="006D1A86"/>
    <w:rsid w:val="006D32CC"/>
    <w:rsid w:val="006F44A9"/>
    <w:rsid w:val="006F622B"/>
    <w:rsid w:val="007036EB"/>
    <w:rsid w:val="007053CB"/>
    <w:rsid w:val="0070648C"/>
    <w:rsid w:val="007157B1"/>
    <w:rsid w:val="007164F8"/>
    <w:rsid w:val="00717466"/>
    <w:rsid w:val="00721ACA"/>
    <w:rsid w:val="00722C38"/>
    <w:rsid w:val="00723923"/>
    <w:rsid w:val="00727337"/>
    <w:rsid w:val="00727952"/>
    <w:rsid w:val="00732261"/>
    <w:rsid w:val="007368F5"/>
    <w:rsid w:val="00742BB1"/>
    <w:rsid w:val="00743796"/>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46BC"/>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1961"/>
    <w:rsid w:val="009533E5"/>
    <w:rsid w:val="00956230"/>
    <w:rsid w:val="00956314"/>
    <w:rsid w:val="0096105D"/>
    <w:rsid w:val="00965387"/>
    <w:rsid w:val="009672DB"/>
    <w:rsid w:val="00971611"/>
    <w:rsid w:val="00983320"/>
    <w:rsid w:val="009911A5"/>
    <w:rsid w:val="00994968"/>
    <w:rsid w:val="009A4D8E"/>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585D"/>
    <w:rsid w:val="00A40E17"/>
    <w:rsid w:val="00A47F01"/>
    <w:rsid w:val="00A535EC"/>
    <w:rsid w:val="00A5780D"/>
    <w:rsid w:val="00A707EC"/>
    <w:rsid w:val="00A73E87"/>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7833"/>
    <w:rsid w:val="00AF0C3B"/>
    <w:rsid w:val="00AF1387"/>
    <w:rsid w:val="00AF379F"/>
    <w:rsid w:val="00AF3C43"/>
    <w:rsid w:val="00AF4AAD"/>
    <w:rsid w:val="00AF6A2F"/>
    <w:rsid w:val="00B03EB9"/>
    <w:rsid w:val="00B10ACD"/>
    <w:rsid w:val="00B13617"/>
    <w:rsid w:val="00B13C26"/>
    <w:rsid w:val="00B17FA9"/>
    <w:rsid w:val="00B21E3C"/>
    <w:rsid w:val="00B24576"/>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74A75"/>
    <w:rsid w:val="00B81D8E"/>
    <w:rsid w:val="00B87F99"/>
    <w:rsid w:val="00B92E1A"/>
    <w:rsid w:val="00BA0A0B"/>
    <w:rsid w:val="00BA1ACD"/>
    <w:rsid w:val="00BA3A7C"/>
    <w:rsid w:val="00BA543E"/>
    <w:rsid w:val="00BA6EEB"/>
    <w:rsid w:val="00BB3AC4"/>
    <w:rsid w:val="00BB4BAD"/>
    <w:rsid w:val="00BB6BBB"/>
    <w:rsid w:val="00BE684A"/>
    <w:rsid w:val="00BF08E7"/>
    <w:rsid w:val="00BF4E53"/>
    <w:rsid w:val="00C0064E"/>
    <w:rsid w:val="00C0330A"/>
    <w:rsid w:val="00C04736"/>
    <w:rsid w:val="00C06F94"/>
    <w:rsid w:val="00C077CA"/>
    <w:rsid w:val="00C077CB"/>
    <w:rsid w:val="00C07C94"/>
    <w:rsid w:val="00C115C8"/>
    <w:rsid w:val="00C116FB"/>
    <w:rsid w:val="00C119E1"/>
    <w:rsid w:val="00C125B2"/>
    <w:rsid w:val="00C22EB1"/>
    <w:rsid w:val="00C22F0E"/>
    <w:rsid w:val="00C232E4"/>
    <w:rsid w:val="00C2351A"/>
    <w:rsid w:val="00C25237"/>
    <w:rsid w:val="00C266E2"/>
    <w:rsid w:val="00C26E81"/>
    <w:rsid w:val="00C3244C"/>
    <w:rsid w:val="00C32E81"/>
    <w:rsid w:val="00C34476"/>
    <w:rsid w:val="00C41666"/>
    <w:rsid w:val="00C42865"/>
    <w:rsid w:val="00C46353"/>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C7B59"/>
    <w:rsid w:val="00CF181C"/>
    <w:rsid w:val="00CF3040"/>
    <w:rsid w:val="00CF54CD"/>
    <w:rsid w:val="00D04553"/>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B1A7C"/>
    <w:rsid w:val="00DB4EEB"/>
    <w:rsid w:val="00DB4FCA"/>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08B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2EB7"/>
    <w:rsid w:val="00F23F8E"/>
    <w:rsid w:val="00F26EF7"/>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A444F"/>
    <w:rsid w:val="00FB16A4"/>
    <w:rsid w:val="00FC2A11"/>
    <w:rsid w:val="00FC3DFB"/>
    <w:rsid w:val="00FC437D"/>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361321125">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7B1F-BA16-4442-9B9F-905E782E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4122</Words>
  <Characters>23497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13</cp:revision>
  <dcterms:created xsi:type="dcterms:W3CDTF">2018-07-31T19:05:00Z</dcterms:created>
  <dcterms:modified xsi:type="dcterms:W3CDTF">2019-11-06T03:10:00Z</dcterms:modified>
</cp:coreProperties>
</file>