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МУНИЦИПАЛЬНОЕ ОБРАЗОВАНИЕ СЕЛЬСКОЕ ПОСЕЛЕНИЕ «ТУГНУЙСКОЕ»</w:t>
      </w:r>
    </w:p>
    <w:p w:rsidR="0099297E" w:rsidRPr="0099297E" w:rsidRDefault="0099297E" w:rsidP="0099297E">
      <w:pPr>
        <w:tabs>
          <w:tab w:val="left" w:pos="69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jc w:val="center"/>
        <w:rPr>
          <w:rFonts w:ascii="Times New Roman" w:hAnsi="Times New Roman" w:cs="Times New Roman"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9297E" w:rsidRPr="0099297E" w:rsidRDefault="0099297E" w:rsidP="009929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99297E">
        <w:rPr>
          <w:rFonts w:ascii="Times New Roman" w:hAnsi="Times New Roman" w:cs="Times New Roman"/>
          <w:sz w:val="26"/>
          <w:szCs w:val="26"/>
        </w:rPr>
        <w:t xml:space="preserve">.08.2017 г.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116</w:t>
      </w:r>
    </w:p>
    <w:p w:rsidR="0099297E" w:rsidRPr="0099297E" w:rsidRDefault="0099297E" w:rsidP="0099297E">
      <w:pPr>
        <w:tabs>
          <w:tab w:val="left" w:pos="69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Об Утверждении схемы теплоснабжения</w:t>
      </w: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>Новозаганское</w:t>
      </w:r>
      <w:r w:rsidRPr="0099297E">
        <w:rPr>
          <w:rFonts w:ascii="Times New Roman" w:hAnsi="Times New Roman" w:cs="Times New Roman"/>
          <w:sz w:val="26"/>
          <w:szCs w:val="26"/>
        </w:rPr>
        <w:t>»</w:t>
      </w: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Мухоршибирского района Республики Бурятия</w:t>
      </w: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ab/>
        <w:t>В целях эффективного и безопасного функционирования системы теплоснабжения муниципального образования сельское поселение «</w:t>
      </w:r>
      <w:r>
        <w:rPr>
          <w:rFonts w:ascii="Times New Roman" w:hAnsi="Times New Roman" w:cs="Times New Roman"/>
          <w:sz w:val="26"/>
          <w:szCs w:val="26"/>
        </w:rPr>
        <w:t>Новозаганское</w:t>
      </w:r>
      <w:r w:rsidRPr="0099297E">
        <w:rPr>
          <w:rFonts w:ascii="Times New Roman" w:hAnsi="Times New Roman" w:cs="Times New Roman"/>
          <w:sz w:val="26"/>
          <w:szCs w:val="26"/>
        </w:rPr>
        <w:t xml:space="preserve">», руководствуясь ФЗ от 27.07.2010г. № 190-ФЗ «О теплоснабжении», ФЗ от 06.120.2003г № 131-ФЗ «Об общих принципах организации местного самоуправления в российской федерации», </w:t>
      </w:r>
    </w:p>
    <w:p w:rsidR="0099297E" w:rsidRPr="0099297E" w:rsidRDefault="0099297E" w:rsidP="0099297E">
      <w:pPr>
        <w:tabs>
          <w:tab w:val="left" w:pos="6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ПОСТАНОВЛЯЮ</w:t>
      </w:r>
    </w:p>
    <w:p w:rsidR="0099297E" w:rsidRPr="0099297E" w:rsidRDefault="0099297E" w:rsidP="0099297E">
      <w:pPr>
        <w:tabs>
          <w:tab w:val="left" w:pos="698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1. Утвердить схему теплоснабжения муниципального образования сельское поселение «</w:t>
      </w:r>
      <w:r>
        <w:rPr>
          <w:rFonts w:ascii="Times New Roman" w:hAnsi="Times New Roman" w:cs="Times New Roman"/>
          <w:sz w:val="26"/>
          <w:szCs w:val="26"/>
        </w:rPr>
        <w:t>Новозаганское</w:t>
      </w:r>
      <w:r w:rsidRPr="0099297E">
        <w:rPr>
          <w:rFonts w:ascii="Times New Roman" w:hAnsi="Times New Roman" w:cs="Times New Roman"/>
          <w:sz w:val="26"/>
          <w:szCs w:val="26"/>
        </w:rPr>
        <w:t>» (согласно приложению).</w:t>
      </w:r>
    </w:p>
    <w:p w:rsidR="0099297E" w:rsidRPr="0099297E" w:rsidRDefault="0099297E" w:rsidP="0099297E">
      <w:pPr>
        <w:tabs>
          <w:tab w:val="left" w:pos="6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99297E" w:rsidRPr="0099297E" w:rsidRDefault="0099297E" w:rsidP="0099297E">
      <w:pPr>
        <w:tabs>
          <w:tab w:val="left" w:pos="6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9929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297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297E" w:rsidRPr="0099297E" w:rsidRDefault="0099297E" w:rsidP="0099297E">
      <w:pPr>
        <w:tabs>
          <w:tab w:val="left" w:pos="6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b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b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b/>
          <w:sz w:val="26"/>
          <w:szCs w:val="26"/>
        </w:rPr>
      </w:pPr>
    </w:p>
    <w:p w:rsidR="0099297E" w:rsidRPr="0099297E" w:rsidRDefault="0099297E" w:rsidP="0099297E">
      <w:pPr>
        <w:tabs>
          <w:tab w:val="left" w:pos="6980"/>
        </w:tabs>
        <w:rPr>
          <w:rFonts w:ascii="Times New Roman" w:hAnsi="Times New Roman" w:cs="Times New Roman"/>
          <w:b/>
          <w:sz w:val="26"/>
          <w:szCs w:val="26"/>
        </w:rPr>
      </w:pPr>
    </w:p>
    <w:p w:rsidR="0099297E" w:rsidRPr="0099297E" w:rsidRDefault="0099297E" w:rsidP="0099297E">
      <w:pPr>
        <w:tabs>
          <w:tab w:val="left" w:pos="5220"/>
        </w:tabs>
        <w:rPr>
          <w:rFonts w:ascii="Times New Roman" w:hAnsi="Times New Roman" w:cs="Times New Roman"/>
          <w:b/>
          <w:sz w:val="26"/>
          <w:szCs w:val="26"/>
        </w:rPr>
      </w:pPr>
    </w:p>
    <w:p w:rsidR="0099297E" w:rsidRPr="00843E5D" w:rsidRDefault="0099297E" w:rsidP="0099297E">
      <w:pPr>
        <w:tabs>
          <w:tab w:val="left" w:pos="5220"/>
        </w:tabs>
        <w:rPr>
          <w:b/>
          <w:sz w:val="26"/>
          <w:szCs w:val="26"/>
        </w:rPr>
      </w:pPr>
      <w:r w:rsidRPr="0099297E">
        <w:rPr>
          <w:rFonts w:ascii="Times New Roman" w:hAnsi="Times New Roman" w:cs="Times New Roman"/>
          <w:sz w:val="26"/>
          <w:szCs w:val="26"/>
        </w:rPr>
        <w:t xml:space="preserve"> Глава МО СП «</w:t>
      </w:r>
      <w:r>
        <w:rPr>
          <w:rFonts w:ascii="Times New Roman" w:hAnsi="Times New Roman" w:cs="Times New Roman"/>
          <w:sz w:val="26"/>
          <w:szCs w:val="26"/>
        </w:rPr>
        <w:t>Новозаганское</w:t>
      </w:r>
      <w:r w:rsidRPr="0099297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В.А.Седов</w:t>
      </w:r>
      <w:r w:rsidRPr="0099297E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</w:p>
    <w:p w:rsidR="0099297E" w:rsidRDefault="0099297E" w:rsidP="0099297E">
      <w:pPr>
        <w:rPr>
          <w:b/>
          <w:sz w:val="26"/>
          <w:szCs w:val="26"/>
        </w:rPr>
      </w:pPr>
    </w:p>
    <w:p w:rsidR="0099297E" w:rsidRDefault="0099297E" w:rsidP="0099297E">
      <w:pPr>
        <w:rPr>
          <w:b/>
          <w:sz w:val="26"/>
          <w:szCs w:val="26"/>
        </w:rPr>
      </w:pPr>
    </w:p>
    <w:p w:rsidR="0099297E" w:rsidRDefault="0099297E" w:rsidP="0099297E">
      <w:pPr>
        <w:rPr>
          <w:b/>
          <w:sz w:val="26"/>
          <w:szCs w:val="26"/>
        </w:rPr>
      </w:pPr>
    </w:p>
    <w:p w:rsidR="0099297E" w:rsidRDefault="0099297E" w:rsidP="0099297E"/>
    <w:p w:rsidR="0099297E" w:rsidRDefault="0099297E" w:rsidP="0099297E"/>
    <w:p w:rsidR="0099297E" w:rsidRDefault="0099297E" w:rsidP="0099297E"/>
    <w:p w:rsidR="0099297E" w:rsidRDefault="0099297E" w:rsidP="0099297E"/>
    <w:p w:rsidR="004473E1" w:rsidRDefault="004473E1" w:rsidP="00B94314">
      <w:pPr>
        <w:pStyle w:val="21"/>
        <w:shd w:val="clear" w:color="auto" w:fill="auto"/>
        <w:spacing w:after="121" w:line="500" w:lineRule="exact"/>
        <w:rPr>
          <w:rStyle w:val="20"/>
          <w:lang w:eastAsia="ru-RU"/>
        </w:rPr>
      </w:pPr>
    </w:p>
    <w:p w:rsidR="004473E1" w:rsidRDefault="004473E1" w:rsidP="00B94314">
      <w:pPr>
        <w:pStyle w:val="21"/>
        <w:shd w:val="clear" w:color="auto" w:fill="auto"/>
        <w:spacing w:after="121" w:line="500" w:lineRule="exact"/>
        <w:rPr>
          <w:rStyle w:val="20"/>
          <w:lang w:eastAsia="ru-RU"/>
        </w:rPr>
      </w:pPr>
    </w:p>
    <w:p w:rsidR="004473E1" w:rsidRDefault="004473E1" w:rsidP="00B94314">
      <w:pPr>
        <w:pStyle w:val="21"/>
        <w:shd w:val="clear" w:color="auto" w:fill="auto"/>
        <w:spacing w:after="121" w:line="500" w:lineRule="exact"/>
        <w:rPr>
          <w:rStyle w:val="20"/>
          <w:lang w:eastAsia="ru-RU"/>
        </w:rPr>
      </w:pPr>
    </w:p>
    <w:p w:rsidR="004473E1" w:rsidRDefault="004473E1" w:rsidP="00B94314">
      <w:pPr>
        <w:pStyle w:val="21"/>
        <w:shd w:val="clear" w:color="auto" w:fill="auto"/>
        <w:spacing w:after="121" w:line="500" w:lineRule="exact"/>
        <w:rPr>
          <w:rStyle w:val="20"/>
          <w:lang w:eastAsia="ru-RU"/>
        </w:rPr>
      </w:pPr>
    </w:p>
    <w:p w:rsidR="004473E1" w:rsidRDefault="004473E1" w:rsidP="00B94314">
      <w:pPr>
        <w:pStyle w:val="21"/>
        <w:shd w:val="clear" w:color="auto" w:fill="auto"/>
        <w:spacing w:after="121" w:line="500" w:lineRule="exact"/>
        <w:rPr>
          <w:rStyle w:val="20"/>
          <w:lang w:eastAsia="ru-RU"/>
        </w:rPr>
      </w:pPr>
    </w:p>
    <w:p w:rsidR="00B94314" w:rsidRDefault="00B94314" w:rsidP="00B94314">
      <w:pPr>
        <w:pStyle w:val="21"/>
        <w:shd w:val="clear" w:color="auto" w:fill="auto"/>
        <w:spacing w:after="121" w:line="500" w:lineRule="exact"/>
      </w:pPr>
      <w:r>
        <w:rPr>
          <w:rStyle w:val="20"/>
          <w:lang w:eastAsia="ru-RU"/>
        </w:rPr>
        <w:t>СХЕМА ТЕПЛОСНАБЖЕНИЯ</w:t>
      </w: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  <w:r>
        <w:rPr>
          <w:rStyle w:val="20"/>
          <w:lang w:eastAsia="ru-RU"/>
        </w:rPr>
        <w:t>МУНИЦИПАЛЬНОЕ ОБРАЗОВАНИЕ СЕЛЬСКОЕ ПОСЕЛЕНИЕ «НОВОЗАГАНСКОЕ»</w:t>
      </w: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</w:p>
    <w:p w:rsidR="00B94314" w:rsidRDefault="00B94314" w:rsidP="00B94314">
      <w:pPr>
        <w:pStyle w:val="21"/>
        <w:shd w:val="clear" w:color="auto" w:fill="auto"/>
        <w:spacing w:after="0" w:line="600" w:lineRule="exact"/>
        <w:rPr>
          <w:rStyle w:val="20"/>
        </w:rPr>
      </w:pPr>
      <w:r>
        <w:rPr>
          <w:rStyle w:val="20"/>
          <w:lang w:eastAsia="ru-RU"/>
        </w:rPr>
        <w:t>с. Новый Заган</w:t>
      </w:r>
    </w:p>
    <w:p w:rsidR="00B94314" w:rsidRDefault="00B94314" w:rsidP="00B94314">
      <w:pPr>
        <w:pStyle w:val="21"/>
        <w:shd w:val="clear" w:color="auto" w:fill="auto"/>
        <w:spacing w:after="0" w:line="600" w:lineRule="exact"/>
        <w:sectPr w:rsidR="00B94314" w:rsidSect="00B94314">
          <w:headerReference w:type="even" r:id="rId7"/>
          <w:headerReference w:type="default" r:id="rId8"/>
          <w:pgSz w:w="11909" w:h="16838"/>
          <w:pgMar w:top="1149" w:right="1205" w:bottom="3539" w:left="1229" w:header="0" w:footer="3" w:gutter="0"/>
          <w:cols w:space="720"/>
          <w:noEndnote/>
          <w:docGrid w:linePitch="360"/>
        </w:sectPr>
      </w:pPr>
      <w:r>
        <w:rPr>
          <w:rStyle w:val="20"/>
          <w:lang w:eastAsia="ru-RU"/>
        </w:rPr>
        <w:t>2017 год</w:t>
      </w:r>
    </w:p>
    <w:p w:rsidR="00B94314" w:rsidRDefault="00B94314" w:rsidP="00B94314">
      <w:pPr>
        <w:pStyle w:val="31"/>
        <w:shd w:val="clear" w:color="auto" w:fill="auto"/>
        <w:spacing w:after="550" w:line="210" w:lineRule="exact"/>
        <w:ind w:right="100"/>
      </w:pPr>
      <w:r>
        <w:rPr>
          <w:rStyle w:val="30"/>
          <w:rFonts w:ascii="Gungsuh Cyr" w:hAnsi="Gungsuh Cyr" w:cs="Gungsuh Cyr"/>
          <w:lang w:eastAsia="ru-RU"/>
        </w:rPr>
        <w:lastRenderedPageBreak/>
        <w:t>ОГЛАВЛЕНИЕ</w:t>
      </w:r>
    </w:p>
    <w:p w:rsidR="00B94314" w:rsidRPr="00B94314" w:rsidRDefault="00F92F56" w:rsidP="00B94314">
      <w:pPr>
        <w:pStyle w:val="11"/>
        <w:shd w:val="clear" w:color="auto" w:fill="auto"/>
        <w:tabs>
          <w:tab w:val="right" w:leader="dot" w:pos="9310"/>
        </w:tabs>
        <w:spacing w:before="0" w:after="62" w:line="220" w:lineRule="exact"/>
        <w:ind w:left="200"/>
      </w:pPr>
      <w:r w:rsidRPr="00F92F56">
        <w:fldChar w:fldCharType="begin"/>
      </w:r>
      <w:r w:rsidR="00B94314" w:rsidRPr="00B94314">
        <w:instrText xml:space="preserve"> TOC \o "1-5" \h \z </w:instrText>
      </w:r>
      <w:r w:rsidRPr="00F92F56">
        <w:fldChar w:fldCharType="separate"/>
      </w:r>
      <w:hyperlink w:anchor="bookmark0" w:tooltip="Current Document">
        <w:r w:rsidR="00B94314" w:rsidRPr="00B94314">
          <w:t>Схема теплоснабжения МО СП «НОВОЗАГАНСКОЕ»</w:t>
        </w:r>
      </w:hyperlink>
      <w:r w:rsidR="00B94314" w:rsidRPr="00B94314">
        <w:t xml:space="preserve"> 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60" w:line="302" w:lineRule="exact"/>
        <w:ind w:left="200" w:right="20"/>
        <w:jc w:val="left"/>
      </w:pPr>
      <w:r w:rsidRPr="00B94314"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126" w:line="302" w:lineRule="exact"/>
        <w:ind w:left="200" w:right="20"/>
        <w:jc w:val="left"/>
      </w:pPr>
      <w:r w:rsidRPr="00B94314">
        <w:t>Раздел 2. Перспективные балансы располагаемой тепловой мощности источников тепловой энергии и тепловой нагрузки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48" w:line="220" w:lineRule="exact"/>
        <w:ind w:left="200"/>
        <w:jc w:val="left"/>
      </w:pPr>
      <w:r w:rsidRPr="00B94314">
        <w:t>Раздел 3. Перспективные балансы теплоносителя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56" w:line="307" w:lineRule="exact"/>
        <w:ind w:left="200" w:right="20"/>
        <w:jc w:val="left"/>
      </w:pPr>
      <w:r w:rsidRPr="00B94314">
        <w:t>Раздел 4. Предложения по новому строительству, реконструкции и техническому перевооружению источников тепловой энергии</w:t>
      </w:r>
    </w:p>
    <w:p w:rsidR="00B94314" w:rsidRPr="008E5376" w:rsidRDefault="00F92F56" w:rsidP="008E5376">
      <w:pPr>
        <w:pStyle w:val="22"/>
      </w:pPr>
      <w:hyperlink w:anchor="bookmark3" w:tooltip="Current Document">
        <w:r w:rsidR="00B94314" w:rsidRPr="008E5376">
          <w:rPr>
            <w:rStyle w:val="10"/>
            <w:b/>
          </w:rPr>
          <w:t>Раздел 5. Предложения по новому строительству и реконструкции тепловых сетей и сооружений на них</w:t>
        </w:r>
      </w:hyperlink>
    </w:p>
    <w:p w:rsidR="00B94314" w:rsidRPr="00B94314" w:rsidRDefault="004473E1" w:rsidP="00B94314">
      <w:pPr>
        <w:pStyle w:val="11"/>
        <w:shd w:val="clear" w:color="auto" w:fill="auto"/>
        <w:tabs>
          <w:tab w:val="right" w:leader="dot" w:pos="9310"/>
        </w:tabs>
        <w:spacing w:before="0" w:after="138" w:line="317" w:lineRule="exact"/>
        <w:ind w:left="200" w:right="20"/>
        <w:jc w:val="left"/>
      </w:pPr>
      <w:r>
        <w:t>Раздел 6</w:t>
      </w:r>
      <w:r w:rsidR="00B94314" w:rsidRPr="00B94314">
        <w:t>. Инвестиции в новое строительство, реконструкцию и техническое перевооружение</w:t>
      </w:r>
    </w:p>
    <w:p w:rsidR="00B94314" w:rsidRPr="00B94314" w:rsidRDefault="004473E1" w:rsidP="00B94314">
      <w:pPr>
        <w:pStyle w:val="11"/>
        <w:shd w:val="clear" w:color="auto" w:fill="auto"/>
        <w:tabs>
          <w:tab w:val="right" w:leader="dot" w:pos="9310"/>
        </w:tabs>
        <w:spacing w:before="0" w:after="128" w:line="220" w:lineRule="exact"/>
        <w:ind w:left="200"/>
        <w:jc w:val="left"/>
      </w:pPr>
      <w:r>
        <w:t>Раздел 7</w:t>
      </w:r>
      <w:r w:rsidR="00B94314" w:rsidRPr="00B94314">
        <w:t>. Решения о выборе единой теплоснабжающей организации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58" w:line="220" w:lineRule="exact"/>
        <w:ind w:left="200"/>
        <w:jc w:val="left"/>
      </w:pPr>
      <w:r w:rsidRPr="00B94314">
        <w:t>Обосновывающие материалы к схеме теплоснабжения села Новый Заган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64" w:line="307" w:lineRule="exact"/>
        <w:ind w:left="200" w:right="20"/>
        <w:jc w:val="left"/>
      </w:pPr>
      <w:r w:rsidRPr="00B94314">
        <w:t>Раздел 1. Существующее положение в сфере производства, передачи и потребления тепловой энергии для целей теплоснабжения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60" w:line="302" w:lineRule="exact"/>
        <w:ind w:left="200" w:right="20"/>
        <w:jc w:val="left"/>
      </w:pPr>
      <w:r w:rsidRPr="00B94314">
        <w:t>Раздел 2. Перспективное потребление тепловой энергии на цели теплоснабжения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52" w:line="302" w:lineRule="exact"/>
        <w:ind w:left="200" w:right="20"/>
        <w:jc w:val="left"/>
      </w:pPr>
      <w:r w:rsidRPr="00B94314">
        <w:t>Раздел 3. Перспективные балансы тепловой мощности источников тепловой энергии и тепловой нагрузки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64" w:line="312" w:lineRule="exact"/>
        <w:ind w:left="200" w:right="20"/>
        <w:jc w:val="left"/>
      </w:pPr>
      <w:r w:rsidRPr="00B94314">
        <w:t>Раздел 4. Предложения по строительству, реконструкции и техническому перевооружению источников тепловой энергии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130" w:line="307" w:lineRule="exact"/>
        <w:ind w:left="200" w:right="20"/>
        <w:jc w:val="left"/>
      </w:pPr>
      <w:r w:rsidRPr="00B94314">
        <w:t>Раздел 5. Предложения по новому строительству и реконструкции тепловых сетей и сооружений на них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57" w:line="220" w:lineRule="exact"/>
        <w:ind w:left="200"/>
        <w:jc w:val="left"/>
      </w:pPr>
      <w:r w:rsidRPr="00B94314">
        <w:t>Раздел 6. Перспективные топливные балансы</w:t>
      </w:r>
    </w:p>
    <w:p w:rsidR="00B94314" w:rsidRPr="00B94314" w:rsidRDefault="00B94314" w:rsidP="00B94314">
      <w:pPr>
        <w:pStyle w:val="11"/>
        <w:shd w:val="clear" w:color="auto" w:fill="auto"/>
        <w:tabs>
          <w:tab w:val="right" w:leader="dot" w:pos="9310"/>
        </w:tabs>
        <w:spacing w:before="0" w:after="60" w:line="302" w:lineRule="exact"/>
        <w:ind w:left="200" w:right="20"/>
        <w:jc w:val="left"/>
      </w:pPr>
    </w:p>
    <w:p w:rsidR="003739F3" w:rsidRDefault="00B94314" w:rsidP="00B94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473E1">
        <w:rPr>
          <w:rFonts w:ascii="Times New Roman" w:hAnsi="Times New Roman" w:cs="Times New Roman"/>
          <w:b/>
        </w:rPr>
        <w:t xml:space="preserve"> </w:t>
      </w:r>
      <w:r w:rsidRPr="00B94314">
        <w:rPr>
          <w:rFonts w:ascii="Times New Roman" w:hAnsi="Times New Roman" w:cs="Times New Roman"/>
          <w:b/>
        </w:rPr>
        <w:t xml:space="preserve"> </w:t>
      </w:r>
      <w:r w:rsidR="00F92F56" w:rsidRPr="00B94314">
        <w:rPr>
          <w:rFonts w:ascii="Times New Roman" w:hAnsi="Times New Roman" w:cs="Times New Roman"/>
          <w:b/>
        </w:rPr>
        <w:fldChar w:fldCharType="end"/>
      </w: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4473E1" w:rsidRDefault="004473E1" w:rsidP="00B94314">
      <w:pPr>
        <w:rPr>
          <w:rFonts w:ascii="Times New Roman" w:hAnsi="Times New Roman" w:cs="Times New Roman"/>
          <w:b/>
        </w:rPr>
      </w:pPr>
    </w:p>
    <w:p w:rsidR="004473E1" w:rsidRDefault="004473E1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pStyle w:val="110"/>
        <w:keepNext/>
        <w:keepLines/>
        <w:shd w:val="clear" w:color="auto" w:fill="auto"/>
        <w:spacing w:after="294"/>
      </w:pPr>
      <w:r>
        <w:rPr>
          <w:rStyle w:val="13"/>
          <w:rFonts w:ascii="Gungsuh Cyr" w:hAnsi="Gungsuh Cyr" w:cs="Gungsuh Cyr"/>
          <w:lang w:eastAsia="ru-RU"/>
        </w:rPr>
        <w:lastRenderedPageBreak/>
        <w:t>СХЕМА ТЕПЛОСНАБЖЕНИЯ МО СП «НОВОЗАГАНСКОЕ»</w:t>
      </w:r>
    </w:p>
    <w:p w:rsidR="00B94314" w:rsidRDefault="00B94314" w:rsidP="00B94314">
      <w:pPr>
        <w:pStyle w:val="41"/>
        <w:shd w:val="clear" w:color="auto" w:fill="auto"/>
        <w:spacing w:before="0"/>
      </w:pPr>
      <w:r>
        <w:rPr>
          <w:rStyle w:val="40"/>
          <w:lang w:eastAsia="ru-RU"/>
        </w:rPr>
        <w:t>РАЗДЕЛ 1. ПОКАЗАТЕЛИ ПЕРСПЕКТИВНОГО СПРОСА НА ТЕПЛОВУЮ ЭНЕРГИЮ (МОЩНОСТЬ) И ТЕПЛОНОСИТЕЛЬ В УСТАНОВЛЕННЫХ ГРАНИЦАХ ТЕРРИТОРИИ</w:t>
      </w:r>
    </w:p>
    <w:p w:rsidR="00B94314" w:rsidRDefault="00B94314" w:rsidP="00B94314">
      <w:pPr>
        <w:pStyle w:val="41"/>
        <w:shd w:val="clear" w:color="auto" w:fill="auto"/>
        <w:spacing w:before="0" w:after="413"/>
      </w:pPr>
      <w:r>
        <w:rPr>
          <w:rStyle w:val="40"/>
          <w:lang w:eastAsia="ru-RU"/>
        </w:rPr>
        <w:t>ПОСЕЛЕНИЯ</w:t>
      </w:r>
    </w:p>
    <w:p w:rsidR="00B94314" w:rsidRDefault="00B94314" w:rsidP="00B94314">
      <w:pPr>
        <w:pStyle w:val="5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left="20" w:right="20" w:firstLine="720"/>
      </w:pPr>
      <w:r>
        <w:t xml:space="preserve">Площади строительных фондов, подключенных к центральной системе теплоснабжения с. </w:t>
      </w:r>
      <w:proofErr w:type="gramStart"/>
      <w:r>
        <w:t>Новый</w:t>
      </w:r>
      <w:proofErr w:type="gramEnd"/>
      <w:r>
        <w:t xml:space="preserve"> Заган и их приросты.</w:t>
      </w:r>
    </w:p>
    <w:p w:rsidR="00B94314" w:rsidRPr="0086235C" w:rsidRDefault="00B94314" w:rsidP="00B94314">
      <w:pPr>
        <w:pStyle w:val="32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0" w:firstLine="720"/>
      </w:pPr>
      <w:r w:rsidRPr="0086235C">
        <w:t>Площадь строительных фондов, подключенных к системе теплоснабжения Котельной №1 (детский сад, школа, больница, церковь,  9 - 2х квартирный жилой дом, 3 одноквартирных жилых домов), по данным на 2017 год составляет.</w:t>
      </w:r>
    </w:p>
    <w:p w:rsidR="00B94314" w:rsidRPr="0086235C" w:rsidRDefault="00B94314" w:rsidP="00B94314">
      <w:pPr>
        <w:pStyle w:val="32"/>
        <w:shd w:val="clear" w:color="auto" w:fill="auto"/>
        <w:tabs>
          <w:tab w:val="left" w:pos="1081"/>
        </w:tabs>
        <w:spacing w:before="0"/>
        <w:ind w:left="740" w:right="20"/>
      </w:pPr>
      <w:r>
        <w:t>Площадь составляет (</w:t>
      </w:r>
      <w:r w:rsidRPr="0086235C">
        <w:t xml:space="preserve">19516 </w:t>
      </w:r>
      <w:proofErr w:type="spellStart"/>
      <w:r w:rsidRPr="0086235C">
        <w:t>кв</w:t>
      </w:r>
      <w:proofErr w:type="spellEnd"/>
      <w:r w:rsidRPr="0086235C">
        <w:t>/м)</w:t>
      </w:r>
    </w:p>
    <w:p w:rsidR="00B94314" w:rsidRDefault="00B94314" w:rsidP="00B94314">
      <w:pPr>
        <w:pStyle w:val="32"/>
        <w:shd w:val="clear" w:color="auto" w:fill="auto"/>
        <w:spacing w:before="0" w:after="473" w:line="274" w:lineRule="exact"/>
        <w:ind w:left="20" w:right="20" w:firstLine="720"/>
      </w:pPr>
      <w:r>
        <w:t>Планируется прирост площади строительных фондов к подключению к системе теплоснабжения Котельной №1,. Теплоснабжение объектов общественно</w:t>
      </w:r>
      <w:r>
        <w:softHyphen/>
        <w:t xml:space="preserve"> деловой зоны, а так же индивидуальной жилищной застройки предусматривается от автономных источников теплоснабжения – угольное и дровяное отопление.</w:t>
      </w:r>
    </w:p>
    <w:p w:rsidR="00B94314" w:rsidRDefault="00B94314" w:rsidP="00B94314">
      <w:pPr>
        <w:pStyle w:val="50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248" w:line="283" w:lineRule="exact"/>
        <w:ind w:left="20" w:right="20" w:firstLine="720"/>
      </w:pPr>
      <w:r>
        <w:t>Объемы потребления тепловой энергии центральной системы теплоснабжения с. Новозаганское и их приросты.</w:t>
      </w:r>
    </w:p>
    <w:p w:rsidR="00B94314" w:rsidRDefault="00B94314" w:rsidP="00B94314">
      <w:pPr>
        <w:pStyle w:val="3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236" w:line="274" w:lineRule="exact"/>
        <w:ind w:left="20" w:right="20" w:firstLine="720"/>
      </w:pPr>
      <w:r>
        <w:t xml:space="preserve">Объемы потребления тепловой энергии (мощности) Котельной №1(детский сад школа </w:t>
      </w:r>
      <w:r w:rsidRPr="00176E27">
        <w:t>21</w:t>
      </w:r>
      <w:r>
        <w:t xml:space="preserve"> квартирный дом) по данным на 2017 год (расчет произведен при расчетных температурах наружного воздуха -37°С) </w:t>
      </w:r>
      <w:r w:rsidRPr="00265E67">
        <w:t xml:space="preserve">составляет </w:t>
      </w:r>
      <w:r>
        <w:t>0,211</w:t>
      </w:r>
      <w:r w:rsidRPr="00265E67">
        <w:t xml:space="preserve"> Гкал</w:t>
      </w:r>
      <w:r>
        <w:t>/час.</w:t>
      </w:r>
    </w:p>
    <w:p w:rsidR="00B94314" w:rsidRDefault="00B94314" w:rsidP="00B94314">
      <w:pPr>
        <w:pStyle w:val="32"/>
        <w:shd w:val="clear" w:color="auto" w:fill="auto"/>
        <w:tabs>
          <w:tab w:val="left" w:pos="1023"/>
        </w:tabs>
        <w:spacing w:before="0" w:after="0" w:line="274" w:lineRule="exact"/>
        <w:ind w:left="740" w:right="20"/>
      </w:pPr>
      <w:r>
        <w:t xml:space="preserve"> Прирост потребления тепловой энергии Котельной №1,  планируется ввиду прироста площади строительных фондов.</w:t>
      </w:r>
    </w:p>
    <w:p w:rsidR="00B94314" w:rsidRDefault="00B94314" w:rsidP="00B94314">
      <w:pPr>
        <w:pStyle w:val="32"/>
        <w:shd w:val="clear" w:color="auto" w:fill="auto"/>
        <w:tabs>
          <w:tab w:val="left" w:pos="1023"/>
        </w:tabs>
        <w:spacing w:before="0" w:after="0" w:line="274" w:lineRule="exact"/>
        <w:ind w:left="740" w:right="20"/>
      </w:pPr>
    </w:p>
    <w:p w:rsidR="00B94314" w:rsidRDefault="00B94314" w:rsidP="00B94314">
      <w:pPr>
        <w:pStyle w:val="41"/>
        <w:shd w:val="clear" w:color="auto" w:fill="auto"/>
        <w:spacing w:before="0" w:after="56"/>
        <w:ind w:left="20" w:right="420"/>
        <w:jc w:val="left"/>
      </w:pPr>
      <w:r>
        <w:rPr>
          <w:rStyle w:val="40"/>
          <w:lang w:eastAsia="ru-RU"/>
        </w:rPr>
        <w:t>РАЗДЕЛ 2. ПЕРСПЕКТИВНЫЕ БАЛАНСЫ РАСПОЛАГАЕМОЙ ТЕПЛОВОЙ МОЩНОСТИ ИСТОЧНИКОВ ТЕПЛОВОЙ ЭНЕРГИИ И ТЕПЛОВОЙ НАГРУЗКИ.</w:t>
      </w:r>
    </w:p>
    <w:p w:rsidR="00B94314" w:rsidRDefault="00B94314" w:rsidP="00B94314">
      <w:pPr>
        <w:pStyle w:val="50"/>
        <w:shd w:val="clear" w:color="auto" w:fill="auto"/>
        <w:tabs>
          <w:tab w:val="left" w:pos="7513"/>
        </w:tabs>
        <w:spacing w:before="0" w:after="0" w:line="274" w:lineRule="exact"/>
        <w:ind w:left="20" w:right="2726" w:firstLine="720"/>
        <w:jc w:val="right"/>
      </w:pPr>
      <w:r>
        <w:t>1.Зоны действия систем теплоснабжения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Новый Заган</w:t>
      </w:r>
    </w:p>
    <w:p w:rsidR="00B94314" w:rsidRDefault="00B94314" w:rsidP="00B94314">
      <w:pPr>
        <w:pStyle w:val="32"/>
        <w:shd w:val="clear" w:color="auto" w:fill="auto"/>
        <w:spacing w:before="0" w:after="0" w:line="274" w:lineRule="exact"/>
        <w:ind w:left="20" w:right="40" w:firstLine="720"/>
      </w:pPr>
      <w:r>
        <w:t xml:space="preserve">Система теплоснабжения с. </w:t>
      </w:r>
      <w:proofErr w:type="gramStart"/>
      <w:r>
        <w:t>Новый</w:t>
      </w:r>
      <w:proofErr w:type="gramEnd"/>
      <w:r>
        <w:t xml:space="preserve"> Заган осуществляется от 1- го </w:t>
      </w:r>
      <w:proofErr w:type="spellStart"/>
      <w:r>
        <w:t>теплоисточника</w:t>
      </w:r>
      <w:proofErr w:type="spellEnd"/>
      <w:r>
        <w:t>.</w:t>
      </w:r>
    </w:p>
    <w:p w:rsidR="00B94314" w:rsidRDefault="00B94314" w:rsidP="00B94314">
      <w:pPr>
        <w:pStyle w:val="32"/>
        <w:shd w:val="clear" w:color="auto" w:fill="auto"/>
        <w:tabs>
          <w:tab w:val="left" w:pos="1023"/>
        </w:tabs>
        <w:spacing w:before="0" w:after="0" w:line="274" w:lineRule="exact"/>
        <w:ind w:left="740" w:right="20"/>
      </w:pPr>
      <w:r>
        <w:t xml:space="preserve">Солнечная; вид топлива - уголь; год ввода в эксплуатацию- </w:t>
      </w:r>
      <w:smartTag w:uri="urn:schemas-microsoft-com:office:smarttags" w:element="metricconverter">
        <w:smartTagPr>
          <w:attr w:name="ProductID" w:val="1989 г"/>
        </w:smartTagPr>
        <w:r w:rsidRPr="00EF1765">
          <w:t>1989 г</w:t>
        </w:r>
      </w:smartTag>
      <w:r w:rsidRPr="00EF1765">
        <w:t>.; степень</w:t>
      </w:r>
      <w:r w:rsidRPr="00176E27">
        <w:rPr>
          <w:color w:val="FF0000"/>
        </w:rPr>
        <w:t xml:space="preserve"> </w:t>
      </w:r>
      <w:r w:rsidRPr="00EF1765">
        <w:t>-</w:t>
      </w:r>
      <w:r>
        <w:t>43</w:t>
      </w:r>
      <w:r w:rsidRPr="00EF1765">
        <w:t>%</w:t>
      </w:r>
      <w:r>
        <w:t xml:space="preserve"> </w:t>
      </w:r>
      <w:r w:rsidRPr="00EF1765">
        <w:t>износа</w:t>
      </w:r>
    </w:p>
    <w:p w:rsidR="00B94314" w:rsidRDefault="00B94314" w:rsidP="00B94314">
      <w:pPr>
        <w:pStyle w:val="32"/>
        <w:shd w:val="clear" w:color="auto" w:fill="auto"/>
        <w:tabs>
          <w:tab w:val="left" w:pos="1023"/>
        </w:tabs>
        <w:spacing w:before="0" w:after="0" w:line="274" w:lineRule="exact"/>
        <w:ind w:left="740" w:right="20"/>
      </w:pPr>
    </w:p>
    <w:p w:rsidR="00B94314" w:rsidRDefault="00B94314" w:rsidP="00B94314">
      <w:pPr>
        <w:pStyle w:val="3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274" w:lineRule="exact"/>
        <w:ind w:left="20" w:right="40" w:firstLine="720"/>
      </w:pPr>
      <w:r>
        <w:t xml:space="preserve">котельная на территории МО СП «Новозаганское», расположенная по адресу: ул. Схема присоединения систем потребителей к тепловым сетям - зависимая. Существующие тепловые сети проложены в двухтрубном исполнении. Способ прокладки тепловых сетей подземный. Суммарная протяженность тепловых </w:t>
      </w:r>
      <w:r w:rsidRPr="003F3B70">
        <w:t xml:space="preserve">сетей </w:t>
      </w:r>
      <w:smartTag w:uri="urn:schemas-microsoft-com:office:smarttags" w:element="metricconverter">
        <w:smartTagPr>
          <w:attr w:name="ProductID" w:val="781,7 м"/>
        </w:smartTagPr>
        <w:r w:rsidRPr="003F3B70">
          <w:t>781,7 м</w:t>
        </w:r>
      </w:smartTag>
      <w:r w:rsidRPr="003F3B70"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 w:rsidRPr="003F3B70">
          <w:t>50 мм</w:t>
        </w:r>
      </w:smartTag>
      <w:r w:rsidRPr="003F3B70">
        <w:t xml:space="preserve"> -150мм.</w:t>
      </w:r>
    </w:p>
    <w:p w:rsidR="00B94314" w:rsidRDefault="00B94314" w:rsidP="00B94314">
      <w:pPr>
        <w:pStyle w:val="32"/>
        <w:shd w:val="clear" w:color="auto" w:fill="auto"/>
        <w:tabs>
          <w:tab w:val="left" w:pos="241"/>
        </w:tabs>
        <w:spacing w:before="0" w:after="0" w:line="274" w:lineRule="exact"/>
        <w:ind w:left="20" w:right="40"/>
      </w:pPr>
      <w:r>
        <w:t xml:space="preserve"> Компенсация температурных расширений решена с помощью углов поворота теплотрассы и компенсаторов. Имеется значительный износ трубопроводов тепловых сетей и сверхнормативные тепловые потери через изоляцию.</w:t>
      </w:r>
    </w:p>
    <w:p w:rsidR="00B94314" w:rsidRDefault="00B94314" w:rsidP="00B94314">
      <w:pPr>
        <w:pStyle w:val="32"/>
        <w:shd w:val="clear" w:color="auto" w:fill="auto"/>
        <w:spacing w:before="0" w:after="0" w:line="274" w:lineRule="exact"/>
        <w:ind w:left="20" w:right="40" w:firstLine="720"/>
      </w:pPr>
      <w:r w:rsidRPr="003F3B70">
        <w:t>21 квартира</w:t>
      </w:r>
      <w:r>
        <w:t xml:space="preserve">  присоединена к системе централизованного теплоснабжения, остальной частный сектор отапливается от индивидуальных котлов и печек. Топливом служат</w:t>
      </w:r>
      <w:proofErr w:type="gramStart"/>
      <w:r>
        <w:t xml:space="preserve"> ,</w:t>
      </w:r>
      <w:proofErr w:type="gramEnd"/>
      <w:r>
        <w:t xml:space="preserve"> дрова, уголь.</w:t>
      </w:r>
    </w:p>
    <w:p w:rsidR="00B94314" w:rsidRDefault="00B94314" w:rsidP="00B94314">
      <w:pPr>
        <w:pStyle w:val="50"/>
        <w:shd w:val="clear" w:color="auto" w:fill="auto"/>
        <w:spacing w:before="0" w:after="0" w:line="274" w:lineRule="exact"/>
        <w:ind w:left="20" w:firstLine="720"/>
      </w:pPr>
    </w:p>
    <w:p w:rsidR="00B94314" w:rsidRDefault="00B94314" w:rsidP="00B94314">
      <w:pPr>
        <w:pStyle w:val="50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308" w:line="220" w:lineRule="exact"/>
        <w:ind w:left="20" w:firstLine="720"/>
      </w:pPr>
      <w:r>
        <w:t>Перспективные балансы тепловой мощности и тепловой нагрузки.</w:t>
      </w:r>
    </w:p>
    <w:p w:rsidR="00B94314" w:rsidRPr="003F3B70" w:rsidRDefault="00B94314" w:rsidP="00B94314">
      <w:pPr>
        <w:pStyle w:val="60"/>
        <w:shd w:val="clear" w:color="auto" w:fill="auto"/>
        <w:spacing w:after="8" w:line="220" w:lineRule="exact"/>
        <w:ind w:left="20" w:firstLine="720"/>
        <w:jc w:val="both"/>
      </w:pPr>
      <w:r w:rsidRPr="003F3B70">
        <w:t>Существующий и перспективный баланс тепловой мощности Котельной №1</w:t>
      </w:r>
    </w:p>
    <w:p w:rsidR="00B94314" w:rsidRPr="003F3B70" w:rsidRDefault="00B94314" w:rsidP="00B94314">
      <w:pPr>
        <w:pStyle w:val="32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20" w:lineRule="exact"/>
        <w:ind w:left="20" w:firstLine="720"/>
        <w:sectPr w:rsidR="00B94314" w:rsidRPr="003F3B70" w:rsidSect="00B9431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8"/>
          <w:pgMar w:top="420" w:right="1260" w:bottom="775" w:left="1260" w:header="0" w:footer="3" w:gutter="0"/>
          <w:cols w:space="720"/>
          <w:noEndnote/>
          <w:titlePg/>
          <w:docGrid w:linePitch="360"/>
        </w:sectPr>
      </w:pPr>
      <w:r w:rsidRPr="003F3B70">
        <w:t>Общая установленная мощность основного оборудования: 2,1 Гкал/</w:t>
      </w:r>
      <w:proofErr w:type="gramStart"/>
      <w:r w:rsidRPr="003F3B70">
        <w:t>ч</w:t>
      </w:r>
      <w:proofErr w:type="gramEnd"/>
    </w:p>
    <w:p w:rsidR="00B94314" w:rsidRPr="003F3B70" w:rsidRDefault="00B94314" w:rsidP="00B94314">
      <w:pPr>
        <w:pStyle w:val="32"/>
        <w:numPr>
          <w:ilvl w:val="0"/>
          <w:numId w:val="6"/>
        </w:numPr>
        <w:shd w:val="clear" w:color="auto" w:fill="auto"/>
        <w:tabs>
          <w:tab w:val="left" w:pos="1004"/>
        </w:tabs>
        <w:spacing w:before="0" w:after="0" w:line="274" w:lineRule="exact"/>
        <w:ind w:left="20" w:firstLine="720"/>
      </w:pPr>
      <w:r w:rsidRPr="003F3B70">
        <w:lastRenderedPageBreak/>
        <w:t>Общая располагаемая мощность: 2,1 Гкал/</w:t>
      </w:r>
      <w:proofErr w:type="gramStart"/>
      <w:r w:rsidRPr="003F3B70">
        <w:t>ч</w:t>
      </w:r>
      <w:proofErr w:type="gramEnd"/>
      <w:r w:rsidRPr="003F3B70">
        <w:t>;</w:t>
      </w:r>
    </w:p>
    <w:p w:rsidR="00B94314" w:rsidRPr="003F3B70" w:rsidRDefault="00B94314" w:rsidP="00B94314">
      <w:pPr>
        <w:pStyle w:val="32"/>
        <w:numPr>
          <w:ilvl w:val="0"/>
          <w:numId w:val="6"/>
        </w:numPr>
        <w:shd w:val="clear" w:color="auto" w:fill="auto"/>
        <w:tabs>
          <w:tab w:val="left" w:pos="990"/>
          <w:tab w:val="left" w:leader="underscore" w:pos="6687"/>
        </w:tabs>
        <w:spacing w:before="0" w:after="0" w:line="274" w:lineRule="exact"/>
        <w:ind w:left="20" w:firstLine="720"/>
      </w:pPr>
      <w:r w:rsidRPr="003F3B70">
        <w:t>Располагаемая мощность технического резерва:   1,2  Гкал/</w:t>
      </w:r>
      <w:proofErr w:type="gramStart"/>
      <w:r w:rsidRPr="003F3B70">
        <w:t>ч</w:t>
      </w:r>
      <w:proofErr w:type="gramEnd"/>
      <w:r w:rsidRPr="003F3B70">
        <w:t>;</w:t>
      </w:r>
    </w:p>
    <w:p w:rsidR="00B94314" w:rsidRPr="003F3B70" w:rsidRDefault="00B94314" w:rsidP="00B94314">
      <w:pPr>
        <w:pStyle w:val="3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 w:line="274" w:lineRule="exact"/>
        <w:ind w:left="20" w:firstLine="720"/>
      </w:pPr>
      <w:r w:rsidRPr="003F3B70">
        <w:t xml:space="preserve">Общая располагаемая мощность без учета технического резерва (общая располагаемая мощность за вычетом располагаемой мощности технического резерва): </w:t>
      </w:r>
      <w:smartTag w:uri="urn:schemas-microsoft-com:office:smarttags" w:element="metricconverter">
        <w:smartTagPr>
          <w:attr w:name="ProductID" w:val="2,4 Г"/>
        </w:smartTagPr>
        <w:r w:rsidRPr="003F3B70">
          <w:t>2,4 Г</w:t>
        </w:r>
      </w:smartTag>
      <w:r w:rsidRPr="003F3B70">
        <w:t xml:space="preserve"> кал/ч;</w:t>
      </w:r>
    </w:p>
    <w:p w:rsidR="00B94314" w:rsidRPr="003F3B70" w:rsidRDefault="00B94314" w:rsidP="00B94314">
      <w:pPr>
        <w:pStyle w:val="32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74" w:lineRule="exact"/>
        <w:ind w:left="20" w:firstLine="720"/>
      </w:pPr>
      <w:r w:rsidRPr="003F3B70">
        <w:t>Потребность в выработке тепловой энергии на собственные нужды и потери тепловой энергии при передаче ее до потребителя: не более 578,4 Гкал/</w:t>
      </w:r>
      <w:proofErr w:type="gramStart"/>
      <w:r w:rsidRPr="003F3B70">
        <w:t>ч</w:t>
      </w:r>
      <w:proofErr w:type="gramEnd"/>
      <w:r w:rsidRPr="003F3B70">
        <w:t>;</w:t>
      </w:r>
    </w:p>
    <w:p w:rsidR="00B94314" w:rsidRDefault="00B94314" w:rsidP="00B94314">
      <w:pPr>
        <w:pStyle w:val="32"/>
        <w:numPr>
          <w:ilvl w:val="0"/>
          <w:numId w:val="6"/>
        </w:numPr>
        <w:shd w:val="clear" w:color="auto" w:fill="auto"/>
        <w:tabs>
          <w:tab w:val="left" w:pos="1134"/>
          <w:tab w:val="left" w:leader="underscore" w:pos="2396"/>
        </w:tabs>
        <w:spacing w:before="0" w:after="283" w:line="274" w:lineRule="exact"/>
        <w:ind w:left="20" w:firstLine="720"/>
      </w:pPr>
      <w:r w:rsidRPr="003F3B70">
        <w:t>Резерв тепловой мощности (общая располагаемая мощность без учета технического</w:t>
      </w:r>
      <w:r>
        <w:t xml:space="preserve">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потребителя):       27,7</w:t>
      </w:r>
      <w:r>
        <w:tab/>
        <w:t>Г кал/ч.</w:t>
      </w:r>
    </w:p>
    <w:p w:rsidR="00B94314" w:rsidRDefault="00B94314" w:rsidP="00B94314">
      <w:pPr>
        <w:pStyle w:val="41"/>
        <w:shd w:val="clear" w:color="auto" w:fill="auto"/>
        <w:spacing w:before="0" w:after="135" w:line="190" w:lineRule="exact"/>
        <w:ind w:left="20"/>
        <w:jc w:val="left"/>
      </w:pPr>
      <w:r>
        <w:rPr>
          <w:rStyle w:val="40"/>
          <w:lang w:eastAsia="ru-RU"/>
        </w:rPr>
        <w:t>РАЗДЕЛ 3. ПЕРСПЕКТИВНЫЕ БАЛАНСЫ ТЕПЛОНОСИТЕЛЯ</w:t>
      </w:r>
    </w:p>
    <w:p w:rsidR="00B94314" w:rsidRDefault="00B94314" w:rsidP="00B94314">
      <w:pPr>
        <w:pStyle w:val="32"/>
        <w:shd w:val="clear" w:color="auto" w:fill="auto"/>
        <w:spacing w:before="0" w:after="192" w:line="288" w:lineRule="exact"/>
        <w:ind w:left="20" w:right="20" w:firstLine="700"/>
      </w:pPr>
      <w:r>
        <w:t>Водоподготовительных установок на центральной котельной с</w:t>
      </w:r>
      <w:proofErr w:type="gramStart"/>
      <w:r>
        <w:t>.Н</w:t>
      </w:r>
      <w:proofErr w:type="gramEnd"/>
      <w:r>
        <w:t>овый Заган не предусмотрено. Потери теплоносителя обосновываются только аварийными участками.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B94314" w:rsidRPr="003F3B70" w:rsidRDefault="00B94314" w:rsidP="00B94314">
      <w:pPr>
        <w:pStyle w:val="41"/>
        <w:shd w:val="clear" w:color="auto" w:fill="auto"/>
        <w:spacing w:before="0" w:after="223" w:line="274" w:lineRule="exact"/>
        <w:ind w:left="20" w:right="880"/>
        <w:jc w:val="left"/>
      </w:pPr>
      <w:r>
        <w:rPr>
          <w:rStyle w:val="40"/>
          <w:lang w:eastAsia="ru-RU"/>
        </w:rPr>
        <w:t xml:space="preserve">РАЗДЕЛ 4. ПРЕДЛОЖЕНИЯ ПО НОВОМУ СТРОИТЕЛЬСТВУ, РЕКОНСТРУКЦИИ И ТЕХНИЧЕСКОМУ </w:t>
      </w:r>
      <w:r w:rsidRPr="003F3B70">
        <w:rPr>
          <w:rStyle w:val="40"/>
          <w:color w:val="auto"/>
          <w:lang w:eastAsia="ru-RU"/>
        </w:rPr>
        <w:t>ПЕРЕВООРУЖЕНИЮ ИСТОЧНИКОВ ТЕПЛОВОЙ ЭНЕРГИИ.</w:t>
      </w:r>
    </w:p>
    <w:p w:rsidR="00B94314" w:rsidRPr="003F3B70" w:rsidRDefault="00B94314" w:rsidP="00B94314">
      <w:pPr>
        <w:pStyle w:val="50"/>
        <w:shd w:val="clear" w:color="auto" w:fill="auto"/>
        <w:spacing w:before="0" w:after="249" w:line="220" w:lineRule="exact"/>
        <w:ind w:left="20"/>
      </w:pPr>
      <w:r w:rsidRPr="003F3B70">
        <w:t>с. Новый Заган</w:t>
      </w:r>
    </w:p>
    <w:p w:rsidR="00B94314" w:rsidRPr="003F3B70" w:rsidRDefault="00B94314" w:rsidP="00B94314">
      <w:pPr>
        <w:pStyle w:val="60"/>
        <w:shd w:val="clear" w:color="auto" w:fill="auto"/>
        <w:tabs>
          <w:tab w:val="left" w:pos="284"/>
        </w:tabs>
        <w:spacing w:line="220" w:lineRule="exact"/>
        <w:ind w:right="80"/>
        <w:jc w:val="left"/>
      </w:pPr>
      <w:r w:rsidRPr="003F3B70">
        <w:tab/>
        <w:t>Предложения по новому строительству</w:t>
      </w:r>
      <w:proofErr w:type="gramStart"/>
      <w:r w:rsidRPr="003F3B70">
        <w:t xml:space="preserve"> ,</w:t>
      </w:r>
      <w:proofErr w:type="gramEnd"/>
      <w:r w:rsidRPr="003F3B70">
        <w:t>реконструкции и техническому перевооружению не планируется.</w:t>
      </w:r>
    </w:p>
    <w:p w:rsidR="00B94314" w:rsidRDefault="00B94314" w:rsidP="00B94314">
      <w:pPr>
        <w:pStyle w:val="221"/>
        <w:keepNext/>
        <w:keepLines/>
        <w:shd w:val="clear" w:color="auto" w:fill="auto"/>
        <w:spacing w:before="0" w:after="124"/>
        <w:ind w:left="520" w:right="600"/>
        <w:rPr>
          <w:rStyle w:val="222"/>
        </w:rPr>
      </w:pPr>
      <w:bookmarkStart w:id="0" w:name="bookmark3"/>
    </w:p>
    <w:p w:rsidR="00B94314" w:rsidRDefault="00B94314" w:rsidP="00B94314">
      <w:pPr>
        <w:pStyle w:val="221"/>
        <w:keepNext/>
        <w:keepLines/>
        <w:shd w:val="clear" w:color="auto" w:fill="auto"/>
        <w:spacing w:before="0" w:after="124"/>
        <w:ind w:left="520" w:right="600"/>
      </w:pPr>
      <w:r>
        <w:rPr>
          <w:rStyle w:val="222"/>
          <w:lang w:eastAsia="ru-RU"/>
        </w:rPr>
        <w:t>РАЗДЕЛ 5. ПРЕДЛОЖЕНИЯ ПО НОВОМУ СТРОИТЕЛЬСТВУ И РЕКОНСТРУКЦИИ ТЕПЛОВЫХ СЕТЕЙ И СООРУЖЕНИЙ НА НИХ</w:t>
      </w:r>
      <w:proofErr w:type="gramStart"/>
      <w:r>
        <w:rPr>
          <w:rStyle w:val="222"/>
          <w:lang w:eastAsia="ru-RU"/>
        </w:rPr>
        <w:t>.</w:t>
      </w:r>
      <w:proofErr w:type="gramEnd"/>
      <w:r>
        <w:rPr>
          <w:rStyle w:val="222"/>
          <w:lang w:eastAsia="ru-RU"/>
        </w:rPr>
        <w:t xml:space="preserve"> </w:t>
      </w:r>
      <w:proofErr w:type="gramStart"/>
      <w:r>
        <w:rPr>
          <w:rStyle w:val="2211pt"/>
          <w:lang w:eastAsia="ru-RU"/>
        </w:rPr>
        <w:t>с</w:t>
      </w:r>
      <w:proofErr w:type="gramEnd"/>
      <w:r>
        <w:rPr>
          <w:rStyle w:val="2211pt"/>
          <w:lang w:eastAsia="ru-RU"/>
        </w:rPr>
        <w:t xml:space="preserve">. </w:t>
      </w:r>
      <w:bookmarkEnd w:id="0"/>
      <w:r>
        <w:rPr>
          <w:rStyle w:val="2211pt"/>
          <w:lang w:eastAsia="ru-RU"/>
        </w:rPr>
        <w:t>Новый Заган</w:t>
      </w:r>
    </w:p>
    <w:p w:rsidR="00B94314" w:rsidRPr="00663AB0" w:rsidRDefault="00B94314" w:rsidP="00B94314">
      <w:pPr>
        <w:pStyle w:val="32"/>
        <w:shd w:val="clear" w:color="auto" w:fill="auto"/>
        <w:spacing w:before="0" w:after="174" w:line="288" w:lineRule="exact"/>
        <w:ind w:left="80" w:right="80" w:firstLine="700"/>
        <w:rPr>
          <w:rStyle w:val="40"/>
          <w:b w:val="0"/>
          <w:bCs w:val="0"/>
          <w:spacing w:val="0"/>
          <w:sz w:val="22"/>
          <w:szCs w:val="22"/>
        </w:rPr>
      </w:pPr>
      <w:r>
        <w:t>Система теплоснабжения открытая, двухтрубная. Протяжённость (</w:t>
      </w:r>
      <w:r w:rsidRPr="003F3B70">
        <w:t>781,7м</w:t>
      </w:r>
      <w:proofErr w:type="gramStart"/>
      <w:r w:rsidRPr="009F0636">
        <w:rPr>
          <w:color w:val="FF0000"/>
        </w:rPr>
        <w:t xml:space="preserve">  </w:t>
      </w:r>
      <w:r>
        <w:t>)</w:t>
      </w:r>
      <w:proofErr w:type="gramEnd"/>
      <w:r>
        <w:t xml:space="preserve"> Компенсацию температурных расширений тепловых сетей выполняется с помощью углов поворота и компенсаторов.</w:t>
      </w:r>
    </w:p>
    <w:p w:rsidR="00B94314" w:rsidRDefault="004473E1" w:rsidP="00B94314">
      <w:pPr>
        <w:pStyle w:val="41"/>
        <w:shd w:val="clear" w:color="auto" w:fill="auto"/>
        <w:spacing w:before="710" w:after="416" w:line="274" w:lineRule="exact"/>
      </w:pPr>
      <w:r>
        <w:rPr>
          <w:rStyle w:val="40"/>
          <w:lang w:eastAsia="ru-RU"/>
        </w:rPr>
        <w:t>РАЗДЕЛ 6</w:t>
      </w:r>
      <w:r w:rsidR="00B94314">
        <w:rPr>
          <w:rStyle w:val="40"/>
          <w:lang w:eastAsia="ru-RU"/>
        </w:rPr>
        <w:t>. ИНВЕСТИЦИИ В НОВОЕ СТРОИТЕЛЬСТВО, РЕКОНСТРУКЦИЮ И ТЕХНИЧЕСКОЕ ПЕРЕВООРУЖЕНИЕ.</w:t>
      </w:r>
    </w:p>
    <w:p w:rsidR="00B94314" w:rsidRDefault="00B94314" w:rsidP="00B94314">
      <w:pPr>
        <w:pStyle w:val="32"/>
        <w:shd w:val="clear" w:color="auto" w:fill="auto"/>
        <w:spacing w:before="0" w:after="731"/>
        <w:ind w:left="100" w:right="80" w:firstLine="720"/>
      </w:pPr>
      <w:r>
        <w:t xml:space="preserve">нет </w:t>
      </w:r>
    </w:p>
    <w:p w:rsidR="00B94314" w:rsidRPr="00663AB0" w:rsidRDefault="004473E1" w:rsidP="00B94314">
      <w:pPr>
        <w:pStyle w:val="32"/>
        <w:shd w:val="clear" w:color="auto" w:fill="auto"/>
        <w:spacing w:before="0" w:after="0" w:line="360" w:lineRule="auto"/>
        <w:ind w:left="102" w:right="79" w:firstLine="720"/>
        <w:rPr>
          <w:spacing w:val="10"/>
          <w:sz w:val="19"/>
          <w:szCs w:val="19"/>
        </w:rPr>
      </w:pPr>
      <w:r>
        <w:rPr>
          <w:rStyle w:val="40"/>
          <w:lang w:eastAsia="ru-RU"/>
        </w:rPr>
        <w:t>РАЗДЕЛ 7</w:t>
      </w:r>
      <w:r w:rsidR="00B94314" w:rsidRPr="00663AB0">
        <w:rPr>
          <w:rStyle w:val="40"/>
          <w:lang w:eastAsia="ru-RU"/>
        </w:rPr>
        <w:t>. РЕШЕНИЯ О ВЫБОРЕ ЕДИНОЙ ТЕПЛОСНАБЖАЮЩЕЙ ОРГАНИЗАЦИИ.</w:t>
      </w:r>
    </w:p>
    <w:p w:rsidR="00B94314" w:rsidRDefault="00B94314" w:rsidP="00B94314">
      <w:pPr>
        <w:pStyle w:val="32"/>
        <w:shd w:val="clear" w:color="auto" w:fill="auto"/>
        <w:spacing w:before="0" w:after="0" w:line="240" w:lineRule="auto"/>
        <w:ind w:left="102" w:right="79" w:firstLine="720"/>
      </w:pPr>
      <w:r>
        <w:t>Единой теплоснабжающей организацией в результате открытого конкурса в соответствии с федеральным законодательством определен</w:t>
      </w:r>
      <w:proofErr w:type="gramStart"/>
      <w:r>
        <w:t xml:space="preserve">о </w:t>
      </w:r>
      <w:r w:rsidRPr="006441F0">
        <w:t>ООО</w:t>
      </w:r>
      <w:proofErr w:type="gramEnd"/>
      <w:r w:rsidRPr="006441F0">
        <w:t xml:space="preserve"> «Коммунальщик»»,</w:t>
      </w:r>
      <w:r>
        <w:t xml:space="preserve"> с которым заключен договор аренды муниципального имущества, предназначенного для теплоснабжения в селе Новый Заган  Мухоршибирского района Р. Бурятия.</w:t>
      </w:r>
    </w:p>
    <w:p w:rsidR="00B94314" w:rsidRDefault="00B94314" w:rsidP="00B94314">
      <w:pPr>
        <w:pStyle w:val="32"/>
        <w:shd w:val="clear" w:color="auto" w:fill="auto"/>
        <w:spacing w:before="0" w:after="0" w:line="274" w:lineRule="exact"/>
        <w:ind w:left="100" w:right="80" w:firstLine="720"/>
      </w:pPr>
    </w:p>
    <w:p w:rsidR="00B94314" w:rsidRDefault="00B94314" w:rsidP="00B94314">
      <w:pPr>
        <w:pStyle w:val="32"/>
        <w:shd w:val="clear" w:color="auto" w:fill="auto"/>
        <w:spacing w:before="0" w:after="0" w:line="274" w:lineRule="exact"/>
        <w:ind w:left="100" w:right="80" w:firstLine="720"/>
      </w:pPr>
    </w:p>
    <w:p w:rsidR="00B94314" w:rsidRDefault="00B94314" w:rsidP="00B94314">
      <w:pPr>
        <w:pStyle w:val="32"/>
        <w:shd w:val="clear" w:color="auto" w:fill="auto"/>
        <w:spacing w:before="0" w:after="0" w:line="274" w:lineRule="exact"/>
        <w:ind w:left="100" w:right="80" w:firstLine="720"/>
      </w:pPr>
    </w:p>
    <w:p w:rsidR="00B94314" w:rsidRDefault="00B94314" w:rsidP="00B94314">
      <w:pPr>
        <w:pStyle w:val="70"/>
        <w:shd w:val="clear" w:color="auto" w:fill="auto"/>
        <w:spacing w:before="0" w:after="0" w:line="190" w:lineRule="exact"/>
        <w:ind w:left="1480"/>
        <w:rPr>
          <w:rStyle w:val="71pt"/>
          <w:lang w:eastAsia="ru-RU"/>
        </w:rPr>
      </w:pPr>
    </w:p>
    <w:p w:rsidR="00B94314" w:rsidRDefault="00B94314" w:rsidP="00B94314">
      <w:pPr>
        <w:pStyle w:val="70"/>
        <w:shd w:val="clear" w:color="auto" w:fill="auto"/>
        <w:spacing w:before="0" w:after="0" w:line="190" w:lineRule="exact"/>
        <w:ind w:left="1480"/>
        <w:rPr>
          <w:rStyle w:val="71pt"/>
          <w:lang w:eastAsia="ru-RU"/>
        </w:rPr>
      </w:pPr>
    </w:p>
    <w:p w:rsidR="00B94314" w:rsidRDefault="00B94314" w:rsidP="00B94314">
      <w:pPr>
        <w:pStyle w:val="70"/>
        <w:shd w:val="clear" w:color="auto" w:fill="auto"/>
        <w:spacing w:before="0" w:after="0" w:line="190" w:lineRule="exact"/>
        <w:ind w:left="1480"/>
        <w:rPr>
          <w:rStyle w:val="71pt"/>
          <w:lang w:eastAsia="ru-RU"/>
        </w:rPr>
      </w:pPr>
    </w:p>
    <w:p w:rsidR="004473E1" w:rsidRDefault="004473E1" w:rsidP="00B94314">
      <w:pPr>
        <w:pStyle w:val="70"/>
        <w:shd w:val="clear" w:color="auto" w:fill="auto"/>
        <w:spacing w:before="0" w:after="0" w:line="190" w:lineRule="exact"/>
        <w:ind w:left="1480"/>
        <w:rPr>
          <w:rStyle w:val="71pt"/>
          <w:lang w:eastAsia="ru-RU"/>
        </w:rPr>
      </w:pPr>
    </w:p>
    <w:p w:rsidR="004473E1" w:rsidRDefault="004473E1" w:rsidP="00B94314">
      <w:pPr>
        <w:pStyle w:val="70"/>
        <w:shd w:val="clear" w:color="auto" w:fill="auto"/>
        <w:spacing w:before="0" w:after="0" w:line="190" w:lineRule="exact"/>
        <w:ind w:left="1480"/>
        <w:rPr>
          <w:rStyle w:val="71pt"/>
          <w:lang w:eastAsia="ru-RU"/>
        </w:rPr>
      </w:pPr>
    </w:p>
    <w:p w:rsidR="00B94314" w:rsidRDefault="00B94314" w:rsidP="00B94314">
      <w:pPr>
        <w:pStyle w:val="70"/>
        <w:shd w:val="clear" w:color="auto" w:fill="auto"/>
        <w:spacing w:before="0" w:after="0" w:line="190" w:lineRule="exact"/>
        <w:ind w:left="1480"/>
      </w:pPr>
      <w:r>
        <w:rPr>
          <w:rStyle w:val="71pt"/>
          <w:lang w:eastAsia="ru-RU"/>
        </w:rPr>
        <w:lastRenderedPageBreak/>
        <w:t>ОБОСНОВЫВАЮЩИЕ МАТЕРИАЛЫ К СХЕМЕ ТЕПЛОСНАБЖЕНИЯ</w:t>
      </w:r>
    </w:p>
    <w:p w:rsidR="00B94314" w:rsidRDefault="00B94314" w:rsidP="00B94314">
      <w:pPr>
        <w:pStyle w:val="41"/>
        <w:shd w:val="clear" w:color="auto" w:fill="auto"/>
        <w:spacing w:before="0" w:after="395" w:line="264" w:lineRule="exact"/>
        <w:ind w:left="40" w:right="280" w:firstLine="3620"/>
        <w:jc w:val="left"/>
        <w:rPr>
          <w:rStyle w:val="41pt"/>
          <w:b/>
          <w:bCs/>
        </w:rPr>
      </w:pPr>
      <w:r>
        <w:rPr>
          <w:rStyle w:val="41pt"/>
          <w:lang w:eastAsia="ru-RU"/>
        </w:rPr>
        <w:t>С Новый Заган</w:t>
      </w:r>
    </w:p>
    <w:p w:rsidR="00B94314" w:rsidRDefault="00B94314" w:rsidP="00B94314">
      <w:pPr>
        <w:pStyle w:val="41"/>
        <w:shd w:val="clear" w:color="auto" w:fill="auto"/>
        <w:spacing w:before="0" w:after="395" w:line="264" w:lineRule="exact"/>
        <w:ind w:left="40" w:right="280" w:firstLine="3620"/>
        <w:jc w:val="left"/>
        <w:rPr>
          <w:rStyle w:val="40"/>
        </w:rPr>
      </w:pPr>
      <w:r>
        <w:rPr>
          <w:rStyle w:val="41pt"/>
          <w:lang w:eastAsia="ru-RU"/>
        </w:rPr>
        <w:t xml:space="preserve"> </w:t>
      </w:r>
      <w:r>
        <w:rPr>
          <w:rStyle w:val="40"/>
          <w:lang w:eastAsia="ru-RU"/>
        </w:rPr>
        <w:t>РАЗДЕЛ 1.</w:t>
      </w:r>
    </w:p>
    <w:p w:rsidR="00B94314" w:rsidRDefault="00B94314" w:rsidP="00B94314">
      <w:pPr>
        <w:pStyle w:val="41"/>
        <w:shd w:val="clear" w:color="auto" w:fill="auto"/>
        <w:spacing w:before="0" w:after="395" w:line="264" w:lineRule="exact"/>
        <w:ind w:left="40" w:right="280" w:firstLine="1945"/>
      </w:pPr>
      <w:r>
        <w:rPr>
          <w:rStyle w:val="40"/>
          <w:lang w:eastAsia="ru-RU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B94314" w:rsidRDefault="00B94314" w:rsidP="00B94314">
      <w:pPr>
        <w:pStyle w:val="50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254" w:line="220" w:lineRule="exact"/>
        <w:ind w:left="40" w:firstLine="720"/>
      </w:pPr>
      <w:r>
        <w:t>Функциональная структура теплоснабжения.</w:t>
      </w:r>
    </w:p>
    <w:p w:rsidR="00B94314" w:rsidRDefault="00B94314" w:rsidP="00B94314">
      <w:pPr>
        <w:pStyle w:val="32"/>
        <w:shd w:val="clear" w:color="auto" w:fill="auto"/>
        <w:tabs>
          <w:tab w:val="left" w:pos="1134"/>
          <w:tab w:val="left" w:leader="underscore" w:pos="2396"/>
        </w:tabs>
        <w:spacing w:before="0" w:after="283" w:line="274" w:lineRule="exact"/>
        <w:ind w:left="740"/>
      </w:pPr>
      <w:r>
        <w:t>Теплоснабжающей организацией на территории с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заган</w:t>
      </w:r>
      <w:proofErr w:type="spellEnd"/>
      <w:r>
        <w:t xml:space="preserve"> является </w:t>
      </w:r>
      <w:r w:rsidRPr="006441F0">
        <w:t>ООО «</w:t>
      </w:r>
      <w:r>
        <w:t>Тепловик</w:t>
      </w:r>
      <w:r w:rsidRPr="006441F0">
        <w:t>» №1». Зона эксплуатационной ответственности до границ объектов</w:t>
      </w:r>
      <w:r>
        <w:t xml:space="preserve"> теплопотребления. Источники центрального теплоснабжения и тепловые сети вместе с правами владения и пользования переданы</w:t>
      </w:r>
    </w:p>
    <w:p w:rsidR="00B94314" w:rsidRDefault="00B94314" w:rsidP="00B94314">
      <w:pPr>
        <w:pStyle w:val="32"/>
        <w:shd w:val="clear" w:color="auto" w:fill="auto"/>
        <w:spacing w:before="0" w:after="184" w:line="288" w:lineRule="exact"/>
        <w:ind w:left="40" w:right="20" w:firstLine="720"/>
      </w:pPr>
      <w:r>
        <w:t>.</w:t>
      </w:r>
      <w:r w:rsidRPr="00B94314">
        <w:t xml:space="preserve"> </w:t>
      </w:r>
      <w:r>
        <w:t>по договору аренды муниципального имущества.</w:t>
      </w:r>
    </w:p>
    <w:p w:rsidR="00B94314" w:rsidRDefault="00B94314" w:rsidP="00B94314">
      <w:pPr>
        <w:pStyle w:val="32"/>
        <w:shd w:val="clear" w:color="auto" w:fill="auto"/>
        <w:spacing w:before="0" w:after="303" w:line="283" w:lineRule="exact"/>
        <w:ind w:left="40" w:right="20" w:firstLine="720"/>
      </w:pPr>
      <w:r>
        <w:t>Зоны действия индивидуального теплоснабжения и зона действия теплоснабжающей организации представлены в Таблице 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2525"/>
        <w:gridCol w:w="3404"/>
        <w:gridCol w:w="2830"/>
      </w:tblGrid>
      <w:tr w:rsidR="00B94314" w:rsidTr="00B94314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ab"/>
                <w:i w:val="0"/>
                <w:iCs w:val="0"/>
                <w:lang w:eastAsia="ru-RU"/>
              </w:rPr>
              <w:t xml:space="preserve">Функциональная структура теплоснабжения с.  </w:t>
            </w:r>
            <w:proofErr w:type="spellStart"/>
            <w:r>
              <w:rPr>
                <w:rStyle w:val="ab"/>
                <w:i w:val="0"/>
                <w:iCs w:val="0"/>
                <w:lang w:eastAsia="ru-RU"/>
              </w:rPr>
              <w:t>Шаралдай</w:t>
            </w:r>
            <w:proofErr w:type="spellEnd"/>
            <w:r>
              <w:rPr>
                <w:rStyle w:val="ab"/>
                <w:i w:val="0"/>
                <w:iCs w:val="0"/>
                <w:lang w:eastAsia="ru-RU"/>
              </w:rPr>
              <w:t xml:space="preserve"> Таблица 1</w:t>
            </w:r>
            <w:r>
              <w:rPr>
                <w:rStyle w:val="15"/>
                <w:lang w:eastAsia="ru-RU"/>
              </w:rPr>
              <w:t>№</w:t>
            </w:r>
          </w:p>
          <w:p w:rsidR="00B94314" w:rsidRDefault="00B94314" w:rsidP="00B94314">
            <w:pPr>
              <w:pStyle w:val="32"/>
              <w:shd w:val="clear" w:color="auto" w:fill="auto"/>
              <w:spacing w:before="60" w:after="0" w:line="22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15"/>
                <w:lang w:eastAsia="ru-RU"/>
              </w:rPr>
              <w:t>п</w:t>
            </w:r>
            <w:proofErr w:type="spellEnd"/>
            <w:proofErr w:type="gramEnd"/>
            <w:r>
              <w:rPr>
                <w:rStyle w:val="15"/>
                <w:lang w:eastAsia="ru-RU"/>
              </w:rPr>
              <w:t>/</w:t>
            </w:r>
            <w:proofErr w:type="spellStart"/>
            <w:r>
              <w:rPr>
                <w:rStyle w:val="15"/>
                <w:lang w:eastAsia="ru-RU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Наименование объекта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Адрес, номер дома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14"/>
              <w:shd w:val="clear" w:color="auto" w:fill="auto"/>
              <w:spacing w:line="210" w:lineRule="exact"/>
            </w:pPr>
            <w:r>
              <w:rPr>
                <w:rStyle w:val="15"/>
                <w:lang w:eastAsia="ru-RU"/>
              </w:rPr>
              <w:t>Вид отопления</w:t>
            </w:r>
          </w:p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B94314" w:rsidTr="00B94314">
        <w:trPr>
          <w:trHeight w:hRule="exact" w:val="341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"/>
              </w:rPr>
              <w:t>Объекты общественно-деловой зоны</w:t>
            </w:r>
          </w:p>
        </w:tc>
      </w:tr>
      <w:tr w:rsidR="00B94314" w:rsidTr="00B94314">
        <w:trPr>
          <w:trHeight w:hRule="exact" w:val="4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5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5"/>
                <w:lang w:eastAsia="ru-RU"/>
              </w:rPr>
              <w:t>МБДОУ</w:t>
            </w:r>
            <w:proofErr w:type="gramStart"/>
            <w:r>
              <w:rPr>
                <w:rStyle w:val="15"/>
                <w:lang w:eastAsia="ru-RU"/>
              </w:rPr>
              <w:t>»Д</w:t>
            </w:r>
            <w:proofErr w:type="gramEnd"/>
            <w:r>
              <w:rPr>
                <w:rStyle w:val="15"/>
                <w:lang w:eastAsia="ru-RU"/>
              </w:rPr>
              <w:t>етский</w:t>
            </w:r>
          </w:p>
          <w:p w:rsidR="00B94314" w:rsidRDefault="00B94314" w:rsidP="00B94314">
            <w:pPr>
              <w:pStyle w:val="32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15"/>
                <w:lang w:eastAsia="ru-RU"/>
              </w:rPr>
              <w:t xml:space="preserve">сад» </w:t>
            </w:r>
            <w:proofErr w:type="gramStart"/>
            <w:r>
              <w:rPr>
                <w:rStyle w:val="15"/>
                <w:lang w:eastAsia="ru-RU"/>
              </w:rPr>
              <w:t>с</w:t>
            </w:r>
            <w:proofErr w:type="gramEnd"/>
            <w:r>
              <w:rPr>
                <w:rStyle w:val="15"/>
                <w:lang w:eastAsia="ru-RU"/>
              </w:rPr>
              <w:t xml:space="preserve"> Новый Заган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ул. Солнечная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5"/>
                <w:lang w:eastAsia="ru-RU"/>
              </w:rPr>
              <w:t>центральное</w:t>
            </w:r>
            <w:proofErr w:type="gramEnd"/>
            <w:r>
              <w:rPr>
                <w:rStyle w:val="15"/>
                <w:lang w:eastAsia="ru-RU"/>
              </w:rPr>
              <w:t>, котельная № 1</w:t>
            </w:r>
          </w:p>
        </w:tc>
      </w:tr>
      <w:tr w:rsidR="00B94314" w:rsidTr="00B94314">
        <w:trPr>
          <w:trHeight w:hRule="exact" w:val="4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5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6" w:lineRule="exact"/>
              <w:jc w:val="left"/>
            </w:pPr>
            <w:proofErr w:type="spellStart"/>
            <w:r>
              <w:rPr>
                <w:rStyle w:val="15"/>
                <w:lang w:eastAsia="ru-RU"/>
              </w:rPr>
              <w:t>Новозаганская</w:t>
            </w:r>
            <w:proofErr w:type="spellEnd"/>
            <w:r>
              <w:rPr>
                <w:rStyle w:val="15"/>
                <w:lang w:eastAsia="ru-RU"/>
              </w:rPr>
              <w:t xml:space="preserve"> «СОШ»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Ул. Солнечная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5"/>
                <w:lang w:eastAsia="ru-RU"/>
              </w:rPr>
              <w:t>центральное</w:t>
            </w:r>
            <w:proofErr w:type="gramEnd"/>
            <w:r>
              <w:rPr>
                <w:rStyle w:val="15"/>
                <w:lang w:eastAsia="ru-RU"/>
              </w:rPr>
              <w:t>, котельная № 1</w:t>
            </w:r>
          </w:p>
        </w:tc>
      </w:tr>
      <w:tr w:rsidR="00B94314" w:rsidTr="00B94314">
        <w:trPr>
          <w:trHeight w:hRule="exact" w:val="3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5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6" w:lineRule="exact"/>
            </w:pPr>
            <w:r>
              <w:t xml:space="preserve">ДК </w:t>
            </w:r>
            <w:proofErr w:type="gramStart"/>
            <w:r>
              <w:t>с</w:t>
            </w:r>
            <w:proofErr w:type="gramEnd"/>
            <w:r>
              <w:t>. Новый Заган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center"/>
            </w:pPr>
            <w:r>
              <w:t>Ул. Партизанская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jc w:val="left"/>
            </w:pPr>
            <w:r>
              <w:t>Автономная котельная</w:t>
            </w:r>
          </w:p>
        </w:tc>
      </w:tr>
      <w:tr w:rsidR="00B94314" w:rsidRPr="0091515C" w:rsidTr="00B94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2"/>
        </w:trPr>
        <w:tc>
          <w:tcPr>
            <w:tcW w:w="581" w:type="dxa"/>
          </w:tcPr>
          <w:p w:rsidR="00B94314" w:rsidRDefault="00B94314" w:rsidP="00B94314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B94314" w:rsidRPr="0091515C" w:rsidRDefault="00B94314" w:rsidP="00B94314">
            <w:pPr>
              <w:rPr>
                <w:rFonts w:ascii="Times New Roman" w:hAnsi="Times New Roman" w:cs="Times New Roman"/>
              </w:rPr>
            </w:pPr>
            <w:r w:rsidRPr="0091515C">
              <w:rPr>
                <w:rFonts w:ascii="Times New Roman" w:hAnsi="Times New Roman" w:cs="Times New Roman"/>
              </w:rPr>
              <w:t xml:space="preserve">ДК </w:t>
            </w:r>
            <w:proofErr w:type="gramStart"/>
            <w:r w:rsidRPr="0091515C">
              <w:rPr>
                <w:rFonts w:ascii="Times New Roman" w:hAnsi="Times New Roman" w:cs="Times New Roman"/>
              </w:rPr>
              <w:t>с</w:t>
            </w:r>
            <w:proofErr w:type="gramEnd"/>
            <w:r w:rsidRPr="0091515C">
              <w:rPr>
                <w:rFonts w:ascii="Times New Roman" w:hAnsi="Times New Roman" w:cs="Times New Roman"/>
              </w:rPr>
              <w:t xml:space="preserve">. Старый Заган  </w:t>
            </w:r>
          </w:p>
        </w:tc>
        <w:tc>
          <w:tcPr>
            <w:tcW w:w="3404" w:type="dxa"/>
          </w:tcPr>
          <w:p w:rsidR="00B94314" w:rsidRPr="0091515C" w:rsidRDefault="00B94314" w:rsidP="00B943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515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1515C">
              <w:rPr>
                <w:rFonts w:ascii="Times New Roman" w:hAnsi="Times New Roman" w:cs="Times New Roman"/>
              </w:rPr>
              <w:t xml:space="preserve"> Чкалова</w:t>
            </w:r>
          </w:p>
        </w:tc>
        <w:tc>
          <w:tcPr>
            <w:tcW w:w="2830" w:type="dxa"/>
          </w:tcPr>
          <w:p w:rsidR="00B94314" w:rsidRPr="0091515C" w:rsidRDefault="00B94314" w:rsidP="00B94314">
            <w:pPr>
              <w:rPr>
                <w:rFonts w:ascii="Times New Roman" w:hAnsi="Times New Roman" w:cs="Times New Roman"/>
              </w:rPr>
            </w:pPr>
            <w:r w:rsidRPr="0091515C">
              <w:rPr>
                <w:rFonts w:ascii="Times New Roman" w:hAnsi="Times New Roman" w:cs="Times New Roman"/>
              </w:rPr>
              <w:t>Автономная котельная</w:t>
            </w:r>
          </w:p>
        </w:tc>
      </w:tr>
    </w:tbl>
    <w:p w:rsidR="00B94314" w:rsidRDefault="00B94314" w:rsidP="00B94314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2554"/>
        <w:gridCol w:w="3394"/>
        <w:gridCol w:w="2818"/>
      </w:tblGrid>
      <w:tr w:rsidR="00B94314" w:rsidTr="00B94314">
        <w:trPr>
          <w:trHeight w:hRule="exact" w:val="341"/>
        </w:trPr>
        <w:tc>
          <w:tcPr>
            <w:tcW w:w="9308" w:type="dxa"/>
            <w:gridSpan w:val="4"/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"/>
              </w:rPr>
              <w:t>Жилфонд</w:t>
            </w:r>
          </w:p>
        </w:tc>
      </w:tr>
      <w:tr w:rsidR="00B94314" w:rsidTr="00B94314">
        <w:trPr>
          <w:trHeight w:hRule="exact" w:val="451"/>
        </w:trPr>
        <w:tc>
          <w:tcPr>
            <w:tcW w:w="542" w:type="dxa"/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15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Жилой дом</w:t>
            </w:r>
          </w:p>
        </w:tc>
        <w:tc>
          <w:tcPr>
            <w:tcW w:w="3394" w:type="dxa"/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100"/>
              <w:jc w:val="left"/>
              <w:rPr>
                <w:rStyle w:val="15"/>
              </w:rPr>
            </w:pPr>
          </w:p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100"/>
              <w:jc w:val="left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Солнечная</w:t>
            </w:r>
          </w:p>
        </w:tc>
        <w:tc>
          <w:tcPr>
            <w:tcW w:w="2818" w:type="dxa"/>
            <w:shd w:val="clear" w:color="auto" w:fill="FFFFFF"/>
          </w:tcPr>
          <w:p w:rsidR="00B94314" w:rsidRDefault="00B94314" w:rsidP="00B94314">
            <w:pPr>
              <w:pStyle w:val="32"/>
              <w:shd w:val="clear" w:color="auto" w:fill="auto"/>
              <w:spacing w:before="0" w:after="0" w:line="220" w:lineRule="exact"/>
              <w:ind w:left="140"/>
              <w:jc w:val="left"/>
            </w:pPr>
            <w:proofErr w:type="gramStart"/>
            <w:r>
              <w:rPr>
                <w:rStyle w:val="15"/>
                <w:lang w:eastAsia="ru-RU"/>
              </w:rPr>
              <w:t>центральное</w:t>
            </w:r>
            <w:proofErr w:type="gramEnd"/>
            <w:r>
              <w:rPr>
                <w:rStyle w:val="15"/>
                <w:lang w:eastAsia="ru-RU"/>
              </w:rPr>
              <w:t>, котельная № 1</w:t>
            </w:r>
          </w:p>
        </w:tc>
      </w:tr>
    </w:tbl>
    <w:p w:rsidR="00B94314" w:rsidRDefault="00B94314" w:rsidP="00B94314">
      <w:pPr>
        <w:rPr>
          <w:rFonts w:ascii="Times New Roman" w:hAnsi="Times New Roman" w:cs="Times New Roman"/>
          <w:b/>
        </w:rPr>
      </w:pPr>
    </w:p>
    <w:p w:rsidR="00B94314" w:rsidRDefault="00B94314" w:rsidP="00B94314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960"/>
        </w:tabs>
        <w:spacing w:before="522" w:after="222" w:line="220" w:lineRule="exact"/>
        <w:ind w:left="20" w:firstLine="700"/>
      </w:pPr>
      <w:bookmarkStart w:id="1" w:name="bookmark5"/>
      <w:r>
        <w:t>Источники тепловой энергии</w:t>
      </w:r>
      <w:bookmarkEnd w:id="1"/>
    </w:p>
    <w:p w:rsidR="00B94314" w:rsidRDefault="00B94314" w:rsidP="00B94314">
      <w:pPr>
        <w:pStyle w:val="32"/>
        <w:shd w:val="clear" w:color="auto" w:fill="auto"/>
        <w:spacing w:before="0" w:after="321" w:line="322" w:lineRule="exact"/>
        <w:ind w:left="20" w:right="20" w:firstLine="700"/>
      </w:pPr>
      <w:r>
        <w:t>На территории с</w:t>
      </w:r>
      <w:proofErr w:type="gramStart"/>
      <w:r>
        <w:t>.Н</w:t>
      </w:r>
      <w:proofErr w:type="gramEnd"/>
      <w:r>
        <w:t>овый Заган располагается одна центральная котельная: Котельная №1 .</w:t>
      </w:r>
    </w:p>
    <w:p w:rsidR="00B94314" w:rsidRDefault="00B94314" w:rsidP="00B94314">
      <w:pPr>
        <w:pStyle w:val="32"/>
        <w:numPr>
          <w:ilvl w:val="0"/>
          <w:numId w:val="8"/>
        </w:numPr>
        <w:shd w:val="clear" w:color="auto" w:fill="auto"/>
        <w:tabs>
          <w:tab w:val="left" w:pos="960"/>
        </w:tabs>
        <w:spacing w:before="0" w:after="221" w:line="220" w:lineRule="exact"/>
        <w:ind w:left="20" w:firstLine="700"/>
      </w:pPr>
      <w:r>
        <w:t>Структура основного оборудования</w:t>
      </w:r>
    </w:p>
    <w:p w:rsidR="00B94314" w:rsidRPr="00226C27" w:rsidRDefault="00B94314" w:rsidP="00B94314">
      <w:pPr>
        <w:pStyle w:val="32"/>
        <w:shd w:val="clear" w:color="auto" w:fill="auto"/>
        <w:spacing w:before="0" w:line="317" w:lineRule="exact"/>
        <w:ind w:left="20" w:right="20" w:firstLine="700"/>
      </w:pPr>
      <w:r>
        <w:t xml:space="preserve">В Котельной №1 установлены котлы </w:t>
      </w:r>
      <w:r w:rsidRPr="00EF1765">
        <w:t xml:space="preserve">марки Братск 1,0 в количестве двух штук. Котлы работают на угле. Сетевой насос марки </w:t>
      </w:r>
      <w:proofErr w:type="spellStart"/>
      <w:r w:rsidRPr="00EF1765">
        <w:t>Грундфос</w:t>
      </w:r>
      <w:proofErr w:type="spellEnd"/>
      <w:r w:rsidRPr="00EF1765">
        <w:t xml:space="preserve"> 11 </w:t>
      </w:r>
      <w:proofErr w:type="spellStart"/>
      <w:r w:rsidRPr="00EF1765">
        <w:t>квт</w:t>
      </w:r>
      <w:proofErr w:type="spellEnd"/>
      <w:r w:rsidRPr="00EF1765">
        <w:t>/ч.</w:t>
      </w:r>
    </w:p>
    <w:p w:rsidR="00B94314" w:rsidRDefault="00B94314" w:rsidP="00B94314">
      <w:pPr>
        <w:pStyle w:val="32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231" w:line="220" w:lineRule="exact"/>
        <w:ind w:left="20" w:firstLine="700"/>
      </w:pPr>
      <w:r>
        <w:t>Установленная мощность оборудования.</w:t>
      </w:r>
    </w:p>
    <w:p w:rsidR="00B94314" w:rsidRPr="00EF1765" w:rsidRDefault="00B94314" w:rsidP="00B94314">
      <w:pPr>
        <w:pStyle w:val="32"/>
        <w:shd w:val="clear" w:color="auto" w:fill="auto"/>
        <w:spacing w:before="0" w:after="0" w:line="317" w:lineRule="exact"/>
        <w:ind w:left="20"/>
      </w:pPr>
      <w:r>
        <w:t xml:space="preserve">Суммарная установленная мощность </w:t>
      </w:r>
      <w:r w:rsidRPr="00EF1765">
        <w:t>Котельной № 1     0,44 Гкал/</w:t>
      </w:r>
      <w:proofErr w:type="gramStart"/>
      <w:r w:rsidRPr="00EF1765">
        <w:t>ч</w:t>
      </w:r>
      <w:proofErr w:type="gramEnd"/>
      <w:r w:rsidRPr="00EF1765">
        <w:t>.</w:t>
      </w:r>
    </w:p>
    <w:p w:rsidR="00B94314" w:rsidRPr="008C6EED" w:rsidRDefault="00B94314" w:rsidP="00B94314">
      <w:pPr>
        <w:pStyle w:val="32"/>
        <w:shd w:val="clear" w:color="auto" w:fill="auto"/>
        <w:spacing w:before="0" w:after="0" w:line="317" w:lineRule="exact"/>
        <w:rPr>
          <w:color w:val="FF0000"/>
        </w:rPr>
      </w:pPr>
    </w:p>
    <w:p w:rsidR="00B94314" w:rsidRPr="00EF1765" w:rsidRDefault="00B94314" w:rsidP="00B94314">
      <w:pPr>
        <w:pStyle w:val="32"/>
        <w:numPr>
          <w:ilvl w:val="0"/>
          <w:numId w:val="8"/>
        </w:numPr>
        <w:shd w:val="clear" w:color="auto" w:fill="auto"/>
        <w:tabs>
          <w:tab w:val="left" w:pos="960"/>
        </w:tabs>
        <w:spacing w:before="0" w:after="231" w:line="220" w:lineRule="exact"/>
        <w:ind w:left="20" w:firstLine="700"/>
      </w:pPr>
      <w:r w:rsidRPr="00EF1765">
        <w:t>Располагаемая мощность оборудования.</w:t>
      </w:r>
    </w:p>
    <w:p w:rsidR="00B94314" w:rsidRPr="00EF1765" w:rsidRDefault="00B94314" w:rsidP="00B94314">
      <w:pPr>
        <w:pStyle w:val="32"/>
        <w:shd w:val="clear" w:color="auto" w:fill="auto"/>
        <w:spacing w:before="0" w:after="0" w:line="317" w:lineRule="exact"/>
        <w:ind w:left="20" w:right="2500"/>
      </w:pPr>
      <w:r w:rsidRPr="00EF1765">
        <w:lastRenderedPageBreak/>
        <w:t>Суммарная располагаемая мощность Котельной № 1      0,44 Гкал/</w:t>
      </w:r>
      <w:proofErr w:type="gramStart"/>
      <w:r w:rsidRPr="00EF1765">
        <w:t>ч</w:t>
      </w:r>
      <w:proofErr w:type="gramEnd"/>
      <w:r w:rsidRPr="00EF1765">
        <w:t xml:space="preserve"> </w:t>
      </w:r>
    </w:p>
    <w:p w:rsidR="00B94314" w:rsidRDefault="00B94314" w:rsidP="00B94314">
      <w:pPr>
        <w:pStyle w:val="32"/>
        <w:shd w:val="clear" w:color="auto" w:fill="auto"/>
        <w:spacing w:before="0" w:after="0" w:line="317" w:lineRule="exact"/>
        <w:ind w:left="20" w:right="2500"/>
      </w:pPr>
    </w:p>
    <w:p w:rsidR="00B94314" w:rsidRDefault="00B94314" w:rsidP="00B94314">
      <w:pPr>
        <w:pStyle w:val="32"/>
        <w:numPr>
          <w:ilvl w:val="0"/>
          <w:numId w:val="8"/>
        </w:numPr>
        <w:shd w:val="clear" w:color="auto" w:fill="auto"/>
        <w:tabs>
          <w:tab w:val="left" w:pos="1094"/>
        </w:tabs>
        <w:spacing w:before="0" w:after="226" w:line="220" w:lineRule="exact"/>
        <w:ind w:left="120" w:firstLine="720"/>
      </w:pPr>
      <w:r>
        <w:t>Потребление тепловой энергии на собственные и хозяйственные нужды 158,24  Гкал/</w:t>
      </w:r>
      <w:proofErr w:type="gramStart"/>
      <w:r>
        <w:t>ч</w:t>
      </w:r>
      <w:proofErr w:type="gramEnd"/>
    </w:p>
    <w:p w:rsidR="00B94314" w:rsidRDefault="00B94314" w:rsidP="00B94314">
      <w:pPr>
        <w:pStyle w:val="32"/>
        <w:shd w:val="clear" w:color="auto" w:fill="auto"/>
        <w:spacing w:before="0" w:after="0" w:line="317" w:lineRule="exact"/>
        <w:ind w:left="120" w:right="660"/>
        <w:jc w:val="left"/>
      </w:pPr>
      <w:r>
        <w:t>Ввод в эксплуатацию основного оборудования Котельной № 1 осуществлен в    1989 г</w:t>
      </w:r>
      <w:proofErr w:type="gramStart"/>
      <w:r>
        <w:t xml:space="preserve"> .</w:t>
      </w:r>
      <w:proofErr w:type="gramEnd"/>
      <w:r>
        <w:t xml:space="preserve"> </w:t>
      </w:r>
    </w:p>
    <w:p w:rsidR="00B94314" w:rsidRDefault="00B94314" w:rsidP="00B94314">
      <w:pPr>
        <w:pStyle w:val="32"/>
        <w:shd w:val="clear" w:color="auto" w:fill="auto"/>
        <w:spacing w:before="0" w:after="0" w:line="317" w:lineRule="exact"/>
        <w:ind w:left="120" w:right="660"/>
        <w:jc w:val="left"/>
      </w:pPr>
      <w:r>
        <w:t>.</w:t>
      </w:r>
    </w:p>
    <w:p w:rsidR="00B94314" w:rsidRPr="00884119" w:rsidRDefault="00B94314" w:rsidP="00B94314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099"/>
        </w:tabs>
        <w:spacing w:before="0" w:after="260" w:line="220" w:lineRule="exact"/>
        <w:ind w:left="120" w:firstLine="720"/>
      </w:pPr>
      <w:r>
        <w:t>Тепловые счетчики  установлены</w:t>
      </w:r>
      <w:r w:rsidRPr="008C6EED">
        <w:rPr>
          <w:rStyle w:val="15"/>
          <w:lang w:eastAsia="ru-RU"/>
        </w:rPr>
        <w:t xml:space="preserve"> </w:t>
      </w:r>
      <w:proofErr w:type="spellStart"/>
      <w:r w:rsidRPr="00884119">
        <w:rPr>
          <w:rStyle w:val="15"/>
          <w:lang w:eastAsia="ru-RU"/>
        </w:rPr>
        <w:t>Новозаганская</w:t>
      </w:r>
      <w:proofErr w:type="spellEnd"/>
      <w:r w:rsidRPr="00884119">
        <w:rPr>
          <w:rStyle w:val="15"/>
          <w:lang w:eastAsia="ru-RU"/>
        </w:rPr>
        <w:t xml:space="preserve"> «СОШ»</w:t>
      </w:r>
      <w:r w:rsidRPr="00884119">
        <w:t xml:space="preserve"> </w:t>
      </w:r>
      <w:bookmarkStart w:id="2" w:name="bookmark6"/>
    </w:p>
    <w:p w:rsidR="00B94314" w:rsidRDefault="00B94314" w:rsidP="00B94314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1099"/>
        </w:tabs>
        <w:spacing w:before="0" w:after="260" w:line="220" w:lineRule="exact"/>
        <w:ind w:left="120" w:firstLine="720"/>
      </w:pPr>
      <w:r>
        <w:t>Тепловые сети, сооружения на них и тепловые пункты</w:t>
      </w:r>
      <w:bookmarkEnd w:id="2"/>
      <w:r>
        <w:t xml:space="preserve">  нет.</w:t>
      </w:r>
    </w:p>
    <w:p w:rsidR="00B94314" w:rsidRDefault="00B94314" w:rsidP="00B94314">
      <w:pPr>
        <w:pStyle w:val="32"/>
        <w:shd w:val="clear" w:color="auto" w:fill="auto"/>
        <w:spacing w:before="0" w:after="0" w:line="360" w:lineRule="auto"/>
        <w:ind w:left="119" w:right="23" w:firstLine="720"/>
      </w:pPr>
      <w:r>
        <w:t xml:space="preserve"> Теплотрасса котельной « №1» (далее Теплотрасса №1)  Протяженность Теплотрассы №1 составляет</w:t>
      </w:r>
      <w:proofErr w:type="gramStart"/>
      <w:r>
        <w:t xml:space="preserve">( </w:t>
      </w:r>
      <w:proofErr w:type="gramEnd"/>
      <w:r w:rsidRPr="00884119">
        <w:t>781,7м) Способ</w:t>
      </w:r>
      <w:r>
        <w:t xml:space="preserve"> прокладки тепловых сетей подземный. Тепловые колодцы выполнены из кирпичной кладки. </w:t>
      </w:r>
    </w:p>
    <w:p w:rsidR="00B94314" w:rsidRDefault="00B94314" w:rsidP="00B94314">
      <w:pPr>
        <w:pStyle w:val="32"/>
        <w:shd w:val="clear" w:color="auto" w:fill="auto"/>
        <w:spacing w:before="0" w:after="0" w:line="360" w:lineRule="auto"/>
        <w:ind w:left="119" w:right="23" w:firstLine="720"/>
      </w:pPr>
      <w:r>
        <w:t>Тепловые нагрузки потребителей тепловой энергии, групп потребителей тепловой энергии в зонах действия источников тепловой энергии.</w:t>
      </w:r>
    </w:p>
    <w:p w:rsidR="00B94314" w:rsidRDefault="00B94314" w:rsidP="00B94314">
      <w:pPr>
        <w:pStyle w:val="32"/>
        <w:shd w:val="clear" w:color="auto" w:fill="auto"/>
        <w:spacing w:before="0" w:after="16" w:line="220" w:lineRule="exact"/>
        <w:ind w:left="120" w:firstLine="720"/>
      </w:pPr>
      <w:r>
        <w:t>Расчет тепловых нагрузок приведен в таблице №2</w:t>
      </w:r>
    </w:p>
    <w:p w:rsidR="00B94314" w:rsidRDefault="00B94314" w:rsidP="00B94314">
      <w:pPr>
        <w:pStyle w:val="26"/>
        <w:framePr w:w="9480" w:wrap="notBeside" w:vAnchor="text" w:hAnchor="text" w:xAlign="center" w:y="1"/>
        <w:shd w:val="clear" w:color="auto" w:fill="auto"/>
        <w:spacing w:line="22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2698"/>
        <w:gridCol w:w="2435"/>
        <w:gridCol w:w="52"/>
        <w:gridCol w:w="1339"/>
        <w:gridCol w:w="994"/>
        <w:gridCol w:w="1426"/>
      </w:tblGrid>
      <w:tr w:rsidR="00B94314" w:rsidTr="00FA6F96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5"/>
                <w:lang w:eastAsia="ru-RU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Наименование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15"/>
                <w:lang w:eastAsia="ru-RU"/>
              </w:rPr>
              <w:t>Общая</w:t>
            </w:r>
          </w:p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15"/>
                <w:lang w:eastAsia="ru-RU"/>
              </w:rPr>
              <w:t>площадь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Теплопотребление, Гкал/</w:t>
            </w:r>
            <w:proofErr w:type="gramStart"/>
            <w:r>
              <w:rPr>
                <w:rStyle w:val="15"/>
                <w:lang w:eastAsia="ru-RU"/>
              </w:rPr>
              <w:t>ч</w:t>
            </w:r>
            <w:proofErr w:type="gramEnd"/>
          </w:p>
        </w:tc>
      </w:tr>
      <w:tr w:rsidR="00B94314" w:rsidTr="00FA6F96">
        <w:trPr>
          <w:trHeight w:hRule="exact" w:val="26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framePr w:w="9480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framePr w:w="9480" w:wrap="notBeside" w:vAnchor="text" w:hAnchor="text" w:xAlign="center" w:y="1"/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framePr w:w="9480" w:wrap="notBeside" w:vAnchor="text" w:hAnchor="text" w:xAlign="center" w:y="1"/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Отопление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Вентиляция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15"/>
                <w:lang w:eastAsia="ru-RU"/>
              </w:rPr>
              <w:t>ГВС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Сумма</w:t>
            </w:r>
          </w:p>
        </w:tc>
      </w:tr>
      <w:tr w:rsidR="00B94314" w:rsidTr="00FA6F96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4314" w:rsidTr="00FA6F96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5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5"/>
                <w:lang w:eastAsia="ru-RU"/>
              </w:rPr>
              <w:t xml:space="preserve">Объекты </w:t>
            </w:r>
            <w:proofErr w:type="spellStart"/>
            <w:r>
              <w:rPr>
                <w:rStyle w:val="15"/>
                <w:lang w:eastAsia="ru-RU"/>
              </w:rPr>
              <w:t>общественно</w:t>
            </w:r>
            <w:r>
              <w:rPr>
                <w:rStyle w:val="15"/>
                <w:lang w:eastAsia="ru-RU"/>
              </w:rPr>
              <w:softHyphen/>
              <w:t>деловой</w:t>
            </w:r>
            <w:proofErr w:type="spellEnd"/>
            <w:r>
              <w:rPr>
                <w:rStyle w:val="15"/>
                <w:lang w:eastAsia="ru-RU"/>
              </w:rPr>
              <w:t xml:space="preserve"> зоны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color w:val="FF000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B94314" w:rsidTr="00FA6F96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framePr w:w="9480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B94314" w:rsidTr="00FA6F96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5"/>
                <w:lang w:eastAsia="ru-RU"/>
              </w:rPr>
              <w:t xml:space="preserve">Объекты </w:t>
            </w:r>
            <w:proofErr w:type="spellStart"/>
            <w:r>
              <w:rPr>
                <w:rStyle w:val="15"/>
                <w:lang w:eastAsia="ru-RU"/>
              </w:rPr>
              <w:t>общественно</w:t>
            </w:r>
            <w:r>
              <w:rPr>
                <w:rStyle w:val="15"/>
                <w:lang w:eastAsia="ru-RU"/>
              </w:rPr>
              <w:softHyphen/>
              <w:t>деловой</w:t>
            </w:r>
            <w:proofErr w:type="spellEnd"/>
            <w:r>
              <w:rPr>
                <w:rStyle w:val="15"/>
                <w:lang w:eastAsia="ru-RU"/>
              </w:rPr>
              <w:t xml:space="preserve"> зоны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color w:val="FF000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Pr="008C6EED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B94314" w:rsidTr="00FA6F96">
        <w:trPr>
          <w:trHeight w:hRule="exact" w:val="259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4314" w:rsidTr="00FA6F96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5"/>
                <w:lang w:eastAsia="ru-RU"/>
              </w:rPr>
              <w:t>Детский сад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B94314" w:rsidTr="00FA6F96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4314" w:rsidTr="00FA6F96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15"/>
                <w:lang w:eastAsia="ru-RU"/>
              </w:rPr>
              <w:t>Индивидуальная жилая застройка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B94314" w:rsidTr="00FA6F96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5"/>
                <w:lang w:eastAsia="ru-RU"/>
              </w:rPr>
              <w:t xml:space="preserve">Объекты </w:t>
            </w:r>
            <w:proofErr w:type="spellStart"/>
            <w:r>
              <w:rPr>
                <w:rStyle w:val="15"/>
                <w:lang w:eastAsia="ru-RU"/>
              </w:rPr>
              <w:t>общественно</w:t>
            </w:r>
            <w:r>
              <w:rPr>
                <w:rStyle w:val="15"/>
                <w:lang w:eastAsia="ru-RU"/>
              </w:rPr>
              <w:softHyphen/>
              <w:t>деловой</w:t>
            </w:r>
            <w:proofErr w:type="spellEnd"/>
            <w:r>
              <w:rPr>
                <w:rStyle w:val="15"/>
                <w:lang w:eastAsia="ru-RU"/>
              </w:rPr>
              <w:t xml:space="preserve"> зоны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14" w:rsidRDefault="00B94314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</w:p>
        </w:tc>
      </w:tr>
    </w:tbl>
    <w:p w:rsidR="00B94314" w:rsidRDefault="00B94314" w:rsidP="00B94314">
      <w:pPr>
        <w:pStyle w:val="26"/>
        <w:framePr w:w="9480" w:wrap="notBeside" w:vAnchor="text" w:hAnchor="text" w:xAlign="center" w:y="1"/>
        <w:shd w:val="clear" w:color="auto" w:fill="auto"/>
        <w:spacing w:line="269" w:lineRule="exact"/>
      </w:pPr>
      <w:r>
        <w:t xml:space="preserve">Примечание: тепловая нагрузка дана без учета собственных нужд </w:t>
      </w:r>
      <w:proofErr w:type="spellStart"/>
      <w:r>
        <w:t>теплоисточника</w:t>
      </w:r>
      <w:proofErr w:type="spellEnd"/>
      <w:r>
        <w:t>, утечек и тепловых потерь в сетях.</w:t>
      </w:r>
    </w:p>
    <w:p w:rsidR="00B94314" w:rsidRPr="00237AD1" w:rsidRDefault="00B94314" w:rsidP="00B94314">
      <w:pPr>
        <w:pStyle w:val="32"/>
        <w:shd w:val="clear" w:color="auto" w:fill="auto"/>
        <w:spacing w:before="0" w:after="0" w:line="274" w:lineRule="exact"/>
        <w:ind w:left="20" w:right="40" w:firstLine="720"/>
      </w:pPr>
      <w:r>
        <w:t xml:space="preserve">Общее теплопотребление села </w:t>
      </w:r>
      <w:r w:rsidRPr="00237AD1">
        <w:t>составляет 0,21г кал/ч (1221,52 Г кал/г).</w:t>
      </w:r>
    </w:p>
    <w:p w:rsidR="00B94314" w:rsidRDefault="00B94314" w:rsidP="00B94314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74" w:lineRule="exact"/>
        <w:ind w:right="40"/>
      </w:pPr>
      <w:bookmarkStart w:id="3" w:name="bookmark8"/>
      <w:r>
        <w:t>Балансы тепловой мощности и тепловой нагрузки в зонах действия Котельной№1 .</w:t>
      </w:r>
      <w:bookmarkEnd w:id="3"/>
    </w:p>
    <w:p w:rsidR="00B94314" w:rsidRDefault="00B94314" w:rsidP="00B94314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74" w:lineRule="exact"/>
        <w:ind w:right="40"/>
      </w:pPr>
      <w:bookmarkStart w:id="4" w:name="bookmark10"/>
      <w:r>
        <w:t>Топливно-энергетические балансы</w:t>
      </w:r>
      <w:bookmarkEnd w:id="4"/>
    </w:p>
    <w:p w:rsidR="00B94314" w:rsidRDefault="00B94314" w:rsidP="00B94314">
      <w:pPr>
        <w:pStyle w:val="32"/>
        <w:numPr>
          <w:ilvl w:val="0"/>
          <w:numId w:val="9"/>
        </w:numPr>
        <w:shd w:val="clear" w:color="auto" w:fill="auto"/>
        <w:tabs>
          <w:tab w:val="left" w:pos="1057"/>
        </w:tabs>
        <w:spacing w:before="0" w:after="0"/>
        <w:ind w:left="20" w:right="20" w:firstLine="720"/>
      </w:pPr>
      <w:r>
        <w:t xml:space="preserve">В Котельной №1. Используется топливо уголь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</w:p>
    <w:p w:rsidR="00B94314" w:rsidRDefault="00B94314" w:rsidP="00B94314">
      <w:pPr>
        <w:pStyle w:val="32"/>
        <w:shd w:val="clear" w:color="auto" w:fill="auto"/>
        <w:spacing w:before="0"/>
        <w:ind w:left="20" w:firstLine="720"/>
      </w:pPr>
      <w:r>
        <w:t xml:space="preserve">Резервный запас создается из твердого топлива (уголь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 xml:space="preserve"> )</w:t>
      </w:r>
    </w:p>
    <w:p w:rsidR="00B94314" w:rsidRDefault="00B94314" w:rsidP="00B94314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244" w:line="278" w:lineRule="exact"/>
        <w:ind w:left="20" w:right="20" w:firstLine="720"/>
      </w:pPr>
      <w:bookmarkStart w:id="5" w:name="bookmark11"/>
      <w:r>
        <w:t xml:space="preserve">Технико-экономические показатели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  <w:bookmarkEnd w:id="5"/>
    </w:p>
    <w:p w:rsidR="004473E1" w:rsidRDefault="004473E1" w:rsidP="004473E1">
      <w:pPr>
        <w:pStyle w:val="41"/>
        <w:shd w:val="clear" w:color="auto" w:fill="auto"/>
        <w:spacing w:before="0" w:after="19" w:line="190" w:lineRule="exact"/>
        <w:ind w:left="100" w:firstLine="740"/>
        <w:jc w:val="both"/>
      </w:pPr>
      <w:r>
        <w:rPr>
          <w:rStyle w:val="40"/>
          <w:lang w:eastAsia="ru-RU"/>
        </w:rPr>
        <w:t>РАЗДЕЛ 2. ПЕРСПЕКТИВНОЕ ПОТРЕБЛЕНИЕ ТЕПЛОВОЙ ЭНЕРГИИ НА ЦЕЛИ</w:t>
      </w:r>
    </w:p>
    <w:p w:rsidR="004473E1" w:rsidRDefault="004473E1" w:rsidP="004473E1">
      <w:pPr>
        <w:pStyle w:val="41"/>
        <w:shd w:val="clear" w:color="auto" w:fill="auto"/>
        <w:spacing w:before="0" w:after="151" w:line="190" w:lineRule="exact"/>
        <w:ind w:left="20"/>
      </w:pPr>
      <w:r>
        <w:rPr>
          <w:rStyle w:val="40"/>
          <w:lang w:eastAsia="ru-RU"/>
        </w:rPr>
        <w:t>ТЕПЛОСНАБЖЕНИЯ</w:t>
      </w:r>
    </w:p>
    <w:p w:rsidR="004473E1" w:rsidRDefault="004473E1" w:rsidP="004473E1">
      <w:pPr>
        <w:pStyle w:val="32"/>
        <w:shd w:val="clear" w:color="auto" w:fill="auto"/>
        <w:tabs>
          <w:tab w:val="left" w:pos="1122"/>
        </w:tabs>
        <w:spacing w:before="0" w:after="0" w:line="274" w:lineRule="exact"/>
        <w:ind w:right="120"/>
      </w:pPr>
      <w:r>
        <w:t>Строительство новых объектов не ожидается.</w:t>
      </w:r>
    </w:p>
    <w:p w:rsidR="004473E1" w:rsidRDefault="004473E1" w:rsidP="004473E1">
      <w:pPr>
        <w:pStyle w:val="26"/>
        <w:framePr w:w="9480" w:wrap="notBeside" w:vAnchor="text" w:hAnchor="text" w:xAlign="center" w:y="1"/>
        <w:shd w:val="clear" w:color="auto" w:fill="auto"/>
        <w:spacing w:line="269" w:lineRule="exact"/>
      </w:pPr>
      <w: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2698"/>
        <w:gridCol w:w="1133"/>
        <w:gridCol w:w="1354"/>
        <w:gridCol w:w="1339"/>
        <w:gridCol w:w="994"/>
        <w:gridCol w:w="1426"/>
      </w:tblGrid>
      <w:tr w:rsidR="004473E1" w:rsidTr="00FA6F96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15"/>
                <w:lang w:eastAsia="ru-RU"/>
              </w:rPr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  <w:jc w:val="left"/>
            </w:pPr>
            <w:r>
              <w:rPr>
                <w:rStyle w:val="15"/>
                <w:lang w:eastAsia="ru-RU"/>
              </w:rPr>
              <w:t>Общая</w:t>
            </w:r>
          </w:p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15"/>
                <w:lang w:eastAsia="ru-RU"/>
              </w:rPr>
              <w:t>площадь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Теплопотребление, Гкал/</w:t>
            </w:r>
            <w:proofErr w:type="gramStart"/>
            <w:r>
              <w:rPr>
                <w:rStyle w:val="15"/>
                <w:lang w:eastAsia="ru-RU"/>
              </w:rPr>
              <w:t>ч</w:t>
            </w:r>
            <w:proofErr w:type="gramEnd"/>
          </w:p>
        </w:tc>
      </w:tr>
      <w:tr w:rsidR="004473E1" w:rsidTr="00FA6F96">
        <w:trPr>
          <w:trHeight w:hRule="exact" w:val="26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480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48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480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5"/>
                <w:lang w:eastAsia="ru-RU"/>
              </w:rPr>
              <w:t>Отопление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Вентиляция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15"/>
                <w:lang w:eastAsia="ru-RU"/>
              </w:rPr>
              <w:t>ГВС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Сумма</w:t>
            </w:r>
          </w:p>
        </w:tc>
      </w:tr>
      <w:tr w:rsidR="004473E1" w:rsidTr="00FA6F96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3E1" w:rsidTr="00FA6F96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15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5"/>
                <w:lang w:eastAsia="ru-RU"/>
              </w:rPr>
              <w:t xml:space="preserve">Объекты </w:t>
            </w:r>
            <w:proofErr w:type="spellStart"/>
            <w:r>
              <w:rPr>
                <w:rStyle w:val="15"/>
                <w:lang w:eastAsia="ru-RU"/>
              </w:rPr>
              <w:t>общественно</w:t>
            </w:r>
            <w:r>
              <w:rPr>
                <w:rStyle w:val="15"/>
                <w:lang w:eastAsia="ru-RU"/>
              </w:rPr>
              <w:softHyphen/>
              <w:t>деловой</w:t>
            </w:r>
            <w:proofErr w:type="spellEnd"/>
            <w:r>
              <w:rPr>
                <w:rStyle w:val="15"/>
                <w:lang w:eastAsia="ru-RU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t>13014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 w:rsidRPr="00241866">
              <w:t>550,2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 w:rsidRPr="00241866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4473E1" w:rsidTr="00FA6F96">
        <w:trPr>
          <w:trHeight w:hRule="exact" w:val="259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73E1" w:rsidTr="00FA6F96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5"/>
                <w:lang w:eastAsia="ru-RU"/>
              </w:rPr>
              <w:t xml:space="preserve">Объекты </w:t>
            </w:r>
            <w:proofErr w:type="spellStart"/>
            <w:r>
              <w:rPr>
                <w:rStyle w:val="15"/>
                <w:lang w:eastAsia="ru-RU"/>
              </w:rPr>
              <w:t>общественно</w:t>
            </w:r>
            <w:r>
              <w:rPr>
                <w:rStyle w:val="15"/>
                <w:lang w:eastAsia="ru-RU"/>
              </w:rPr>
              <w:softHyphen/>
              <w:t>деловой</w:t>
            </w:r>
            <w:proofErr w:type="spellEnd"/>
            <w:r>
              <w:rPr>
                <w:rStyle w:val="15"/>
                <w:lang w:eastAsia="ru-RU"/>
              </w:rPr>
              <w:t xml:space="preserve"> зоны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t>912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 w:rsidRPr="00241866">
              <w:t>88,2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 w:rsidRPr="00241866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4473E1" w:rsidTr="00FA6F96">
        <w:trPr>
          <w:trHeight w:hRule="exact" w:val="26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3E1" w:rsidTr="00FA6F96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15"/>
                <w:lang w:eastAsia="ru-RU"/>
              </w:rPr>
              <w:t>Жил</w:t>
            </w:r>
            <w:proofErr w:type="gramStart"/>
            <w:r>
              <w:rPr>
                <w:rStyle w:val="15"/>
                <w:lang w:eastAsia="ru-RU"/>
              </w:rPr>
              <w:t>.ф</w:t>
            </w:r>
            <w:proofErr w:type="gramEnd"/>
            <w:r>
              <w:rPr>
                <w:rStyle w:val="15"/>
                <w:lang w:eastAsia="ru-RU"/>
              </w:rPr>
              <w:t>онд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t>5590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583,12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-</w:t>
            </w:r>
          </w:p>
        </w:tc>
      </w:tr>
      <w:tr w:rsidR="004473E1" w:rsidTr="00FA6F96">
        <w:trPr>
          <w:trHeight w:hRule="exact" w:val="274"/>
          <w:jc w:val="center"/>
        </w:trPr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73E1" w:rsidRDefault="004473E1" w:rsidP="004473E1">
      <w:pPr>
        <w:pStyle w:val="41"/>
        <w:shd w:val="clear" w:color="auto" w:fill="auto"/>
        <w:spacing w:before="0" w:after="56" w:line="274" w:lineRule="exact"/>
        <w:ind w:left="100" w:right="120" w:firstLine="740"/>
        <w:jc w:val="both"/>
        <w:rPr>
          <w:rStyle w:val="40"/>
        </w:rPr>
      </w:pPr>
    </w:p>
    <w:p w:rsidR="004473E1" w:rsidRDefault="004473E1" w:rsidP="004473E1">
      <w:pPr>
        <w:pStyle w:val="41"/>
        <w:shd w:val="clear" w:color="auto" w:fill="auto"/>
        <w:spacing w:before="0" w:after="56" w:line="274" w:lineRule="exact"/>
        <w:ind w:left="100" w:right="120" w:firstLine="740"/>
        <w:jc w:val="both"/>
      </w:pPr>
      <w:r>
        <w:rPr>
          <w:rStyle w:val="40"/>
          <w:lang w:eastAsia="ru-RU"/>
        </w:rPr>
        <w:t>РАЗДЕЛ 3. ПЕРСПЕКТИВНЫЕ БАЛАНСЫ ТЕПЛОВОЙ МОЩНОСТИ ИСТОЧНИКОВ ТЕПЛОВОЙ ЭНЕРГИИ И ТЕПЛОВОЙ НАГРУЗКИ</w:t>
      </w:r>
    </w:p>
    <w:p w:rsidR="004473E1" w:rsidRDefault="004473E1" w:rsidP="004473E1">
      <w:pPr>
        <w:pStyle w:val="32"/>
        <w:shd w:val="clear" w:color="auto" w:fill="auto"/>
        <w:spacing w:before="0" w:after="184"/>
        <w:ind w:left="100" w:right="120" w:firstLine="740"/>
      </w:pPr>
      <w:r>
        <w:t xml:space="preserve">Перспективный и существующий баланс тепловой энергии (мощности) и перспективных тепловых нагрузок Котельной №1, </w:t>
      </w:r>
    </w:p>
    <w:p w:rsidR="004473E1" w:rsidRPr="00A47699" w:rsidRDefault="004473E1" w:rsidP="004473E1">
      <w:pPr>
        <w:pStyle w:val="14"/>
        <w:framePr w:w="9600" w:wrap="notBeside" w:vAnchor="text" w:hAnchor="text" w:xAlign="center" w:y="1"/>
        <w:shd w:val="clear" w:color="auto" w:fill="auto"/>
        <w:spacing w:line="210" w:lineRule="exact"/>
        <w:rPr>
          <w:u w:val="single"/>
        </w:rPr>
      </w:pPr>
      <w:r>
        <w:rPr>
          <w:rStyle w:val="ab"/>
          <w:lang w:eastAsia="ru-RU"/>
        </w:rPr>
        <w:t>Перспективные балансы тепловой мощности Котельной №1. Таблица 6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80"/>
        <w:gridCol w:w="1085"/>
      </w:tblGrid>
      <w:tr w:rsidR="004473E1" w:rsidTr="004473E1">
        <w:trPr>
          <w:trHeight w:hRule="exact" w:val="494"/>
          <w:jc w:val="center"/>
        </w:trPr>
        <w:tc>
          <w:tcPr>
            <w:tcW w:w="5280" w:type="dxa"/>
            <w:shd w:val="clear" w:color="auto" w:fill="FFFFFF"/>
          </w:tcPr>
          <w:p w:rsidR="004473E1" w:rsidRDefault="004473E1" w:rsidP="00FA6F9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4473E1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</w:rPr>
              <w:t>2017</w:t>
            </w:r>
            <w:r>
              <w:rPr>
                <w:rStyle w:val="15"/>
                <w:lang w:eastAsia="ru-RU"/>
              </w:rPr>
              <w:t>г</w:t>
            </w:r>
          </w:p>
        </w:tc>
      </w:tr>
      <w:tr w:rsidR="004473E1" w:rsidRPr="00241866" w:rsidTr="004473E1">
        <w:trPr>
          <w:trHeight w:hRule="exact" w:val="518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Общая установленная мощность основного оборудования,</w:t>
            </w:r>
          </w:p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241866">
              <w:rPr>
                <w:sz w:val="18"/>
                <w:szCs w:val="18"/>
              </w:rPr>
              <w:t>2,21</w:t>
            </w:r>
          </w:p>
        </w:tc>
      </w:tr>
      <w:tr w:rsidR="004473E1" w:rsidRPr="00241866" w:rsidTr="004473E1">
        <w:trPr>
          <w:trHeight w:hRule="exact" w:val="485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Общая располагаемая мощность, Гкал/</w:t>
            </w:r>
            <w:proofErr w:type="gramStart"/>
            <w:r w:rsidRPr="00241866">
              <w:rPr>
                <w:rStyle w:val="15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241866">
              <w:rPr>
                <w:sz w:val="18"/>
                <w:szCs w:val="18"/>
              </w:rPr>
              <w:t>2,21</w:t>
            </w:r>
          </w:p>
        </w:tc>
      </w:tr>
      <w:tr w:rsidR="004473E1" w:rsidRPr="00241866" w:rsidTr="004473E1">
        <w:trPr>
          <w:trHeight w:hRule="exact" w:val="518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Располагаемая мощность технического резерва, Гкал/</w:t>
            </w:r>
            <w:proofErr w:type="gramStart"/>
            <w:r w:rsidRPr="00241866">
              <w:rPr>
                <w:rStyle w:val="15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</w:t>
            </w:r>
          </w:p>
        </w:tc>
      </w:tr>
      <w:tr w:rsidR="004473E1" w:rsidRPr="00241866" w:rsidTr="004473E1">
        <w:trPr>
          <w:trHeight w:hRule="exact" w:val="528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 xml:space="preserve">Общая располагаемая мощность с учетом </w:t>
            </w:r>
            <w:proofErr w:type="gramStart"/>
            <w:r w:rsidRPr="00241866">
              <w:rPr>
                <w:rStyle w:val="15"/>
                <w:sz w:val="18"/>
                <w:szCs w:val="18"/>
                <w:lang w:eastAsia="ru-RU"/>
              </w:rPr>
              <w:t>технического</w:t>
            </w:r>
            <w:proofErr w:type="gramEnd"/>
          </w:p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резерва, Г кал/ч</w:t>
            </w:r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</w:tbl>
    <w:p w:rsidR="004473E1" w:rsidRPr="00241866" w:rsidRDefault="004473E1" w:rsidP="004473E1">
      <w:pPr>
        <w:rPr>
          <w:sz w:val="18"/>
          <w:szCs w:val="1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80"/>
        <w:gridCol w:w="1085"/>
      </w:tblGrid>
      <w:tr w:rsidR="004473E1" w:rsidRPr="00241866" w:rsidTr="004473E1">
        <w:trPr>
          <w:trHeight w:hRule="exact" w:val="802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26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241866">
              <w:rPr>
                <w:rStyle w:val="15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473E1" w:rsidRPr="00241866" w:rsidTr="004473E1">
        <w:trPr>
          <w:trHeight w:hRule="exact" w:val="518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Потребность в выработке тепловой энергии на собственные нужды, Гкал/</w:t>
            </w:r>
            <w:proofErr w:type="gramStart"/>
            <w:r w:rsidRPr="00241866">
              <w:rPr>
                <w:rStyle w:val="15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</w:tr>
      <w:tr w:rsidR="004473E1" w:rsidRPr="00241866" w:rsidTr="004473E1">
        <w:trPr>
          <w:trHeight w:hRule="exact" w:val="518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6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Потери тепловой энергии при передаче ее до потребителя,</w:t>
            </w:r>
          </w:p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15"/>
                <w:sz w:val="18"/>
                <w:szCs w:val="18"/>
                <w:lang w:eastAsia="ru-RU"/>
              </w:rPr>
              <w:t>Г кал/ч</w:t>
            </w:r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473E1" w:rsidRPr="00241866" w:rsidTr="004473E1">
        <w:trPr>
          <w:trHeight w:hRule="exact" w:val="533"/>
          <w:jc w:val="center"/>
        </w:trPr>
        <w:tc>
          <w:tcPr>
            <w:tcW w:w="5280" w:type="dxa"/>
            <w:shd w:val="clear" w:color="auto" w:fill="FFFFFF"/>
          </w:tcPr>
          <w:p w:rsidR="004473E1" w:rsidRPr="00241866" w:rsidRDefault="004473E1" w:rsidP="00FA6F96">
            <w:pPr>
              <w:pStyle w:val="32"/>
              <w:framePr w:w="9600" w:wrap="notBeside" w:vAnchor="text" w:hAnchor="text" w:xAlign="center" w:y="1"/>
              <w:shd w:val="clear" w:color="auto" w:fill="auto"/>
              <w:spacing w:before="0" w:after="0" w:line="235" w:lineRule="exact"/>
              <w:ind w:right="120"/>
              <w:jc w:val="right"/>
              <w:rPr>
                <w:sz w:val="18"/>
                <w:szCs w:val="18"/>
              </w:rPr>
            </w:pPr>
            <w:r w:rsidRPr="00241866">
              <w:rPr>
                <w:rStyle w:val="9"/>
                <w:sz w:val="18"/>
                <w:szCs w:val="18"/>
              </w:rPr>
              <w:t>Дефицит/резерв тепловой мощности источника теплоснабжения, Гкал/</w:t>
            </w:r>
            <w:proofErr w:type="gramStart"/>
            <w:r w:rsidRPr="00241866">
              <w:rPr>
                <w:rStyle w:val="9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85" w:type="dxa"/>
            <w:shd w:val="clear" w:color="auto" w:fill="FFFFFF"/>
          </w:tcPr>
          <w:p w:rsidR="004473E1" w:rsidRPr="00241866" w:rsidRDefault="004473E1" w:rsidP="00FA6F96">
            <w:pPr>
              <w:framePr w:w="9600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4473E1" w:rsidRPr="00241866" w:rsidRDefault="004473E1" w:rsidP="004473E1">
      <w:pPr>
        <w:spacing w:line="480" w:lineRule="exact"/>
        <w:rPr>
          <w:sz w:val="18"/>
          <w:szCs w:val="18"/>
        </w:rPr>
      </w:pPr>
    </w:p>
    <w:p w:rsidR="004473E1" w:rsidRDefault="004473E1" w:rsidP="004473E1">
      <w:pPr>
        <w:pStyle w:val="41"/>
        <w:shd w:val="clear" w:color="auto" w:fill="auto"/>
        <w:spacing w:before="0" w:after="409"/>
        <w:ind w:left="60"/>
      </w:pPr>
      <w:r>
        <w:rPr>
          <w:rStyle w:val="40"/>
          <w:lang w:eastAsia="ru-RU"/>
        </w:rPr>
        <w:t>РАЗДЕЛ 4. ПРЕДЛОЖЕНИЯ ПО СТРОИТЕЛЬСТВУ, РЕКОНСТРУКЦИИ И ТЕХНИЧЕСКОМУ ПЕРЕВООРУЖЕНИЮ ИСТОЧНИКОВ ТЕПЛОВОЙ ЭНЕРГИИ</w:t>
      </w:r>
    </w:p>
    <w:p w:rsidR="004473E1" w:rsidRPr="008C6EED" w:rsidRDefault="004473E1" w:rsidP="004473E1">
      <w:pPr>
        <w:pStyle w:val="32"/>
        <w:shd w:val="clear" w:color="auto" w:fill="auto"/>
        <w:spacing w:before="0" w:after="236" w:line="283" w:lineRule="exact"/>
        <w:ind w:right="40"/>
        <w:rPr>
          <w:color w:val="FF0000"/>
        </w:rPr>
      </w:pPr>
      <w:r>
        <w:t xml:space="preserve">Строительство реконструкция </w:t>
      </w:r>
      <w:r w:rsidRPr="00241866">
        <w:t>и техническое перевооружение проектом не предусмотрено</w:t>
      </w:r>
      <w:r w:rsidRPr="008C6EED">
        <w:rPr>
          <w:color w:val="FF0000"/>
        </w:rPr>
        <w:t>.</w:t>
      </w:r>
    </w:p>
    <w:p w:rsidR="004473E1" w:rsidRDefault="004473E1" w:rsidP="004473E1">
      <w:pPr>
        <w:pStyle w:val="41"/>
        <w:shd w:val="clear" w:color="auto" w:fill="auto"/>
        <w:spacing w:before="0" w:after="105"/>
        <w:ind w:left="20"/>
      </w:pPr>
      <w:r>
        <w:rPr>
          <w:rStyle w:val="40"/>
          <w:lang w:eastAsia="ru-RU"/>
        </w:rPr>
        <w:t>РАЗДЕЛ 5. ПРЕДЛОЖЕНИЯ ПО НОВОМУ СТРОИТЕЛЬСТВУ И РЕКОНСТРУКЦИИ ТЕПЛОВЫХ СЕТЕЙ И СООРУЖЕНИЙ НА НИХ</w:t>
      </w:r>
    </w:p>
    <w:p w:rsidR="004473E1" w:rsidRDefault="004473E1" w:rsidP="004473E1">
      <w:pPr>
        <w:pStyle w:val="32"/>
        <w:shd w:val="clear" w:color="auto" w:fill="auto"/>
        <w:spacing w:before="0" w:after="1218" w:line="288" w:lineRule="exact"/>
        <w:ind w:left="40" w:right="60" w:firstLine="700"/>
      </w:pPr>
      <w:r>
        <w:t>Строительство и реконструкция тепловых сетей проектом не предусмотрено.</w:t>
      </w:r>
    </w:p>
    <w:p w:rsidR="004473E1" w:rsidRDefault="004473E1" w:rsidP="004473E1">
      <w:pPr>
        <w:pStyle w:val="41"/>
        <w:shd w:val="clear" w:color="auto" w:fill="auto"/>
        <w:spacing w:before="0" w:after="396" w:line="190" w:lineRule="exact"/>
        <w:ind w:left="20"/>
        <w:rPr>
          <w:rStyle w:val="40"/>
          <w:lang w:eastAsia="ru-RU"/>
        </w:rPr>
      </w:pPr>
    </w:p>
    <w:p w:rsidR="004473E1" w:rsidRDefault="004473E1" w:rsidP="004473E1">
      <w:pPr>
        <w:pStyle w:val="41"/>
        <w:shd w:val="clear" w:color="auto" w:fill="auto"/>
        <w:spacing w:before="0" w:after="396" w:line="190" w:lineRule="exact"/>
        <w:ind w:left="20"/>
      </w:pPr>
      <w:r>
        <w:rPr>
          <w:rStyle w:val="40"/>
          <w:lang w:eastAsia="ru-RU"/>
        </w:rPr>
        <w:lastRenderedPageBreak/>
        <w:t>РАЗДЕЛ 6. ПЕРСПЕКТИВНЫЕ ТОПЛИВНЫЕ БАЛАНСЫ</w:t>
      </w:r>
    </w:p>
    <w:p w:rsidR="004473E1" w:rsidRDefault="004473E1" w:rsidP="004473E1">
      <w:pPr>
        <w:pStyle w:val="32"/>
        <w:numPr>
          <w:ilvl w:val="0"/>
          <w:numId w:val="10"/>
        </w:numPr>
        <w:shd w:val="clear" w:color="auto" w:fill="auto"/>
        <w:tabs>
          <w:tab w:val="left" w:pos="1048"/>
        </w:tabs>
        <w:spacing w:before="0" w:after="545" w:line="274" w:lineRule="exact"/>
        <w:ind w:left="40" w:right="60" w:firstLine="700"/>
      </w:pPr>
      <w:r>
        <w:t>Перспективные максимально-часовые и годовые показатели расхода основного вида топлива для Котельной №1.</w:t>
      </w:r>
    </w:p>
    <w:p w:rsidR="004473E1" w:rsidRDefault="004473E1" w:rsidP="004473E1">
      <w:pPr>
        <w:pStyle w:val="14"/>
        <w:framePr w:w="9139" w:wrap="notBeside" w:vAnchor="text" w:hAnchor="text" w:xAlign="center" w:y="1"/>
        <w:shd w:val="clear" w:color="auto" w:fill="auto"/>
        <w:spacing w:line="210" w:lineRule="exact"/>
      </w:pPr>
      <w:r>
        <w:rPr>
          <w:rStyle w:val="ab"/>
          <w:lang w:eastAsia="ru-RU"/>
        </w:rPr>
        <w:t>Перспективные показатели расхода топлива Котельной №1. 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563"/>
        <w:gridCol w:w="706"/>
      </w:tblGrid>
      <w:tr w:rsidR="004473E1" w:rsidTr="00FA6F96">
        <w:trPr>
          <w:gridAfter w:val="1"/>
          <w:wAfter w:w="706" w:type="dxa"/>
          <w:trHeight w:hRule="exact" w:val="27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3E1" w:rsidTr="00FA6F96">
        <w:trPr>
          <w:trHeight w:hRule="exact" w:val="26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5"/>
                <w:lang w:eastAsia="ru-RU"/>
              </w:rPr>
              <w:t>Показатель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2016г</w:t>
            </w:r>
          </w:p>
        </w:tc>
      </w:tr>
      <w:tr w:rsidR="004473E1" w:rsidTr="00FA6F96">
        <w:trPr>
          <w:trHeight w:hRule="exact" w:val="52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15"/>
                <w:lang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framePr w:w="9139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</w:tr>
      <w:tr w:rsidR="004473E1" w:rsidTr="00FA6F96">
        <w:trPr>
          <w:trHeight w:hRule="exact" w:val="514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Максимально-часовые показатели расходов топлива в зимний период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framePr w:w="9139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4473E1" w:rsidTr="00FA6F96">
        <w:trPr>
          <w:trHeight w:hRule="exact" w:val="523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Максимально-часовые показатели расходов топлива за летний период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framePr w:w="913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4473E1" w:rsidTr="00FA6F96">
        <w:trPr>
          <w:trHeight w:hRule="exact" w:val="528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E1" w:rsidRDefault="004473E1" w:rsidP="00FA6F96">
            <w:pPr>
              <w:pStyle w:val="32"/>
              <w:framePr w:w="9139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15"/>
                <w:lang w:eastAsia="ru-RU"/>
              </w:rPr>
              <w:t>Максимально-часовые показатели расходов топлива в переходный период (весна)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E1" w:rsidRPr="00241866" w:rsidRDefault="004473E1" w:rsidP="00FA6F96">
            <w:pPr>
              <w:framePr w:w="9139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</w:tbl>
    <w:p w:rsidR="004473E1" w:rsidRDefault="004473E1" w:rsidP="004473E1">
      <w:pPr>
        <w:spacing w:line="480" w:lineRule="exact"/>
      </w:pPr>
    </w:p>
    <w:p w:rsidR="004473E1" w:rsidRDefault="004473E1" w:rsidP="004473E1">
      <w:pPr>
        <w:pStyle w:val="32"/>
        <w:shd w:val="clear" w:color="auto" w:fill="auto"/>
        <w:spacing w:before="0" w:after="1218" w:line="288" w:lineRule="exact"/>
        <w:ind w:left="40" w:right="60" w:firstLine="700"/>
      </w:pPr>
    </w:p>
    <w:p w:rsidR="00B94314" w:rsidRDefault="00B94314" w:rsidP="00B94314">
      <w:pPr>
        <w:pStyle w:val="41"/>
        <w:shd w:val="clear" w:color="auto" w:fill="auto"/>
        <w:spacing w:before="0" w:after="19" w:line="190" w:lineRule="exact"/>
        <w:jc w:val="both"/>
        <w:rPr>
          <w:b w:val="0"/>
          <w:bCs w:val="0"/>
          <w:spacing w:val="0"/>
          <w:sz w:val="22"/>
          <w:szCs w:val="22"/>
        </w:rPr>
      </w:pPr>
    </w:p>
    <w:p w:rsidR="00B94314" w:rsidRDefault="00B94314" w:rsidP="00B94314">
      <w:pPr>
        <w:pStyle w:val="24"/>
        <w:keepNext/>
        <w:keepLines/>
        <w:shd w:val="clear" w:color="auto" w:fill="auto"/>
        <w:tabs>
          <w:tab w:val="left" w:pos="1090"/>
        </w:tabs>
        <w:spacing w:before="0" w:after="244" w:line="278" w:lineRule="exact"/>
        <w:ind w:left="740" w:right="20"/>
      </w:pPr>
    </w:p>
    <w:p w:rsidR="00B94314" w:rsidRDefault="00B94314" w:rsidP="00B94314">
      <w:pPr>
        <w:pStyle w:val="24"/>
        <w:keepNext/>
        <w:keepLines/>
        <w:shd w:val="clear" w:color="auto" w:fill="auto"/>
        <w:tabs>
          <w:tab w:val="left" w:pos="1081"/>
        </w:tabs>
        <w:spacing w:before="0" w:after="0" w:line="274" w:lineRule="exact"/>
        <w:ind w:right="40"/>
      </w:pPr>
    </w:p>
    <w:p w:rsidR="00B94314" w:rsidRDefault="00B94314" w:rsidP="00B94314">
      <w:pPr>
        <w:pStyle w:val="14"/>
        <w:framePr w:w="8011" w:wrap="notBeside" w:vAnchor="text" w:hAnchor="text" w:xAlign="center" w:y="1"/>
        <w:shd w:val="clear" w:color="auto" w:fill="auto"/>
        <w:tabs>
          <w:tab w:val="left" w:leader="underscore" w:pos="1402"/>
        </w:tabs>
        <w:spacing w:line="210" w:lineRule="exact"/>
      </w:pPr>
    </w:p>
    <w:p w:rsidR="00B94314" w:rsidRPr="00E7352B" w:rsidRDefault="00B94314" w:rsidP="00B94314">
      <w:pPr>
        <w:pStyle w:val="14"/>
        <w:framePr w:w="8011" w:wrap="notBeside" w:vAnchor="text" w:hAnchor="text" w:xAlign="center" w:y="1"/>
        <w:shd w:val="clear" w:color="auto" w:fill="auto"/>
        <w:tabs>
          <w:tab w:val="left" w:leader="underscore" w:pos="1402"/>
        </w:tabs>
        <w:spacing w:line="210" w:lineRule="exact"/>
        <w:rPr>
          <w:u w:val="single"/>
        </w:rPr>
        <w:sectPr w:rsidR="00B94314" w:rsidRPr="00E7352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8"/>
          <w:pgMar w:top="821" w:right="1190" w:bottom="1527" w:left="1190" w:header="0" w:footer="3" w:gutter="24"/>
          <w:cols w:space="720"/>
          <w:noEndnote/>
          <w:titlePg/>
          <w:docGrid w:linePitch="360"/>
        </w:sectPr>
      </w:pPr>
    </w:p>
    <w:p w:rsidR="00B94314" w:rsidRDefault="00B94314" w:rsidP="00B94314">
      <w:pPr>
        <w:pStyle w:val="32"/>
        <w:shd w:val="clear" w:color="auto" w:fill="auto"/>
        <w:spacing w:before="0" w:after="536" w:line="360" w:lineRule="auto"/>
        <w:ind w:right="20"/>
      </w:pPr>
    </w:p>
    <w:p w:rsidR="00B94314" w:rsidRPr="00B94314" w:rsidRDefault="00B94314" w:rsidP="00B94314">
      <w:pPr>
        <w:rPr>
          <w:rFonts w:ascii="Times New Roman" w:hAnsi="Times New Roman" w:cs="Times New Roman"/>
          <w:b/>
        </w:rPr>
      </w:pPr>
    </w:p>
    <w:sectPr w:rsidR="00B94314" w:rsidRPr="00B94314" w:rsidSect="0037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DA" w:rsidRDefault="00144ADA" w:rsidP="00B94314">
      <w:r>
        <w:separator/>
      </w:r>
    </w:p>
  </w:endnote>
  <w:endnote w:type="continuationSeparator" w:id="0">
    <w:p w:rsidR="00144ADA" w:rsidRDefault="00144ADA" w:rsidP="00B9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0.4pt;margin-top:795.15pt;width:10.8pt;height:7.45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F92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94314" w:rsidRPr="00A47699">
                    <w:rPr>
                      <w:rStyle w:val="100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4pt;margin-top:795.15pt;width:10.8pt;height:7.4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F92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8E5376" w:rsidRPr="008E5376">
                    <w:rPr>
                      <w:rStyle w:val="100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7.7pt;margin-top:789.6pt;width:10.8pt;height:7.45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F92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8E5376" w:rsidRPr="008E5376">
                    <w:rPr>
                      <w:rStyle w:val="100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0.4pt;margin-top:795.15pt;width:10.8pt;height:7.45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F92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8E5376" w:rsidRPr="008E5376">
                    <w:rPr>
                      <w:rStyle w:val="100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7.7pt;margin-top:789.6pt;width:10.8pt;height:7.4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F92F5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8E5376" w:rsidRPr="008E5376">
                    <w:rPr>
                      <w:rStyle w:val="100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DA" w:rsidRDefault="00144ADA" w:rsidP="00B94314">
      <w:r>
        <w:separator/>
      </w:r>
    </w:p>
  </w:footnote>
  <w:footnote w:type="continuationSeparator" w:id="0">
    <w:p w:rsidR="00144ADA" w:rsidRDefault="00144ADA" w:rsidP="00B9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35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3.05pt;width:46.55pt;height:8.6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4935" w:rsidRDefault="005B21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lang w:eastAsia="ru-RU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35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0.25pt;margin-top:43.05pt;width:46.55pt;height:8.6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4935" w:rsidRDefault="008E5376" w:rsidP="009D3702"/>
              <w:p w:rsidR="00C14935" w:rsidRPr="009D3702" w:rsidRDefault="008E5376" w:rsidP="009D370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0.25pt;margin-top:43.05pt;width:46.55pt;height:8.6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B9431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lang w:eastAsia="ru-RU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0.25pt;margin-top:43.05pt;width:46.55pt;height:8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B94314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0.25pt;margin-top:43.05pt;width:46.55pt;height:8.65pt;z-index:-2516469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Default="00B9431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lang w:eastAsia="ru-RU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F92F56">
    <w:pPr>
      <w:rPr>
        <w:sz w:val="2"/>
        <w:szCs w:val="2"/>
      </w:rPr>
    </w:pPr>
    <w:r w:rsidRPr="00F92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0.25pt;margin-top:43.05pt;width:46.55pt;height:8.6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4314" w:rsidRPr="00DE2499" w:rsidRDefault="00B94314" w:rsidP="00DE2499"/>
            </w:txbxContent>
          </v:textbox>
          <w10:wrap anchorx="page" anchory="page"/>
        </v:shape>
      </w:pict>
    </w:r>
  </w:p>
  <w:p w:rsidR="00B94314" w:rsidRDefault="00B94314"/>
  <w:p w:rsidR="00B94314" w:rsidRDefault="00B9431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4" w:rsidRDefault="00B943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AF7"/>
    <w:multiLevelType w:val="multilevel"/>
    <w:tmpl w:val="3D6849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2D5895"/>
    <w:multiLevelType w:val="multilevel"/>
    <w:tmpl w:val="41D8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9B3BEC"/>
    <w:multiLevelType w:val="multilevel"/>
    <w:tmpl w:val="20248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890FB4"/>
    <w:multiLevelType w:val="multilevel"/>
    <w:tmpl w:val="3F7AB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C44AE1"/>
    <w:multiLevelType w:val="multilevel"/>
    <w:tmpl w:val="AC0A75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E49043A"/>
    <w:multiLevelType w:val="multilevel"/>
    <w:tmpl w:val="9BC0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8B1753"/>
    <w:multiLevelType w:val="multilevel"/>
    <w:tmpl w:val="06CE9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863E1A"/>
    <w:multiLevelType w:val="multilevel"/>
    <w:tmpl w:val="7A1E3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FE61DF9"/>
    <w:multiLevelType w:val="multilevel"/>
    <w:tmpl w:val="17D46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33A3E5C"/>
    <w:multiLevelType w:val="multilevel"/>
    <w:tmpl w:val="0C5A3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4314"/>
    <w:rsid w:val="0006192E"/>
    <w:rsid w:val="00144ADA"/>
    <w:rsid w:val="00356856"/>
    <w:rsid w:val="003739F3"/>
    <w:rsid w:val="004473E1"/>
    <w:rsid w:val="005B21DB"/>
    <w:rsid w:val="008E5376"/>
    <w:rsid w:val="0099297E"/>
    <w:rsid w:val="00B94314"/>
    <w:rsid w:val="00F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94314"/>
    <w:rPr>
      <w:rFonts w:ascii="Times New Roman" w:hAnsi="Times New Roman" w:cs="Times New Roman"/>
      <w:b/>
      <w:bCs/>
      <w:i/>
      <w:iCs/>
      <w:sz w:val="50"/>
      <w:szCs w:val="5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94314"/>
    <w:rPr>
      <w:color w:val="000000"/>
      <w:spacing w:val="0"/>
      <w:w w:val="100"/>
      <w:position w:val="0"/>
      <w:lang w:val="ru-RU"/>
    </w:rPr>
  </w:style>
  <w:style w:type="character" w:customStyle="1" w:styleId="a3">
    <w:name w:val="Колонтитул_"/>
    <w:basedOn w:val="a0"/>
    <w:link w:val="1"/>
    <w:uiPriority w:val="99"/>
    <w:locked/>
    <w:rsid w:val="00B9431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4">
    <w:name w:val="Колонтитул"/>
    <w:basedOn w:val="a3"/>
    <w:uiPriority w:val="99"/>
    <w:rsid w:val="00B94314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B94314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50"/>
      <w:szCs w:val="50"/>
      <w:lang w:eastAsia="en-US"/>
    </w:rPr>
  </w:style>
  <w:style w:type="paragraph" w:customStyle="1" w:styleId="1">
    <w:name w:val="Колонтитул1"/>
    <w:basedOn w:val="a"/>
    <w:link w:val="a3"/>
    <w:uiPriority w:val="99"/>
    <w:rsid w:val="00B9431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B94314"/>
    <w:rPr>
      <w:rFonts w:ascii="Gungsuh" w:eastAsia="Gungsuh" w:hAnsi="Gungsuh" w:cs="Gungsuh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94314"/>
    <w:rPr>
      <w:color w:val="000000"/>
      <w:w w:val="100"/>
      <w:position w:val="0"/>
      <w:lang w:val="ru-RU"/>
    </w:rPr>
  </w:style>
  <w:style w:type="character" w:customStyle="1" w:styleId="10">
    <w:name w:val="Оглавление 1 Знак"/>
    <w:basedOn w:val="a0"/>
    <w:link w:val="11"/>
    <w:uiPriority w:val="99"/>
    <w:locked/>
    <w:rsid w:val="00B9431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4314"/>
    <w:pPr>
      <w:shd w:val="clear" w:color="auto" w:fill="FFFFFF"/>
      <w:spacing w:after="600" w:line="240" w:lineRule="atLeast"/>
      <w:jc w:val="center"/>
    </w:pPr>
    <w:rPr>
      <w:rFonts w:ascii="Gungsuh" w:eastAsia="Gungsuh" w:hAnsi="Gungsuh" w:cs="Gungsuh"/>
      <w:b/>
      <w:bCs/>
      <w:i/>
      <w:iCs/>
      <w:color w:val="auto"/>
      <w:spacing w:val="-10"/>
      <w:sz w:val="21"/>
      <w:szCs w:val="21"/>
      <w:lang w:eastAsia="en-US"/>
    </w:rPr>
  </w:style>
  <w:style w:type="paragraph" w:styleId="11">
    <w:name w:val="toc 1"/>
    <w:basedOn w:val="a"/>
    <w:link w:val="10"/>
    <w:autoRedefine/>
    <w:uiPriority w:val="99"/>
    <w:rsid w:val="00B94314"/>
    <w:pPr>
      <w:shd w:val="clear" w:color="auto" w:fill="FFFFFF"/>
      <w:spacing w:before="600" w:after="18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22">
    <w:name w:val="toc 2"/>
    <w:basedOn w:val="a"/>
    <w:autoRedefine/>
    <w:uiPriority w:val="99"/>
    <w:rsid w:val="008E5376"/>
    <w:pPr>
      <w:tabs>
        <w:tab w:val="right" w:leader="dot" w:pos="9310"/>
      </w:tabs>
      <w:spacing w:after="134" w:line="312" w:lineRule="exact"/>
      <w:ind w:left="200" w:right="2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_"/>
    <w:basedOn w:val="a0"/>
    <w:link w:val="110"/>
    <w:uiPriority w:val="99"/>
    <w:locked/>
    <w:rsid w:val="00B94314"/>
    <w:rPr>
      <w:rFonts w:ascii="Gungsuh" w:eastAsia="Gungsuh" w:hAnsi="Gungsuh" w:cs="Gungsuh"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B9431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uiPriority w:val="99"/>
    <w:locked/>
    <w:rsid w:val="00B94314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94314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B9431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2"/>
    <w:uiPriority w:val="99"/>
    <w:locked/>
    <w:rsid w:val="00B94314"/>
    <w:rPr>
      <w:rFonts w:ascii="Times New Roman" w:hAnsi="Times New Roman" w:cs="Times New Roman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B94314"/>
    <w:pPr>
      <w:shd w:val="clear" w:color="auto" w:fill="FFFFFF"/>
      <w:spacing w:after="240" w:line="336" w:lineRule="exact"/>
      <w:jc w:val="center"/>
      <w:outlineLvl w:val="0"/>
    </w:pPr>
    <w:rPr>
      <w:rFonts w:ascii="Gungsuh" w:eastAsia="Gungsuh" w:hAnsi="Gungsuh" w:cs="Gungsuh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94314"/>
    <w:pPr>
      <w:shd w:val="clear" w:color="auto" w:fill="FFFFFF"/>
      <w:spacing w:before="24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1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94314"/>
    <w:pPr>
      <w:shd w:val="clear" w:color="auto" w:fill="FFFFFF"/>
      <w:spacing w:before="420" w:after="240" w:line="278" w:lineRule="exact"/>
      <w:ind w:firstLine="70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3"/>
    <w:basedOn w:val="a"/>
    <w:link w:val="a5"/>
    <w:uiPriority w:val="99"/>
    <w:rsid w:val="00B94314"/>
    <w:pPr>
      <w:shd w:val="clear" w:color="auto" w:fill="FFFFFF"/>
      <w:spacing w:before="240" w:after="240"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14"/>
    <w:uiPriority w:val="99"/>
    <w:locked/>
    <w:rsid w:val="00B9431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6"/>
    <w:uiPriority w:val="99"/>
    <w:rsid w:val="00B9431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100">
    <w:name w:val="Колонтитул + 10"/>
    <w:aliases w:val="5 pt,Не курсив"/>
    <w:basedOn w:val="a3"/>
    <w:uiPriority w:val="99"/>
    <w:rsid w:val="00B94314"/>
    <w:rPr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B9431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94314"/>
    <w:pPr>
      <w:shd w:val="clear" w:color="auto" w:fill="FFFFFF"/>
      <w:spacing w:line="269" w:lineRule="exac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94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3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43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3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B94314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B94314"/>
    <w:rPr>
      <w:color w:val="000000"/>
      <w:w w:val="100"/>
      <w:position w:val="0"/>
      <w:lang w:val="ru-RU"/>
    </w:rPr>
  </w:style>
  <w:style w:type="character" w:customStyle="1" w:styleId="2211pt">
    <w:name w:val="Заголовок №2 (2) + 11 pt"/>
    <w:aliases w:val="Интервал 0 pt"/>
    <w:basedOn w:val="220"/>
    <w:uiPriority w:val="99"/>
    <w:rsid w:val="00B9431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B9431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B94314"/>
    <w:rPr>
      <w:color w:val="000000"/>
      <w:spacing w:val="30"/>
      <w:w w:val="100"/>
      <w:position w:val="0"/>
      <w:lang w:val="ru-RU"/>
    </w:rPr>
  </w:style>
  <w:style w:type="character" w:customStyle="1" w:styleId="41pt">
    <w:name w:val="Основной текст (4) + Интервал 1 pt"/>
    <w:basedOn w:val="4"/>
    <w:uiPriority w:val="99"/>
    <w:rsid w:val="00B94314"/>
    <w:rPr>
      <w:b/>
      <w:bCs/>
      <w:color w:val="000000"/>
      <w:spacing w:val="30"/>
      <w:w w:val="100"/>
      <w:position w:val="0"/>
      <w:u w:val="none"/>
      <w:lang w:val="ru-RU"/>
    </w:rPr>
  </w:style>
  <w:style w:type="paragraph" w:customStyle="1" w:styleId="221">
    <w:name w:val="Заголовок №2 (2)1"/>
    <w:basedOn w:val="a"/>
    <w:link w:val="220"/>
    <w:uiPriority w:val="99"/>
    <w:rsid w:val="00B94314"/>
    <w:pPr>
      <w:shd w:val="clear" w:color="auto" w:fill="FFFFFF"/>
      <w:spacing w:before="540" w:after="120" w:line="293" w:lineRule="exact"/>
      <w:outlineLvl w:val="1"/>
    </w:pPr>
    <w:rPr>
      <w:rFonts w:ascii="Times New Roman" w:eastAsiaTheme="minorHAnsi" w:hAnsi="Times New Roman" w:cs="Times New Roman"/>
      <w:b/>
      <w:bCs/>
      <w:color w:val="auto"/>
      <w:spacing w:val="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9431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ab">
    <w:name w:val="Подпись к таблице"/>
    <w:basedOn w:val="a6"/>
    <w:uiPriority w:val="99"/>
    <w:rsid w:val="00B94314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5">
    <w:name w:val="Основной текст1"/>
    <w:basedOn w:val="a5"/>
    <w:uiPriority w:val="99"/>
    <w:rsid w:val="00B94314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+ 9"/>
    <w:aliases w:val="5 pt2,Полужирный"/>
    <w:basedOn w:val="a5"/>
    <w:uiPriority w:val="99"/>
    <w:rsid w:val="00B94314"/>
    <w:rPr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Заголовок №2_"/>
    <w:basedOn w:val="a0"/>
    <w:link w:val="24"/>
    <w:uiPriority w:val="99"/>
    <w:locked/>
    <w:rsid w:val="00B9431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B94314"/>
    <w:pPr>
      <w:shd w:val="clear" w:color="auto" w:fill="FFFFFF"/>
      <w:spacing w:before="540" w:after="24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uiPriority w:val="99"/>
    <w:locked/>
    <w:rsid w:val="00B94314"/>
    <w:rPr>
      <w:rFonts w:ascii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B9431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7">
    <w:name w:val="Основной текст2"/>
    <w:basedOn w:val="a5"/>
    <w:uiPriority w:val="99"/>
    <w:rsid w:val="00B94314"/>
    <w:rPr>
      <w:color w:val="000000"/>
      <w:spacing w:val="0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2017-08-03T00:27:00Z</dcterms:created>
  <dcterms:modified xsi:type="dcterms:W3CDTF">2017-08-22T06:33:00Z</dcterms:modified>
</cp:coreProperties>
</file>