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6" w:rsidRDefault="003573D6" w:rsidP="00961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573D6" w:rsidRPr="00A310EA" w:rsidRDefault="00961BEA" w:rsidP="003573D6">
      <w:pPr>
        <w:pStyle w:val="a5"/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961BEA">
        <w:rPr>
          <w:b/>
          <w:bCs/>
          <w:color w:val="000000"/>
          <w:sz w:val="28"/>
          <w:lang w:eastAsia="ru-RU"/>
        </w:rPr>
        <w:t> </w:t>
      </w:r>
      <w:r w:rsidR="003573D6" w:rsidRPr="00A310EA">
        <w:rPr>
          <w:b/>
          <w:sz w:val="32"/>
          <w:szCs w:val="32"/>
        </w:rPr>
        <w:t>ФИНАНСОВОЕ УПРАВЛЕНИЕ АДМИНИСТРАЦИИ МУНИЦИПАЛЬНОГО ОБРАЗОВАНИЯ</w:t>
      </w:r>
    </w:p>
    <w:p w:rsidR="003573D6" w:rsidRDefault="003573D6" w:rsidP="003573D6">
      <w:pPr>
        <w:pStyle w:val="a5"/>
        <w:pBdr>
          <w:bottom w:val="single" w:sz="6" w:space="1" w:color="auto"/>
        </w:pBdr>
        <w:jc w:val="center"/>
        <w:rPr>
          <w:b/>
          <w:sz w:val="32"/>
          <w:szCs w:val="32"/>
          <w:lang w:val="ru-RU"/>
        </w:rPr>
      </w:pPr>
      <w:r w:rsidRPr="00A310EA">
        <w:rPr>
          <w:b/>
          <w:sz w:val="32"/>
          <w:szCs w:val="32"/>
        </w:rPr>
        <w:t>«</w:t>
      </w:r>
      <w:r>
        <w:rPr>
          <w:b/>
          <w:sz w:val="32"/>
          <w:szCs w:val="32"/>
          <w:lang w:val="ru-RU"/>
        </w:rPr>
        <w:t>МУХОРШИБИРСКИЙ</w:t>
      </w:r>
      <w:r w:rsidRPr="00A310EA">
        <w:rPr>
          <w:b/>
          <w:sz w:val="32"/>
          <w:szCs w:val="32"/>
        </w:rPr>
        <w:t xml:space="preserve"> РАЙОН»</w:t>
      </w:r>
    </w:p>
    <w:p w:rsidR="003573D6" w:rsidRPr="00133AB2" w:rsidRDefault="003573D6" w:rsidP="003573D6">
      <w:pPr>
        <w:pStyle w:val="a5"/>
        <w:pBdr>
          <w:bottom w:val="single" w:sz="6" w:space="1" w:color="auto"/>
        </w:pBdr>
        <w:jc w:val="center"/>
        <w:rPr>
          <w:b/>
          <w:sz w:val="32"/>
          <w:szCs w:val="32"/>
          <w:lang w:val="ru-RU"/>
        </w:rPr>
      </w:pPr>
    </w:p>
    <w:p w:rsidR="003573D6" w:rsidRDefault="003573D6" w:rsidP="003573D6">
      <w:pPr>
        <w:pStyle w:val="a5"/>
        <w:pBdr>
          <w:bottom w:val="single" w:sz="6" w:space="1" w:color="auto"/>
        </w:pBdr>
        <w:jc w:val="center"/>
        <w:rPr>
          <w:b/>
          <w:szCs w:val="28"/>
          <w:lang w:val="ru-RU"/>
        </w:rPr>
      </w:pPr>
      <w:r w:rsidRPr="003510EE">
        <w:rPr>
          <w:b/>
          <w:szCs w:val="28"/>
        </w:rPr>
        <w:t>Отчет о результатах деятельности Финансового управления администрации муниципального образования «</w:t>
      </w:r>
      <w:r>
        <w:rPr>
          <w:b/>
          <w:szCs w:val="28"/>
        </w:rPr>
        <w:t>Мухоршибирский</w:t>
      </w:r>
      <w:r w:rsidRPr="003510EE">
        <w:rPr>
          <w:b/>
          <w:szCs w:val="28"/>
        </w:rPr>
        <w:t xml:space="preserve"> район» за 201</w:t>
      </w:r>
      <w:r>
        <w:rPr>
          <w:b/>
          <w:szCs w:val="28"/>
          <w:lang w:val="ru-RU"/>
        </w:rPr>
        <w:t>7</w:t>
      </w:r>
      <w:r w:rsidRPr="003510EE">
        <w:rPr>
          <w:b/>
          <w:szCs w:val="28"/>
        </w:rPr>
        <w:t xml:space="preserve"> год.</w:t>
      </w:r>
    </w:p>
    <w:p w:rsidR="003573D6" w:rsidRPr="00133AB2" w:rsidRDefault="003573D6" w:rsidP="003573D6">
      <w:pPr>
        <w:pStyle w:val="a5"/>
        <w:pBdr>
          <w:bottom w:val="single" w:sz="6" w:space="1" w:color="auto"/>
        </w:pBdr>
        <w:jc w:val="center"/>
        <w:rPr>
          <w:b/>
          <w:szCs w:val="28"/>
          <w:lang w:val="ru-RU"/>
        </w:rPr>
      </w:pP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1 «ОРГАНИЗАЦИОННАЯ СТРУКТУРА СУБЪЕКТА БЮДЖЕТНОЙ ОТЧЕТНОСТИ»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Полное наименование: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Финансовое управление</w:t>
      </w:r>
      <w:r w:rsidRPr="00961B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муниципального образования «Мухоршибирский район»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 Организационно-правовая форма:</w:t>
      </w:r>
      <w:r w:rsidRPr="00961BE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государственное казенное учреждение субъекта РФ, орган местного самоуправления.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 Юридический почтовый адрес и адрес местонахождения: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641340, Республика Бурятия, Мухоршибирский район, с. Мухоршибирь, ул. Доржиева, д. 38.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Финансовое управление администрации муниципального образования Мухоршибирский района является отраслевым органом администрации муниципального образования Мухоршибирский района Республики Бурятия, реализующим полномочия по проведению единой финансовой и бюджетной политики на территории Мухоршибирского района. Финансовое управление администрации муниципального образования Мухоршибирский район наделяется правами юридического лица, является муниципальным казенным учреждением, образуемым для осуществления управленческих функций.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Решением совета депутатов муниципального образования Мухоршибирский  района от 09.12.2011 года № 198 утверждено Положение о финансовом управлении  администрации муниципального образования Мухоршибирский район.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Годовой отчет об исполнении консолидированного бюджета муниципального образования Мухоршибирский  района за 2017 год составлен на основании бюджетной отчётности финансового органа, бюджетной отчётности главных 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администраторов доходов бюджета, главных администраторов источников финансирования дефицита бюджета и бюджетной отчётности 7 главных распорядителей средств бюджета и 16сельских поселений.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Финансовым управлением ведутся сводные реестры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в соответствии с муниципальными правовыми актами, утверждёнными в установленном порядке.</w:t>
      </w:r>
    </w:p>
    <w:p w:rsidR="00961BEA" w:rsidRPr="003573D6" w:rsidRDefault="00961BEA" w:rsidP="003573D6">
      <w:pPr>
        <w:spacing w:after="0" w:line="240" w:lineRule="auto"/>
        <w:ind w:firstLine="540"/>
        <w:jc w:val="center"/>
        <w:rPr>
          <w:rFonts w:ascii="Tahoma" w:eastAsia="Times New Roman" w:hAnsi="Tahoma" w:cs="Tahoma"/>
          <w:b/>
          <w:color w:val="000000"/>
          <w:sz w:val="14"/>
          <w:szCs w:val="14"/>
          <w:lang w:eastAsia="ru-RU"/>
        </w:rPr>
      </w:pPr>
      <w:r w:rsidRPr="003573D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образований» 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По состоянию 01.01.17 года количество муниципальных учреждений составляло 53 учреждения, в том числе: 2 казенных, 42 бюджетных и 9 автономных учреждений.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состоянию 01.01.18 года количество муниципальных учреждений составило 51 учреждение, в том числе: 2 казенных, 39 бюджетных и 10 автономных учреждений. В течение года произошли следующие изменения:</w:t>
      </w:r>
    </w:p>
    <w:p w:rsidR="00961BEA" w:rsidRPr="00961BEA" w:rsidRDefault="00961BEA" w:rsidP="00961BEA">
      <w:pPr>
        <w:numPr>
          <w:ilvl w:val="0"/>
          <w:numId w:val="1"/>
        </w:numPr>
        <w:spacing w:after="0" w:line="240" w:lineRule="auto"/>
        <w:ind w:left="1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Ликвидировано 3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бюджетных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учреждения: МБУК ИКЦ «Обогащение» (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Постановления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07.11.2014 г. №66), МБУК ЦНТМ «РДК» (согласно Постановления от 07.11.2014 г. №67), КДИЦ «Содружество» (согласно Постановления от 20.02.2015 г.);</w:t>
      </w:r>
    </w:p>
    <w:p w:rsidR="00961BEA" w:rsidRPr="00961BEA" w:rsidRDefault="00961BEA" w:rsidP="00961BEA">
      <w:pPr>
        <w:numPr>
          <w:ilvl w:val="0"/>
          <w:numId w:val="1"/>
        </w:numPr>
        <w:spacing w:after="0" w:line="240" w:lineRule="auto"/>
        <w:ind w:left="14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Создано муниципальное автономное учреждение «Детский оздоровительный лагерь «Берёзка» (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согласно Распоряжения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11.01.2017 №4).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01.01.17 года было зарегистрировано 23 участника бюджетного процесса. В течение года изменений не было.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2 «РЕЗУЛЬТАТЫ ДЕЯТЕЛЬНОСТИ СУБЪЕКТА БЮДЖЕТНОЙ ОТЧЕТНОСТИ»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Внутренний муниципальный финансовый контроль осуществлялся в 2017 году с целью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 2017 год финансовым контролером финансового управления администрации муниципального образования « Мухоршибирский  район» проведено 6 контрольных мероприятий, в том числе 5 проверки финансово-хозяйственной деятельности.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проведения контрольных мероприятий объектам контроля направлено 1 предписание.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Общая сумма выявленных нарушений составила 112668,90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тыс. рублей.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Фактов нецелевого использования бюджетных средств  в 2017 году  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сумме 24102,29.  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Должностными лицами объектов контроля приняты меры по устранению выявленных нарушений.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административной ответственности должностные лица объектов контроля не привлекались.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дисциплинарной ответственности привлечено 2 человека.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муниципального образования Мухоршибирский район принимают участие в семинарах и совещаниях по вопросам изменения в законодательстве. Регулярно проходит обучение в области информационно-коммуникационных технологий. За 2017 год обучение в части повышения квалификации прошли муниципальные служащие и специалисты в количестве 50 человек.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РАЗДЕЛ 3 «АНАЛИЗ ОТЧЕТА ОБ ИСПОЛНЕНИИ БЮДЖЕТА СУБЪЕКТОМ </w:t>
      </w:r>
      <w:proofErr w:type="gramStart"/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БЮДЖЕТНОЙ</w:t>
      </w:r>
      <w:proofErr w:type="gramEnd"/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ОТЧЕТНОСТИ»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«Сведения об исполнении консолидированного бюджета» 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Доходы консолидированного бюджета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01 00000 00 0000 000 «Налоги на прибыль, доходы» в консолидированный бюджет составили 105705298,61 рублей или 102,55% плановых назначений. Отклонение вызвано увеличением поступлений налога на доходы физических лиц в конце года после уточнения плана.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03 00000 00 0000 000 «Налоги на товары (работы, услуги), реализуемые на территории Российской Федерации» в консолидированный бюджет составили 9585453,05 рублей или 108,19% плановых назначений. Отклонение вызвано увеличением поступлений в конце года.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05 00000 00 0000 000 «Налоги на совокупный доход» в консолидированный бюджет составили 9435227,46 рублей или 97,42% плановых назначений. Отклонение вызвано получением ЕНВД меньше запланированного в связи с сокращением количества индивидуальных предпринимателей, которые были зарегистрированы по налоговому режиму ЕНВД.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Поступления по КБК 1 06 00000 00 0000 000 «Налоги на имущество» в консолидированный бюджет составили 15830069,71 рублей или 101,37% плановых назначений. Отклонение вызвано увеличением поступлений после уточнения плана.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08 00000 00 0000 000 «Государственная пошлина» в консолидированный бюджет составили 2504696,68 рублей или 100,55% плановых назначений.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11 00000 00 0000 000 «Доходы от использования имущества, находящегося в государственной и муниципальной собственности» в консолидированный бюджет составили 13777241,82 рублей или 102,55% плановых назначений. Отклонение вызвано увеличением поступлений после уточнения плана.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12 00000 00 0000 000 «Платежи за пользование природными ресурсами» в консолидированный бюджет составили 16,29% плановых назначений. Не исполнено утвержденных бюджетных назначений в сумме 1724601,27 рублей в силу принятия плана на уровне поступлений прошлого года и снижение фактических поступлений к его уровню.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13 00000 00 0000 000 «Доходы от оказания платных услуг (работ) и компенсации затрат государства» в консолидированный бюджет составили  926618,12 рублей или 105,91% плановых назначений. Отклонение вызвано увеличением поступлений после уточнения плана.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14 00000 00 0000 000 «Доходы от продажи материальных и нематериальных активов» в консолидированный бюджет составили 1633351,86 рублей или 128,09% плановых назначений. Отклонение вызвано увеличением поступлений после уточнения плана.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16 00000 00 0000 000 «Штрафы, санкции, возмещение ущерба» в консолидированный бюджет составили 1764389,65 рублей или 100,82% плановых назначений.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1 17 00000 00 0000 000 «Прочие неналоговые доходы» в консолидированный бюджет составили 830366,66 рублей или 153,53% плановых назначений. Отклонение вызвано получением невыясненных поступлений в конце года.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2 02 00000 00 0000 000 «Безвозмездные поступления от других бюджетов бюджетной системы Российской Федерации» в консолидированный бюджет составили 507293211,99 рублей или 99,19% плановых назначений. Отклонение вызвано получением безвозмездных поступлений по фактической потребности.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 по КБК 2 07 00000 00 0000 000 «Прочие безвозмездные поступления» в консолидированный бюджет составили 5836462,74 рублей или 110,99% плановых назначений. Отклонение вызвано получением безвозмездных поступлений после уточнения плана.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Поступления по КБК 2 18 00000 00 0000 000 «Доходы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 в консолидированный бюджет составили 127176,94 рублей. Отклонение вызвано получением данных поступлений после уточнения плана.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консолидированного бюджета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Расходы консолидированного бюджета за 2017 год составили 691619922,70 рублей, что составляет 98,42 % от планового назначения.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подразделу 0113 «Другие общегосударственные вопросы» сумма неисполнения составила 2333970,33 рублей. Не исполнены расходы СП «Никольское» по представлению субсидий некоммерческим организациям в сумме 1278281,48 рублей (не подписано соглашение о передаче средств), расходы бюджетов сельских поселений на закупку товаров и услуг для муниципальных нужд в сумме 871978,99 рублей (в связи с кассовым разрывом в течение года). Расходы на обеспечение деятельности (оказание услуг) учреждений хозяйственного обслуживания не исполнены в сумме 137921,86 рублей.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Подраздел 0309 «Защита населения и территории от чрезвычайных ситуаций природного и техногенного характера, гражданская оборона» исполнен на 83,94%. Не исполнены расходы на подключение и абонентскую плату прямых каналов связи в целях оснащения пунктов единых дежурно-диспетчерских служб муниципальных районов и городских округов в сумме 76366,10 рубля. Прочие расходы подраздела не исполнены в сумме 10000,00 рублей.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подразделу 0409 «Дорожное хозяйство (дорожные фонды)» сумма неисполнения составила 2665522,63 рублей. Не исполнены расходы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 разработку проектно-сметной документации за счет субсидии на дорожную деятельность в отношении автомобильных дорог общего пользования местного значения в сумме 2477900,00 рублей. Расходы за счет средств дорожного фонда не исполнены в сумме 187622,63 рубля из-за отсутствия заключенных договоров.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подразделу 0503 «Благоустройство» сумма неисполнения составила 621444,76 рублей. Не исполнены расходы по благоустройству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Мухоршибирское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 сумме 600000,00 рублей в виду поступления доходов бюджета сельского поселения в конце года  (остаток средств на счетах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Мухоршибирское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на 01.01.18  - 1295586,12 рублей).</w:t>
      </w:r>
    </w:p>
    <w:p w:rsidR="00961BEA" w:rsidRPr="00961BEA" w:rsidRDefault="00961BEA" w:rsidP="00961BEA">
      <w:pPr>
        <w:spacing w:after="0" w:line="240" w:lineRule="auto"/>
        <w:ind w:firstLine="42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Подраздел 1003 «Социальное обеспечение населения» исполнен на 92,21%. Расходы подраздела не исполнены в сумме 1125411,85 рубля.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исполнены расходы на 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из-за отсутствия потребности (остаток средств субвенции на предоставление мер социальной поддержки по оплате коммунальных услуг педагогическим работникам муниципальных образовательных организаций – 1011139,56 рублей, остаток средств субвенции на предоставление мер социальной поддержки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оплате коммунальных услуг специалистам муниципальных учреждений культуры – 5176,68 рублей).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Источники финансирования дефицита бюджета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составе источников финансирования дефицита районного бюджета на 01.01.2018 года запланированы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в сумме 2000000,00 и их возврат. Данные источники не были исполнены из-за отсутствия необходимости привлечения бюджетами сельских поселений бюджетных кредитов на покрытие временных кассовых разрывов, возникающих при исполнении местных бюджетов, на срок в пределах финансового года.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3573D6">
      <w:pPr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3573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«Доходы»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961B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Анализ исполнения доходной части бюджета, причины отклонения от бюджетных назначений по налоговым и неналоговым доходам в разрезе видов доходов.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Общий объем поступлений налоговых и неналоговых  доходов консолидированного бюджета МО «Мухоршибирский район» за 2017 год составил 162 328,4 тыс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ублей или 101,7% уточненного бюджетного назначения, 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абсолютной сумме больше на 2665,7тыс. рублей. В районный бюджет за год поступило 134 007,8 тыс. рублей – или 101,7%, бюджетного назначения, в бюджеты сельских поселений – 28 320,61 тыс. рублей или 101,4%. (таблица 1).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Общий объем поступлений налоговых и неналоговых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доходов в консолидированный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 района за 2017год составил 162 328,4тыс. рублей и  увеличился  по сравнению с соответствующим периодом  2016 года (158 005,8тыс. рублей) на 2,7%. или в абсолютной величине на 4 322,6тыс. рублей.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поступлений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налоговых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доходов в консолидированный бюджет за 2017 год составил – 143 060,7 тыс. рублей, рост по сравнению с соответствующим периодом 2016года (137 856,1 тыс. рублей) – 3,8% или в абсолютной величине больше на 5 024,6тыс. рублей.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Увеличение налоговых доходов произошло за счет поступления, налогов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налога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доходы физических лиц, доходы от уплаты  акцизов по подакцизным товарам, налога на имущества.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Неналоговых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доходов в консолидированный бюджет за 2017 год поступило 19 267,7тыс. рублей. Объем поступлений  неналоговых доходов уменьшился по сравнению с соответствующим периодом 2016года (20 149,7тыс. рублей) на 4,4%, или на 882,0тыс. рублей.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неналоговых  доходов за счет: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платы за негативное воздействие на окружающую среду.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доходы от оказания платных услуг.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доходы от продажи материальных и нематериальных активов.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Наибольший удельный вес в структуре доходов консолидированного бюджета, формирующих собственную доходную базу бюджета района, занимают налог на доходы физических лиц 65,1%, доходы от уплаты акцизов по подакцизным товарам 5,9% доходы от использования имущества 9,8 %.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Исполнения доходной части консолидированного бюджета,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динамика поступлений налоговых и неналоговых доходов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по сравнению с 2016 годом.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                                                                                            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ыс</w:t>
      </w:r>
      <w:proofErr w:type="gramStart"/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.р</w:t>
      </w:r>
      <w:proofErr w:type="gramEnd"/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ублей.                Табл. 1</w:t>
      </w:r>
    </w:p>
    <w:tbl>
      <w:tblPr>
        <w:tblW w:w="10332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2359"/>
        <w:gridCol w:w="2175"/>
        <w:gridCol w:w="1144"/>
        <w:gridCol w:w="1231"/>
        <w:gridCol w:w="1155"/>
        <w:gridCol w:w="1442"/>
        <w:gridCol w:w="826"/>
      </w:tblGrid>
      <w:tr w:rsidR="00961BEA" w:rsidRPr="00961BEA" w:rsidTr="00961BEA">
        <w:trPr>
          <w:trHeight w:val="31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КБК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КБК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Темп </w:t>
            </w: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роста</w:t>
            </w:r>
          </w:p>
        </w:tc>
      </w:tr>
      <w:tr w:rsidR="00961BEA" w:rsidRPr="00961BEA" w:rsidTr="00961BEA">
        <w:trPr>
          <w:trHeight w:val="6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2016год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2017год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2017год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Налог на доходы физических лиц 35%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101 02000 01 0000 110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99 095,8</w:t>
            </w:r>
          </w:p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103 075,4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105 705,3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106,7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уплаты  акцизов по подакцизным товарам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103 02000 01 00000110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12 404,0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8 860,0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9 585,5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77,3</w:t>
            </w:r>
          </w:p>
        </w:tc>
      </w:tr>
      <w:tr w:rsidR="00961BEA" w:rsidRPr="00961BEA" w:rsidTr="00961BE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105 00000 00 0000 110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9 811,2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9 435,2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96,2</w:t>
            </w:r>
          </w:p>
        </w:tc>
      </w:tr>
      <w:tr w:rsidR="00961BEA" w:rsidRPr="00961BEA" w:rsidTr="00961BE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-единый налог на вмененный доход для отдельных видов  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105 02000 02 0000 110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8 630,9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90,1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105 03000 01 0000 110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402,3</w:t>
            </w:r>
          </w:p>
        </w:tc>
      </w:tr>
      <w:tr w:rsidR="00961BEA" w:rsidRPr="00961BEA" w:rsidTr="00961BE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 взимаемый  в связи с применением патентной системы налогообложения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105 04020 02 0000 110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</w:tr>
      <w:tr w:rsidR="00961BEA" w:rsidRPr="00961BEA" w:rsidTr="00961BE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106 00000 00 0000  110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13 328,8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15 616,0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15 830,0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118,8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106 01000 00 0000 110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1 034,5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2 094,5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2 177,8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210,5</w:t>
            </w:r>
          </w:p>
        </w:tc>
      </w:tr>
      <w:tr w:rsidR="00961BEA" w:rsidRPr="00961BEA" w:rsidTr="00961BE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106 06000 00 0000 110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12 294,3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13 652,2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</w:t>
            </w:r>
          </w:p>
        </w:tc>
      </w:tr>
      <w:tr w:rsidR="00961BEA" w:rsidRPr="00961BEA" w:rsidTr="00961BE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108 00000 00 0000 000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3 216,3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2 504,7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77,9</w:t>
            </w:r>
          </w:p>
        </w:tc>
      </w:tr>
      <w:tr w:rsidR="00961BEA" w:rsidRPr="00961BEA" w:rsidTr="00961BE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налоговые доходы.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137 856,1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139 727,4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143 060,7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103,8</w:t>
            </w:r>
          </w:p>
        </w:tc>
      </w:tr>
      <w:tr w:rsidR="00961BEA" w:rsidRPr="00961BEA" w:rsidTr="00961BEA">
        <w:trPr>
          <w:trHeight w:val="157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Доходы от использования  имущества, находящегося в государственной и муниципальной собственности в т.ч.: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111 00000 00 0000 000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12 326,2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13 434,2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13 777,2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111,8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доходы, получаемые в виде арендной платы за земли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111 05010 00 0000 120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3 683,6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102,3</w:t>
            </w:r>
          </w:p>
        </w:tc>
      </w:tr>
      <w:tr w:rsidR="00961BEA" w:rsidRPr="00961BEA" w:rsidTr="00961BEA">
        <w:trPr>
          <w:trHeight w:val="132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111 05020 00 0000 120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3 751,4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3 846,1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доходы от сдачи в аренду имущества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111 05030 00 0000 120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6 042,1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961BEA" w:rsidRPr="00961BEA" w:rsidTr="00961BE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112 01000 00 0000 000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2 060,2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113 01000 00 0000 130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926,6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66,0</w:t>
            </w:r>
          </w:p>
        </w:tc>
      </w:tr>
      <w:tr w:rsidR="00961BEA" w:rsidRPr="00961BEA" w:rsidTr="00961BE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114 00000 00  0000 000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1 824,1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1 633,4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89,5</w:t>
            </w:r>
          </w:p>
        </w:tc>
      </w:tr>
      <w:tr w:rsidR="00961BEA" w:rsidRPr="00961BEA" w:rsidTr="00961BE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доходы от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им-ва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114 02000 00 0000 000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доходы от продажи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земел-х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114 06000 00 0000 000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307,7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116 00000 00 0000 000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1 736,9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1 764,4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101,6</w:t>
            </w:r>
          </w:p>
        </w:tc>
      </w:tr>
      <w:tr w:rsidR="00961BEA" w:rsidRPr="00961BEA" w:rsidTr="00961BE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117 00000 00 0000 000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619,8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134,0</w:t>
            </w:r>
          </w:p>
        </w:tc>
      </w:tr>
      <w:tr w:rsidR="00961BEA" w:rsidRPr="00961BEA" w:rsidTr="00961BEA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20 149,7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19 935,3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19 267,7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95,6</w:t>
            </w:r>
          </w:p>
        </w:tc>
      </w:tr>
      <w:tr w:rsidR="00961BEA" w:rsidRPr="00961BEA" w:rsidTr="00961BEA">
        <w:trPr>
          <w:trHeight w:val="94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158 005,8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159 662,7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162 328,4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102,7</w:t>
            </w:r>
          </w:p>
        </w:tc>
      </w:tr>
      <w:tr w:rsidR="00961BEA" w:rsidRPr="00961BEA" w:rsidTr="00961BEA">
        <w:trPr>
          <w:trHeight w:val="6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207 00000 00 0000 180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5 826,7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5 258,5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5 836,5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100,2</w:t>
            </w:r>
          </w:p>
        </w:tc>
      </w:tr>
      <w:tr w:rsidR="00961BEA" w:rsidRPr="00961BEA" w:rsidTr="00961BEA">
        <w:trPr>
          <w:trHeight w:val="33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163 832,5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164 921,2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168 164,9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102,6</w:t>
            </w:r>
          </w:p>
        </w:tc>
      </w:tr>
    </w:tbl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структуре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налоговых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доходов наибольший удельный вес занимают налоги на доходы  физических лиц 65,1% или в абсолютной сумме 105 705,3тыс. рублей, доходы от уплаты  акцизов по подакцизным товарам 5,9% или в абсолютной сумме 9 585,5тыс. рублей, налоги на имущество 9,8% или в абсолютной сумме 15 830,0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Налог на доходы физических лиц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является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 источником доходов  бюджета района. Объем его поступлений за 2017 год составил 105 705,3тыс. рублей, или исполнено 102,6%.  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Первоначально утвержденные показатели налога на доходы физических лиц на 2017год составляли 95 578,6 тыс. рублей, в течение года корректировались в сторону увеличения на 7 496,8 тыс. рублей и составили – 103 075,4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Акцизов по подакцизным товарам (продукции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производимым на территории РФ, в консолидированный бюджет района поступило 9 585,5тыс. рублей, при годовом бюджетном  назначении 8 860,0тыс. рублей  или исполнение 108,2% 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Налоги на совокупный доход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консолидированный бюджет поступили в объеме 9435,2 тыс. рублей, при годовом назначении 9 685,0 тыс. рублей или  97,4%, в том числе:</w:t>
      </w:r>
    </w:p>
    <w:p w:rsidR="00961BEA" w:rsidRPr="00961BEA" w:rsidRDefault="00961BEA" w:rsidP="00961BE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единому налогу на вмененный доход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отдельных видов деятельности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поступило 8 630,9 тыс. рублей, что составляет 97,3% годового бюджетного назначения. По сравнению с прошлым годом (2016г – 9 576,2тыс. рублей.) поступление единого налога уменьшилась на 945,3 тыс. рублей или на 90,1%. Основные причины снижения суммы налога к уплате в бюджет по ЕНВД:</w:t>
      </w:r>
    </w:p>
    <w:p w:rsidR="00961BEA" w:rsidRPr="00961BEA" w:rsidRDefault="00961BEA" w:rsidP="00961BE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- 1 налогоплательщик снят с учета как ИП;</w:t>
      </w:r>
    </w:p>
    <w:p w:rsidR="00961BEA" w:rsidRPr="00961BEA" w:rsidRDefault="00961BEA" w:rsidP="00961BE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18 налогоплательщиков снижения ЕНВД, по причине изменения физических показателей;</w:t>
      </w:r>
    </w:p>
    <w:p w:rsidR="00961BEA" w:rsidRPr="00961BEA" w:rsidRDefault="00961BEA" w:rsidP="00961BEA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 15 налогоплательщикам - увеличилась сумма по страховым взносам по налоговым платежам, производящим выплаты работникам, а так же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уплаченных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фиксированном размере.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Поступление 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единого сельскохозяйственного налога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составило 745,4 тыс. рублей, или 97,7% от уточненного бюджетного назначения (762,7 тыс. рублей).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Единоразовое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поступление единого сельскохозяйственного налога от продажи сельскохозяйственного земельного участка КФХ Калашников Г.Я. в размере 423,0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Поступление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налога, взимаемого в связи с применением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патентной системы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налогообложения составило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58,9 тыс. рублей или 112,6% годового уточненного бюджетного назначения.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Налоги на имущество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консолидированный бюджет поступили в объеме 15 830,0тыс. рублей или 101,4% годового назначения. По сравнению с аналогичным периодом прошлого года увеличение на 118,8% или на 2 501,2тыс. рублей, в том числе: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налога на имущество физических лиц поступило 2 177,8 тыс. рублей, или 104,0% бюджетного назначения, по отношению к уровню 2016 года поступление налога увеличилось на 210,5% или на 1 143,3 тыс. рублей.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земельного налога в бюджеты сельских поселений поступило 13 652,2тыс. руб. или 101,0% к уточненному бюджетному назначению (13 521,5тыс. рублей).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Поступления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Государственной пошлины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консолидированный бюджет составляют 2 504,7 тыс. рублей при годовом назначении 2 491,0 тыс. рублей или 100,5%.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Государственная пошлина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поступает по делам, рассматриваемым в судах общей юрисдикции, мировыми судьями (за исключением Верховного Суда Российской Федерации) в районный бюджет, в бюджеты поселений - за выдачу доверенностей на оформление земельных участков и жилых домов в консолидированный бюджет поступили в объеме 2 504,7 тыс. рублей или на 100,5%. К уточненному бюджетному назначению (2491,0тыс. рублей)</w:t>
      </w:r>
      <w:proofErr w:type="gramEnd"/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структуре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неналоговых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доходов наибольший удельный вес занимают доходы от доходы от продажи материальных и нематериальных активов в абсолютной сумме 1 633,4тыс. рублей, или 128,1% к бюджетному назначению (1 275,1тыс. рублей), доходы от оказания платных услуг в абсолютной сумме 926,6 тыс. рублей или 105,9% к бюджетному назначению (874,9 тыс. рублей), доходы от использования  имущества, находящегося в государственной и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муниципальной собственности в абсолютной сумме 13 777,2 или на 102,6% к бюджетному назначению (13 434,2 тыс. рублей).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Доходы от использования имущества, находящегося в муниципальной собственности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составили 102,6 % от уточненного годового бюджетного назначения,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том числе: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доходы, получаемых в виде арендной платы за земельные участки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поступило – 3 769,6 тыс. рублей или 108,9% бюджетного назначения.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proofErr w:type="gramStart"/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доходы</w:t>
      </w:r>
      <w:proofErr w:type="gramEnd"/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получаемые в виде арендной платы за земли после разграничения государственной собственности на землю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консолидированного бюджета поступило – 3 846,1тыс. рублей, что составляет 102,5% годового уточненного бюджетного назначения.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доходов от сдачи в аренду имущества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находящегося  в государственной и муниципальной собственности консолидированного бюджета поступило – 6 161,5тыс. рублей, что составляет 99,1% годового уточненного бюджетного назначения.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Платежи при пользовании природными ресурсами составили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2017 год 335,6тыс. рублей или 16,3% к уточненному бюджетному назначению (2060,3тыс. рублей). Уменьшение платежей при пользовании природными ресурсами к уровню 2016года в 85,0%, объясняется тем, что в 2016году поступили текущие платежи по представленным расчетам отгрузки товара от  ОАО  «Разрез Тугнуйский» по виду платежа: «плата за размещение отходов производства и потребление» в сумме 935,7тыс.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Доходы от оказания платных услуг и компенсации затрат</w:t>
      </w:r>
      <w:r w:rsidRPr="00961B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государства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Прочих доходов от оказания платных услуг получателями средств  консолидированного бюджета поступило – 926,6 тыс. рублей или 105,9%.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 доходам от продажи материальных и нематериальных активов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поступление составило 1 633,4 тыс. рублей, исполнение 128,1% бюджетного назначения.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Штрафных санкций, возмещение ущерба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 2017 год поступило в районный бюджет 1 764,4 тыс. рублей, что составляет 100,8% уточненного бюджетного назначения. По отношению к аналогичному периоду 2016 года наблюдается повышения поступлений на 101,6%, или в абсолютной сумме на 27,5тыс.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группе 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прочих неналоговых доходов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поступило 830,4 тыс.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том числе сумма невыясненных поступлений составила 271,0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тыс. рублей, прочих неналоговых доходов 52,5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Прочих безвозмездных поступлений</w:t>
      </w:r>
      <w:r w:rsidRPr="00961B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консолидированный бюджет района поступило – 5 836,46 тыс. рублей, в том числе: по муниципальному району – 177,4 тыс. рублей, по сельским поселениям – 5 659,1 тыс. рублей в том числе: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пожертвование на провидения от СУЭК-РЕГИОНАМ «XIV Республиканские зимние сельские спортивные игры 2017г. в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Мухоршибирском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районе» в сумме 80,0 тыс. рублей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Мухоршибирское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соглашению от СУЭК-РЕГИОНАМ, летний трудовой отряд,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1 628,2тыс.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соглашению от СУЭК-РЕГИОНАМ, на приобретение офисного оборудования,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66,1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соглашению от СУЭК-РЕГИОНАМ, на благоустройство,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456,1 тыс. рублей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договору от ООО «Беркут», на проведение мероприятий,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456,1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 договору от ИП 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Бредний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проведение мероприятий,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35,0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договору от АО «Разрез Тугнуйский», на проведение мероприятий,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120,0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договору от ТОФ, на проведение мероприятий,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14,0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 ООО ИД ЭКОС, на проведение праздника "Сабантуй",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Саганнурское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– 100,0,0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 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договару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строительство церкви «Николы Чудотворца» от ОАО «Разрез Тугнуйский» в сумме 2 511,9 тыс. руб., в бюджет СП «Никольское».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Некоммерческая  организация «Фонд социально-экономический поддержки регионов «СУЭК-РЕГИОНАМ»»-577849,59 рублей по реализации мероприятия по временному трудоустройству несовершеннолетних граждан в возрасте от 14 до 18 лет. В бюджет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Тугнуйское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динамике основных показателей исполнения консолидированного бюд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жета налоговых и неналоговых доходов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в целом по сравнению с 2016годом  наблюдается в целом рост исполнения бюджетных показателей на 2,7 %.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Увеличение роста налога на доходы физических лиц к уровню 2016года на 6,7%, за счет погашения  задолженности  по налогу на доходы физических лиц (погашена задолженность с учетом дополнительных нормативов).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Снижения роста налогов на совокупный доход к уровню 2016года уменьшилась на 3,8%, или в абсолютной сумме на 376,0 тыс. рублей, за счет уменьшения поступления единого налога  на вмененный доход на 9,9%.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Увеличения роста налогов на имущество к уровню 2016года на 18,8%, за счет налога на имущество физических лиц и земельного налога.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Доходы государственной пошлины составили 2 504,7 тыс. рублей, снижения поступления данного вида налога к уровню прошлого 2016 года на 22,1% (за счет изменений в законодательстве).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Увеличения роста доходов консолидированного бюджета от использования имущества, находящегося в государственной и муниципальной собственности к уровню 2016года на 11,8% за счет доходов от сдачи в аренду имущества и доходов, получаемых в виде арендной платы за земли и дохода от сдачи в аренду имущества</w:t>
      </w:r>
    </w:p>
    <w:p w:rsidR="00961BEA" w:rsidRPr="00961BEA" w:rsidRDefault="00961BEA" w:rsidP="00961BEA">
      <w:pPr>
        <w:spacing w:after="0" w:line="240" w:lineRule="auto"/>
        <w:ind w:firstLine="70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Платежи при пользовании природными ресурсами составили за 2017 год 335,6 тыс. рублей или 16,3% к уточненному бюджетному назначению (2060,3 тыс. рублей). Уменьшение платежей при пользовании природными ресурсами к уровню 2016года в 85,0%, объясняется тем, что в 2016году поступили текущие платежи по представленным расчетам отгрузки товара от  ОАО  «Разрез Тугнуйский» по виду платежа: «плата за размещение отходов производства и потребление» в сумме 935,7тыс.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Снижения доходов от оказания платных услуг к уровню 2016года на 34%. (за счет уменьшения оказанных услуг).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Снижения доходов от продажи материальных нематериальных активов на 10,5% к уровню 2016 года за счет уменьшения доходов от реализации имущества.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Увеличения поступлений штрафов, санкций возмещение ущерба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соответствующему периоду 2016 года на 1,6%, или в абсолютной сумме на 27,5 тыс. рублей за счет денежных взысканий (штрафов) за нарушение законодательства в области обеспечения  санитарно-эпидемиологического благополучия человека и законодательства в сфере защиты прав потребителей, денежных взысканий (штрафов) за нарушение земельного законодательства.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 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структуре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налоговых доходов основными  источниками, формирующими доходную часть консолидированного бюджета, являются: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налог на доходы физических лиц, удельный вес которого составляет 73,9% в общей сумме налоговых доходов.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доходы от уплаты  акцизов по подакцизным товарам – 6,7%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налоги на совокупный доход – 6,6 %,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налоги на имущество – 11,1 %,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государственная пошлина – 1,8%.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 налоги обеспечили в 2017 году 88,1% всех налоговых и неналоговых доходов  консолидированного бюджета.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Наибольший удельный вес в структуре  основных показателей  исполнения консолидированного бюджета, доходов,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формирующих собственную доходную базу бюджета,   занимают налог на доходы физических лиц. В 2017году его доля составила 65,1%, в 2016году его доля составила 62,7%. Наблюдается  рост доли НДФЛ в общем объеме показателей.  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Доля дохода от уплаты акцизов по подакцизным товарам в 2017 году составила 5,9%, в 2016 году его доля составила 7,9%.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Доля налогов на совокупный доход в 2017 году составила 5,8%, в 2016 году его доля составила 6,2%.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Доля удельного веса доходов от использования имущества в 2017году составила 9,8%,  в 2016году – 8,4%,  рост доли в общем объеме показателей за счет поступления доходов от сдачи в аренду имущества.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Удельный вес штрафных санкций, возмещение ущерба в 2017году – 1,5%, в 2016году – 2,0%, снижение доли в общем объеме показателей за счет денежных взысканий (штрафов)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. Основные </w:t>
      </w:r>
      <w:proofErr w:type="spellStart"/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бюджетообразующие</w:t>
      </w:r>
      <w:proofErr w:type="spellEnd"/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предприятия, их влияние на объем поступления налоговых и неналоговых доходов бюджета.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 поступлений налоговых платежей в районный бюджет наряду с вышеуказанными причинами, обусловлен  изменениями структуры налогооблагаемой базы (рост фонда оплаты труда, рост поступлений платежей от структурных подразделений предприятия ОАО «СУЭК»).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Промышленность района представлена следующими 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бюджетообразующими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предприятиями: ОАО «Разрез Тугнуйский», ООО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Тугнуйское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погрузочно-транспортное управление»,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Тугнуйская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обогатительная фабрика», «Сервис интегратор» - 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автоуслуги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Предприятия пищевой и перерабатывающей промышленности: СПК «Искра» ООО «Буренка».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3. 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Количество и основания внесения изменений в плановые назначения по доходам.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2017 году доходная часть консолидированного бюджета района уточнена на сумму 162 328,4тыс. рублей (приложение – табл.  №2).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Доходы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районного бюджета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первоначально утверждены решением сессии МСУ от 27.12.2016г. №112 «О районном бюджете на 2017 год и плановый период 2018 и 2019 годов» в сумме 129 272,1 тыс. рублей (приложение№3).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Решениями сессий МСУ от 05.04.2017г. № 61, доходная часть районного бюджета увеличена на сумму 2 465,0тыс. рублей, и составила 131 737,1тыс.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2017 года фактическое поступление доходов районного бюджета составило 133 672,3 тыс. рублей, или 101,4% уточненного бюджетного назначения на 2017 год,  103,3% к первоначальному бюджетному назначению.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Доходы бюджетов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сельских поселений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2017год первоначально утверждены в сумме 19 563,7 тыс. рублей. С учетом проведенных уточнений бюджетное назначение сельских поселений составило 27 925,7 тыс. рублей (приложение №4), доходная часть бюджетов поселений уточнена на сумму 8 362,0тыс.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Фактическое поступление налоговых и неналоговых поступлений сельских поселений за 2017 год составило 28 320,6 тыс. рублей или 101,4 %. к уточненному бюджетному назначению, 144,8% к первоначальному бюджетному назначению.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r w:rsidRPr="00961B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Расшифровка доходов от продажи  материальных и  нематериальных активов, прочих неналоговых доходов, прочих поступлений от использования имущества, находящегося в муниципальной собственности.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доходам  от продажи материальных и нематериальных активов  поступление составило 1 633,4 тыс. рублей, исполнение 128,1%  бюджетного назначения.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отношению к аналогичному периоду 2016 года наблюдается снижение доходов от продажи материальных и нематериальных активов в 10,5% за счет реализации имущества.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Доходов от реализации имущества, находящихся в ведении органов управления  муниципального района за 2017 год поступило – 319,0 тыс. рублей или исполнение составило 88,5%.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Доходы от продажи земельных участков составили – 1 314,4тыс. рублей или 143,7% бюджетного назначения.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  Проводимые мероприятия по увеличению поступлений налоговых и неналоговых доходов, сокращению недоимки.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развития и расширения налогооблагаемой базы, Администрацией района разработаны и приняты мероприятия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увеличению налогооблагаемой базы и увеличению поступлений налогов и сборов, выполнение которых позволило: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путем усиления контроля исполнения договоров арендной платы и поступлений от продажи права на заключение договоров аренды за  земельные участки,  государственная собственность на которые не разграничена и которые расположены в границах поселений;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в целях повышения доходной базы районного бюджета проведена работа по привлечению арендаторов (индивидуальных предпринимателей) к уплате арендной платы от сдачи в аренду имущества, находящегося в муниципальной собственности;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не допускать принятие решений по изменению корректирующего коэффициента К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единому налогу на вмененный доход, приводящий к снижению доходов районного бюджета;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не принимать незаконных нормативных актов по вопросам налогообложения и предоставления льгот.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увеличения поступления по группе имущественных налогов проводились ежеквартально совещания с Главами сельских поселений. Совместно, с приглашением налоговой инспекции, проводились рабочие совещания по вопросу сбора земельного, имущественного, транспортного налога.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Определены основные пути увеличения доходной части бюджета посредством реализации имущества: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продажа  автотранспортных средств, используемых неэффективно, или с истекшим сроком службы;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 контроль  договорной дисциплины арендаторов, проведение работы по предъявлению претензионных уведомлений;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реализации комплексного плана мероприятий по мобилизации налоговых и неналоговых  доходов муниципальным образованием «Мухоршибирский район»,  проведены следующие мероприятия: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года проведено 11 заседаний комиссии по вопросам увеличения поступлений в бюджет, регулирования оплаты труда, занятости населения и деятельности убыточных организаций  муниципального образования, в том числе: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проводились заседания комиссии  по увеличению поступлений доходной части в бюджет, по задолженности обязательных платежей в Пенсионный фонд РФ по итогам 2017года: приглашались руководители, главные бухгалтера, индивидуальные предприниматели, главы сельских поселений, имеющих задолженность по налоговым платежам, задолженность по страховым взносам. Заслушивались работодатели, выплачивающие заработную плату ниже минимального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размера оплаты труда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ниже прожиточного минимума Республики Бурятия;  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проводились заседания комиссий, по исполнению доходной части консолидированного бюджета муниципального образования МО «Мухоршибирский район», также рассматривались вопросы по исполнению доходов от аренды имущества, осуществление государственного земельного контроля и перспектив на 2018год. Приглашались главы сельских поселений по сбору земельного и имущественного налогов, по оформлению земельных паев, земельных участков, по изъятию невостребованных земельных паев и задолженности на начало года по налоговым платежам, рассматривалось каждое поселение в отдельности;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проводились комиссии по вопросу увеличения поступлений доходов  в бюджет  района, приглашались руководители, главные бухгалтера индивидуальные предприниматели, имеющие задолженность по ЕНВД, налогу на доходы физических лиц.  Предоставлялись в установленные сроки графики погашения задолженности до конца года по  налогу на доходы физических лиц;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комиссиях по вопросу увеличения поступлений доходов  в бюджет  района, рассматривались вопросы по погашению задолженности по налоговым платежам юридических и физических лиц, земельного налога, налога  на имущество физических лиц. Приглашались все Главы сельских поселений  по исполнению доходной части бюджетов 2017года;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связи с изменением  экономической ситуации, и целях предупреждения  последствий кризисных ситуаций в районе, ежемесячно с налоговыми органами отрабатывались списки по задолженности налоговых платежей. 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Комиссиями, совместно с налоговыми органами приглашались должники, по представленным спискам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МРИ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ФНС №1 России. Отслеживались предоставленные графики погашения задолженности по налогу на доходы физических лиц.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совещаниях муниципального образования «Мухоршибирский район» заслушивались Главы сельских поселений о работе с невостребованными землями и эффективности использования муниципального имущества, которые находятся в аренде.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Задолженность по налогам.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состоянию на 01 января 2018 года в местный бюджет по налогоплательщикам составляет 14 664,3 тыс. рублей. Рост задолженности по сравнению с 01.01.2017 г составил 47,7% или на 4733,3 тыс. рублей, в том числе: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земельный налог 12 900,9 тыс. рублей, налог на имущество ФЛ – 830,9тыс. рублей рост задолженности по сравнению с 01.01.2017 г составил 47,0% или на 4 124,5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налог на имущество физических – 1 763,4 тыс. рублей. Уровень задолженности на конец года вырос на 608,8 тыс. рублей или на 52,7%.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Рост задолженности произошло за счет начислений по имущественным налогам по сроку уплаты 01.12.2017г., по земельному налогу за счет повышения кадастровой стоимости.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целях погашения задолженности по налогам и сборам Администрацией района совместно с налоговой инспекцией, ежеквартально проводятся заседания комиссий по неплатежам, с приглашением, специалистов сельских поселений, предприятий и индивидуальных предпринимателей, допустивших недоимку.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4 «АНАЛИЗ ПОКАЗАТЕЛЕЙ БУХГАЛТЕРСКОЙ ОТЧЕТНОСТИ СУБЪЕКТА БЮДЖЕТНОЙ ОТЧЕТНОСТИ»    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 движении нефинансовых активов консолидированного бюджета</w:t>
      </w:r>
      <w:r w:rsidR="003573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61BEA" w:rsidRPr="00961BEA" w:rsidRDefault="00961BEA" w:rsidP="00961BEA">
      <w:pPr>
        <w:spacing w:after="0" w:line="240" w:lineRule="auto"/>
        <w:ind w:firstLine="10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01.01.2017г. стоимость основных средств по бюджетной деятельности составляла 174 203 134,97  руб., В том числе жилые помещения на начало года 3 241 884,93 руб., Не жилые помещения 43 342 057,47 руб., Сооружения 77 356 087,34 руб., Машина и оборудование 24 330 967,71 руб., Транспортные средства 13 917 268,25руб., Производственный и 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хозяйственный инвентарь 7 897 340,26 руб., Библиотечный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фонд 898 238,83 руб., прочие основные средства 3 219 289,88 руб.,  Общая сумма основных средств на начало года 180 116 096,91руб.</w:t>
      </w:r>
    </w:p>
    <w:p w:rsidR="00961BEA" w:rsidRPr="00961BEA" w:rsidRDefault="00961BEA" w:rsidP="00961BEA">
      <w:pPr>
        <w:spacing w:after="0" w:line="240" w:lineRule="auto"/>
        <w:ind w:firstLine="10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01.01.2018г.  Жилые помещения 3 080 478,93 руб., Не жилые помещения 46 001 481,97 руб., Сооружения 77 338 227,66 руб., Машина и оборудование 25 185 245,97 руб., Транспортные средства 14 895 935,69 руб., Производственный и хозяйственный инвентарь 8 251 125,27 руб., Библиотечный фонд 882 353,03 руб., прочие основные средства  4 481 248,39 руб.</w:t>
      </w:r>
      <w:proofErr w:type="gramEnd"/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      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отчетный период стоимость основных средств увеличилась на 5 912 962,24 руб. Жилые помещения -161406 руб.,  Нежилые помещения 2 659 424,50 руб., Сооружения -17859,68 руб., Машина и  оборудование 854 278,26 руб., Транспортные средства 978 667,44 руб., Производственный и хозяйственный инвентарь 353 785,01 руб., Библиотечный фонд -15885,80 руб., Прочие основные средства  1 261 958,51 руб.</w:t>
      </w:r>
      <w:proofErr w:type="gramEnd"/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      На 01.01.201г. амортизация  основных средств  составила  148 446,71 тыс. руб.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 Безвозмездное поступление основных сре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в п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орядке межбюджетных отношений  из Федерального бюджета составляет 850 084,24 тыс.  руб., амортизация 431776,79 тыс. руб., в том числе: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- Управление Федерального Казначейства РБ 850 084,24 руб., начисленная амортизация - 431 776,79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Безвозмездное поступление основных сре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в п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орядке межбюджетных отношений  из республиканского бюджета составляет 768 579.60 руб., амортизация 768 579,60 руб., в том числе: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- ГКУ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Бурятрегионавтодор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257 416 руб., транспортное средство – начисленная амортизация 257 416 руб.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       - ГКУ «ЦЗН Мухоршибирского района» 141 663,60 руб. начисленная амортизация 141663,60 руб.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- Администрация Главы Правительства РБ 369 500 руб. начисленная амортизация 369 500 руб.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Безвозмездное поступление основных сре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в п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орядке межбюджетных отношений  из Сельских поселений Мухоршибирского района составляет 4970 062,35 тыс.  руб., амортизация 0  руб.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Материальные запасы в течение года приобретены на сумму 10 291 517,41 руб., выбытие составило 9 923 872,17  руб., остаток  на конец года 1 558 069,92  руб. 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Движение непроизводственных активов: земля на 01.01.2017г.  387 576 681,03 руб.  поступление 99 116 971,20 руб., уменьшение 390 722,75 руб.  Выбытие земельных участков 390 722,75 из них 242 393,45 передано  в порядке межбюджетных отношений в Министерство Имущества РБ.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              Изменение  стоимостных показателей казны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 Недвижимое имущество казны на 01.01.2017г. составило 885 208 924,43 руб., на конец  отчетного периода 1 125 788 684,06 руб. увеличение имущества составило 240 579 759,63 руб.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       Движимое имущества казны на 01.01.2017г. составило  42 176 714,58 руб.,  на конец отчетного периода  33 196 798,15 руб. Увеличение движимого имущества составило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8 979 916,43) руб.   Движение  имущества казны объясняются:  приняты транспортные средства, изъятые из оперативного управления школ района,  приняты прочие основные средства  (книги, компьютеры).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Было приватизировано муниципальное имущество  на сумму 99486,43, арендованное имущество  280268,49 руб.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Введен  в эксплуатацию дом культуры с балансовой стоимостью 182 172 516,68 руб. закончено капитальное строительство стадиона с. Мухоршибирь 16 277 130,80 руб.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На 01.01.2018г. по счету 106. вложение в ОС сумма составляет 3 697 930,20 руб., в том числе: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1560472 руб. - строительство культурно-спортивного 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досугового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центра 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усоты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1226458,20  руб. – строительство Дома культуры с. 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Хошун-Узур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911000 руб. – строительство Музея-усадьбы И.Калашникова.</w:t>
      </w:r>
    </w:p>
    <w:tbl>
      <w:tblPr>
        <w:tblW w:w="17914" w:type="dxa"/>
        <w:tblInd w:w="-1701" w:type="dxa"/>
        <w:tblCellMar>
          <w:left w:w="0" w:type="dxa"/>
          <w:right w:w="0" w:type="dxa"/>
        </w:tblCellMar>
        <w:tblLook w:val="04A0"/>
      </w:tblPr>
      <w:tblGrid>
        <w:gridCol w:w="276"/>
        <w:gridCol w:w="276"/>
        <w:gridCol w:w="276"/>
        <w:gridCol w:w="15430"/>
        <w:gridCol w:w="276"/>
        <w:gridCol w:w="276"/>
        <w:gridCol w:w="276"/>
        <w:gridCol w:w="276"/>
        <w:gridCol w:w="276"/>
        <w:gridCol w:w="276"/>
      </w:tblGrid>
      <w:tr w:rsidR="00961BEA" w:rsidRPr="00961BEA" w:rsidTr="003573D6">
        <w:trPr>
          <w:trHeight w:val="315"/>
        </w:trPr>
        <w:tc>
          <w:tcPr>
            <w:tcW w:w="1791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73D6" w:rsidRPr="00961BEA" w:rsidRDefault="00961BEA" w:rsidP="003573D6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961BEA" w:rsidRPr="00961BEA" w:rsidTr="003573D6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1148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6"/>
              <w:gridCol w:w="2406"/>
              <w:gridCol w:w="1494"/>
              <w:gridCol w:w="1134"/>
              <w:gridCol w:w="1544"/>
              <w:gridCol w:w="1877"/>
              <w:gridCol w:w="1606"/>
              <w:gridCol w:w="1610"/>
              <w:gridCol w:w="1247"/>
              <w:gridCol w:w="1510"/>
            </w:tblGrid>
            <w:tr w:rsidR="00961BEA" w:rsidRPr="00961BEA">
              <w:trPr>
                <w:trHeight w:val="315"/>
              </w:trPr>
              <w:tc>
                <w:tcPr>
                  <w:tcW w:w="114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3573D6">
                  <w:pPr>
                    <w:spacing w:after="0" w:line="240" w:lineRule="auto"/>
                    <w:ind w:left="-19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Расшифровка кредиторской задолженности по </w:t>
                  </w:r>
                  <w:r w:rsidR="003573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ФОТ и КУ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на 01.01.2018 г. консолидированного бюджета Мухоршибирского района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555"/>
              </w:trPr>
              <w:tc>
                <w:tcPr>
                  <w:tcW w:w="70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240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Счет бюджетного учета</w:t>
                  </w:r>
                </w:p>
              </w:tc>
              <w:tc>
                <w:tcPr>
                  <w:tcW w:w="11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Кредиторская задолженность на 01.01.2017 г., 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5245" w:type="dxa"/>
                  <w:gridSpan w:val="5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Кредиторская задолженность на 01.01.2018 г.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Отклонения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(+;-)</w:t>
                  </w:r>
                  <w:proofErr w:type="gramEnd"/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Причины увеличения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(+) 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задолженности  по сравнению с предыдущим периодом</w:t>
                  </w:r>
                </w:p>
              </w:tc>
            </w:tr>
            <w:tr w:rsidR="00961BEA" w:rsidRPr="00961BEA">
              <w:trPr>
                <w:trHeight w:val="237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всего, 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.ч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просроч</w:t>
                  </w:r>
                  <w:proofErr w:type="spell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. (нереальная к взысканию) задолженность,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наименование 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работ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,у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слуг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наименование кредитора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причины образования задолженности*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10=4-3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88888888 -Расчеты по оплате труда и </w:t>
                  </w: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759 917,44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764 176,13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4 258,69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поступление налогов в </w:t>
                  </w: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485 752,06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218 284,04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-267 468,02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1 749,39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768,00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-981,39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8 027,20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8 027,20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20 323,30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22 000,88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1 677,58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12 925,53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4 310,30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-8 615,23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в том числе: аппарат </w:t>
                  </w: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27 899,00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27 899,00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6 757,80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6 757,80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57 398,91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32 320,28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-25 078,63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3 458,00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-3 457,00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88888888 -Расчеты по оплате труда и начислениям на </w:t>
                  </w: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88888888 -Расчеты по оплате труда и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850 874,24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861 950,29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11 076,05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498 677,59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222 594,34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-276 083,25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Оплата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52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42 215,13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193 294,55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заработная плата за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сотрудники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151 079,42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9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-0,32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9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3 890,89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-3 890,89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9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3 890,89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-3 890,89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0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130211000 -Расчеты по заработной плате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46 106,34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193 294,55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заработная плата за XII-16г.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сотрудники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147 188,21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9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3 890,89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заработная плата за XII-16г.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сотрудники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-3 890,89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42 619,77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-42 619,77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37 128,89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-37 128,89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130213000 -Расчеты по начислениям на выплаты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130213000 -Расчеты по начислениям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42 619,77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-42 619,77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37 128,89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-37 128,89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Оплата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228 964,90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193 205,89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бюджетом по подоходному налогу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МРИ</w:t>
                  </w:r>
                  <w:proofErr w:type="gram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 ФНС №1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-35 759,01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149 439,77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113 680,76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бюджетом по подоходному налогу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МРИ</w:t>
                  </w:r>
                  <w:proofErr w:type="gram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 ФНС №1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-35 759,01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703,00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768,00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бюджетом по подоходному налогу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МРИ</w:t>
                  </w:r>
                  <w:proofErr w:type="gram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 ФНС №1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8 810,00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бюджетом по подоходному налогу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МРИ</w:t>
                  </w:r>
                  <w:proofErr w:type="gram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 ФНС №1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8 810,00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48 646,00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32 224,00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бюджетом по подоходному налогу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МРИ</w:t>
                  </w:r>
                  <w:proofErr w:type="gram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 ФНС №1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-16 422,00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2 988,00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бюджетом по подоходному налогу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МРИ</w:t>
                  </w:r>
                  <w:proofErr w:type="gram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 ФНС №1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-2 988,00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130301000 -Расчеты по налогу на доходы физических лиц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281 301,90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235 007,89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бюджетом по подоходному налогу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МРИ</w:t>
                  </w:r>
                  <w:proofErr w:type="gram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 ФНС №1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-46 294,01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149 439,77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113 680,76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бюджетом по подоходному налогу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МРИ</w:t>
                  </w:r>
                  <w:proofErr w:type="gram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 ФНС №1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-35 759,01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125 440,77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99 081,32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ФСС по ЕСН за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-26 359,45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120 282,50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2 887,29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ФСС по ЕСН за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-117 395,21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272,82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-272,82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-0,55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130302000 -Расчеты по страховым взносам на обязательное социальное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6 757,80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ФСС по ЕСН за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6 757,80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130302000 -Расчеты по страховым взносам на обязательное социальное страхование на случай временной нетрудоспособности и в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96,28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ФСС по ЕСН за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96,28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70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125 714,14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105 935,40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ФСС по ЕСН за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-19 778,74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120 282,50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2 887,29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задолженность перед ФСС по ЕСН за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-117 395,21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130306000 -Расчеты по страховым взносам на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2 082,34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1 340,52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 xml:space="preserve">Страховые взносы, задолженность </w:t>
                  </w: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lastRenderedPageBreak/>
                    <w:t>перед ФСС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lastRenderedPageBreak/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-741,82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1 415,63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-1 415,63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470,85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-470,85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470,85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-470,85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63,23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-63,23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4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2 616,42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1 340,52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Страховые взносы, задолженность перед ФСС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-1 275,90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4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1 886,48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Страховые взносы, задолженность перед ФСС XII-16г.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ГУ-РО ФСС по РБ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-1 886,48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21 996,43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55 708,48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33 712,05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10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21 393,92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19 542,31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lastRenderedPageBreak/>
                    <w:t>Федеральный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lastRenderedPageBreak/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-1 851,61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773,25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-773,25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1 201,71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1 483,36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281,65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1 201,71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-1 201,71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1 631,79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-1 631,79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в том числе: аппарат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130307000 -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25 603,18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57 191,84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31 588,66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10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22 595,63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19 542,31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Федеральный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-3 053,32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4 513,79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4 513,79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4 513,79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4 513,79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130308000 - Расчеты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4 513,79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4 513,79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4 513,79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4 513,79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Задолженность по страховым взносам на обязательное медицинское страхование в </w:t>
                  </w:r>
                  <w:proofErr w:type="gramStart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территориальный</w:t>
                  </w:r>
                  <w:proofErr w:type="gramEnd"/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 ФОМС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266 945,16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197 823,24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Задолженность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-69 121,92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127 573,47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58 451,55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Задолженность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-69 121,92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130310000 - Расчеты по страховым взносам на обязательное пенсионное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8 027,20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8 027,20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Задолженность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14 759,30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9 362,40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Задолженность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-5 396,90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7 362,08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1 965,18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Задолженность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-5 396,90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7 041,44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-7 041,44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130310000 - Расчеты по страховым взносам на обязательное пенсионное страхование на выплату страховой части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130310000 - Расчеты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296 773,10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215 212,84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Задолженность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-81 560,26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103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134 935,55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60 416,73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Задолженность по страховым взносам на обязательное пенсионное страхование на выплату страховой части трудовой пенсии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Управление пенсионного фонда России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-74 518,82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130311000 - Расчеты по страховым взносам на обязательное пенсионное страхование на выплату накопительной части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130311000 - Расчеты по страховым взносам на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3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130311000 - Расчеты по страховым взносам на обязательное пенсионное страхование на выплату накопительной части трудовой пенсии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1,06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-1,06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Оплата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25 138,09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19 208,34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профсоюзные взносы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-5 929,75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24 004,09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19 208,34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профсоюзные взносы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-4 795,75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2 345,12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профсоюзные взносы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2 345,12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2 345,12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профсоюзные взносы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2 345,12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27 899,00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профсоюзные взносы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27 899,00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16,45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-16,45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профсоюзные взносы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-469,00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130403000 -Расчеты по удержаниям из выплат  по оплате труда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25 624,54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49 453,46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профсоюзные взносы XII-16г.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23 828,92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60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24 004,09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21 553,46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профсоюзные взносы XII-16г.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Профсоюз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текущ</w:t>
                  </w:r>
                  <w:proofErr w:type="spellEnd"/>
                  <w:r w:rsidRPr="00961BEA">
                    <w:rPr>
                      <w:rFonts w:ascii="Calibri" w:eastAsia="Times New Roman" w:hAnsi="Calibri" w:cs="Calibri"/>
                      <w:color w:val="000000"/>
                      <w:sz w:val="20"/>
                      <w:lang w:eastAsia="ru-RU"/>
                    </w:rPr>
                    <w:t>. задолженность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-2 450,63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31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109 691,70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175 933,22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66 241,52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75 103,57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51 088,73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-24 014,84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274 969,51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393 067,81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118 098,30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420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888888888 -Расчеты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459 764,78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620 089,76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160 324,98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31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109 301,87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175 543,39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коммунальные услуги XII-17г. (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эл</w:t>
                  </w:r>
                  <w:proofErr w:type="spell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/энергия-55374,78; теплоэнергия-120168,61)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 "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Теплотех</w:t>
                  </w:r>
                  <w:proofErr w:type="spell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", ОАО 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Читаэнергосбыт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счета фактуры предоставлены в январе 2018г.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66 241,52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75 103,57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51 088,73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коммунальные услуги XII-17г. (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эл</w:t>
                  </w:r>
                  <w:proofErr w:type="spell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/энергия)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ОАО 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Читаэнергосбыт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счета фактуры предоставлены в январе 2018г.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-24 014,84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274 969,51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393 067,81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коммунальные услуги XII-17г. (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теплоэнергия</w:t>
                  </w:r>
                  <w:proofErr w:type="spell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 "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Теплотех</w:t>
                  </w:r>
                  <w:proofErr w:type="spell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счета фактуры предоставлены в январе 2018г.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118 098,30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130223000 -Расчеты по коммунальным услугам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459 374,95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619 699,93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коммунальные услуги XII-17г.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ООО "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Теплотех</w:t>
                  </w:r>
                  <w:proofErr w:type="spellEnd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", ОАО </w:t>
                  </w:r>
                  <w:proofErr w:type="spellStart"/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Читаэнергосбыт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счета фактуры предоставлены в январе 2018г.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160 324,98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поступление налогов в последних числах декабря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31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389,83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389,83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задолженность перед подотчетными лицами за декабрь 2017г.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авансовый платеж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0300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0400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0500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0600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0700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0800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0900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1000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1100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1200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 xml:space="preserve">120823000 -Расчеты с подотчетными лицами по оплате коммунальных </w:t>
                  </w: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94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120823000 -Расчеты с подотчетными лицами по оплате коммунальных услуг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389,83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389,83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задолженность перед подотчетными лицами за декабрь 2017г.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авансовый платеж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  <w:tr w:rsidR="00961BEA" w:rsidRPr="00961BEA">
              <w:trPr>
                <w:trHeight w:val="315"/>
              </w:trPr>
              <w:tc>
                <w:tcPr>
                  <w:tcW w:w="70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40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в том числе: аппарат управления ОМСУ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61BEA" w:rsidRPr="00961BEA" w:rsidRDefault="00961BEA" w:rsidP="00961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BE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lang w:eastAsia="ru-RU"/>
                    </w:rPr>
                    <w:t> </w:t>
                  </w:r>
                </w:p>
              </w:tc>
            </w:tr>
          </w:tbl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 </w:t>
            </w:r>
          </w:p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BEA" w:rsidRPr="00961BEA" w:rsidRDefault="00961BEA" w:rsidP="00961BEA">
      <w:pPr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148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960"/>
        <w:gridCol w:w="2443"/>
        <w:gridCol w:w="1366"/>
        <w:gridCol w:w="1134"/>
        <w:gridCol w:w="1411"/>
        <w:gridCol w:w="1705"/>
        <w:gridCol w:w="1563"/>
        <w:gridCol w:w="1381"/>
        <w:gridCol w:w="1144"/>
        <w:gridCol w:w="1381"/>
      </w:tblGrid>
      <w:tr w:rsidR="00961BEA" w:rsidRPr="00961BEA" w:rsidTr="00961BEA">
        <w:trPr>
          <w:trHeight w:val="42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75"/>
        </w:trPr>
        <w:tc>
          <w:tcPr>
            <w:tcW w:w="1148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3573D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дебиторской задолженности по </w:t>
            </w: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 и КУ</w:t>
            </w: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01.01.2018 г. консолидированного бюджета Мухоршибирского района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42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Раздел</w:t>
            </w:r>
          </w:p>
        </w:tc>
        <w:tc>
          <w:tcPr>
            <w:tcW w:w="2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Счет бюджетного учета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Дебиторская задолженность на 01.01.2017 г.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,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руб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Дебиторская задолженность на 01.01.2018 г.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Отклонения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Причины увеличения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(+) 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задолженности  по сравнению с предыдущим периодом</w:t>
            </w:r>
          </w:p>
        </w:tc>
      </w:tr>
      <w:tr w:rsidR="00961BEA" w:rsidRPr="00961BEA" w:rsidTr="00961BEA">
        <w:trPr>
          <w:trHeight w:val="27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всего,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.ч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просроч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(нереальная к взысканию) задолженность,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наименование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работ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,у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слуг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 дебитора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причины образования задолженности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10=4-3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888888888 -Расчеты по оплате труда и начислениям на выплаты </w:t>
            </w: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434 166,96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454 684,16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20 517,20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338 454,99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324 300,11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-14 154,88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7 134,52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1 031,84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-6 102,68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300 220,96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219 250,82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-80 970,14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-20 448,00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287 837,48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3 326,36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-284 511,12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14 481,16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19 428,36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4 947,20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6 738,21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19 280,36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12 542,15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10 708,21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-10 708,21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966,28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669,51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-296,77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888888888 -Расчеты по оплате труда и начислениям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1 055 515,57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699 018,05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-356 497,52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365 641,20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343 580,47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-22 060,73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6 700,54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-6 700,54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6 700,54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-6 700,54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120611000 -Расчеты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6 700,54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-6 700,54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6 700,54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-6 700,54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88 409,02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116 314,57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бюджетом по подоходному налогу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27 905,55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53 588,14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81 493,69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бюджетом по подоходному налогу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27 905,55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876,00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бюджетом по подоходному налогу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бюджетом по подоходному налогу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110 219,16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87 316,16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бюджетом по подоходному налогу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-22 903,00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20 448,00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-20 448,00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6 839,66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18 721,49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бюджетом по подоходному налогу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11 881,83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5 942,66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18 573,49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бюджетом по подоходному налогу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12 630,83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-959,00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130301000 -Расчеты по налогу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206 426,84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223 855,22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перед бюджетом по подоходному налогу XII-16г.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17 428,38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79 978,80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100 067,18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перед бюджетом по подоходному налогу XII-16г.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gram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МРИ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ФНС №1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20 088,38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130302000 -Расчеты по страховым взносам на обязательное социальное </w:t>
            </w: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242 931,11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284 704,73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по ЕСН за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41 773,62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197 053,91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238 827,53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по ЕСН за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41 773,62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57 023,33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124 734,40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по ЕСН за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67 711,07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134 036,94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-134 036,94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2 957,59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-2 957,59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10 607,81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-10 607,81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130302000 -Расчеты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447 556,78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409 439,13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перед ФСС по ЕСН за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-38 117,65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197 053,91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238 827,53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перед ФСС по ЕСН за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41 773,62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3 838,45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1 864,80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-1 973,65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3 173,89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-3 047,02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153,71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4 863,05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4 863,05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1 058,26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2 029,69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971,43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795,55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-88,68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795,55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706,87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-88,68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130306000 -Расчеты по страховым взносам на обязательное социальное страхование от несчастных случаев на производстве и </w:t>
            </w: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130306000 -Расчеты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5 902,77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9 618,13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3 715,36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3 969,44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833,74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перед ФСС XII-17г.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ГУ-РО ФСС по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-3 135,70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30 040,15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8 416,76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-21 623,39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19 232,99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411,43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-18 821,56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439,71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439,34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30 667,93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-30 667,93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-601,56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130307000 -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61 311,17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8 856,47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-52 454,70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19 232,99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411,43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Федеральный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-18 821,56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3 541,77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3 541,77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130308000 - Расчеты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3 541,77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3 541,77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медицинское страхование в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территориальный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ФОМС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Задолженность по дополнительным страховым взносам на пенсионное </w:t>
            </w: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страхование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130309000 - Расчеты по дополнительным страховым взносам на пенсионное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по дополнительным страховым взносам на пенсионное страхование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57 023,09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38 158,70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Задолженность по страховым взносам на обязательное пенсионное страхование на выплату страховой </w:t>
            </w: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-18 864,39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57 023,09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1 758,16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-55 264,93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7 024,41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-7 022,28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132 978,10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1 897,50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-131 080,60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122 074,35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1 296,67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-120 777,68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3 286,80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-3 286,80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130310000 - Расчеты по страховым взносам на обязательное пенсионное </w:t>
            </w: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669,50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663,38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переплата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130310000 - 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322 392,87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42 024,50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-280 368,37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57 023,09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1 758,16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-55 264,93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1 682,64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1 682,64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1 681,64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1 681,64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130311000 - Расчеты по страховым взносам на обязательное пенсионное страхование на выплату накопительной части </w:t>
            </w: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130311000 - 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1 682,64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1 682,64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11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lastRenderedPageBreak/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1 681,64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1 681,64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Задолженность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Управление пенсионного фонда России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авансовый платеж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162 546,71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98 089,27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Коммунальные услуги (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теплоэнергия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электроэнергия)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ООО "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Теплотех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", ОАО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Читаэнергосбыт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предоплата по условиям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-64 457,44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0300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0400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0500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332 524,76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133 806,04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Коммунальные услуги (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теплоэнергия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электроэнергия)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ООО "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Теплотех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", ОАО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Читаэнергосбыт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предоплата по условиям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-198 718,72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132 344,54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-132 344,54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0600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0700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0800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10 793,18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10 793,18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условия договора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0900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120623000 -Расчеты по авансам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495 071,47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242 688,49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Коммунальные услуги (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теплоэнергия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, электроэнергия)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ООО "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Теплотех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", ОАО 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Читаэнергосбыт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предоплата по условиям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-252 382,98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итого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 том числе: аппарат управления ОМСУ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132 344,54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-132 344,54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</w:tr>
    </w:tbl>
    <w:p w:rsidR="00961BEA" w:rsidRPr="00961BEA" w:rsidRDefault="00961BEA" w:rsidP="00961BEA">
      <w:pPr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 финансовых вложениях </w:t>
      </w:r>
      <w:hyperlink r:id="rId5" w:history="1">
        <w:r w:rsidRPr="00961BEA">
          <w:rPr>
            <w:rFonts w:ascii="Times New Roman" w:eastAsia="Times New Roman" w:hAnsi="Times New Roman" w:cs="Times New Roman"/>
            <w:b/>
            <w:bCs/>
            <w:color w:val="000000"/>
            <w:sz w:val="28"/>
            <w:u w:val="single"/>
            <w:lang w:eastAsia="ru-RU"/>
          </w:rPr>
          <w:t>(ф. 0503371)</w:t>
        </w:r>
      </w:hyperlink>
    </w:p>
    <w:p w:rsidR="00961BEA" w:rsidRPr="00961BEA" w:rsidRDefault="00961BEA" w:rsidP="00961BEA">
      <w:pPr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       Финансовые вложения на 01.01.2018 года по виду и коду финансового вложения «Участие в государственных (муниципальных) учреждениях» (06), учтенного на аналитическом счете учета 1204.33 «Финансовые вложения» в ф.0503371 составляет 760 367 319 руб.31 коп. В том числе: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бюджету муниципального района 759723430 руб.07 коп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.;</w:t>
      </w:r>
      <w:proofErr w:type="gramEnd"/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 бюджетам поселений района 643888,94 руб.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 За отчетный период финансовые вложения увеличились на сумму 65142759 руб.   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   Основной причиной увеличения операций с особо ценным имуществом является приобретение имущества в течени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отчетного года учреждениями за счет средств, выделенных  им учредителем.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Сведения о государственном (муниципальном) долге, предоставленных бюджетных кредитах консолидированного бюджета 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Объем муниципального долга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Объем муниципального долга МО «Мухоршибирский район» по состоянию на 01.01.2018 года составил 20 010,20 тыс. рублей, или 31,27% от верхнего предела муниципального долга на 01.01.2018 года, или 31,27% от предельного объема муниципального долга, установленных статьей 8 решения Совета депутатов муниципального образования «Мухоршибирский район» от 27.12.2016 № 112 «О районном бюджете на 2017 год и плановый период 2018 и 2019 годов».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отношению к 01.01.2017 года объем муниципального долга увеличился на 1 508,70 тыс. рублей или на 8,15%.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 объема муниципального долга по итогам 2017 года обусловлено следующими факторами:</w:t>
      </w:r>
    </w:p>
    <w:p w:rsidR="00961BEA" w:rsidRPr="00961BEA" w:rsidRDefault="00961BEA" w:rsidP="00961BEA">
      <w:pPr>
        <w:numPr>
          <w:ilvl w:val="0"/>
          <w:numId w:val="2"/>
        </w:num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2017 года получены бюджетные кредиты из республиканского бюджета в объеме 20 010,20 тыс. рублей на финансирование дефицита местного бюджета (финансирование текущих расходов).</w:t>
      </w:r>
    </w:p>
    <w:p w:rsidR="00961BEA" w:rsidRPr="00961BEA" w:rsidRDefault="00961BEA" w:rsidP="00961BEA">
      <w:pPr>
        <w:numPr>
          <w:ilvl w:val="0"/>
          <w:numId w:val="3"/>
        </w:num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исполнены обязательства перед республиканским бюджетом по бюджетным кредитам в сумме 18 501,50 тыс. рублей.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муниципального долга МО «Мухоршибирский район» по видам долговых обязатель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едставлена в таблице 1.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Таблица 1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муниципального долга МО «Мухоршибирский район» по видам долговых обязательств на 01.01.2017 года и на 01.01.2018 года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16"/>
          <w:lang w:eastAsia="ru-RU"/>
        </w:rPr>
        <w:lastRenderedPageBreak/>
        <w:t> </w:t>
      </w:r>
    </w:p>
    <w:tbl>
      <w:tblPr>
        <w:tblW w:w="4950" w:type="pct"/>
        <w:tblCellMar>
          <w:left w:w="0" w:type="dxa"/>
          <w:right w:w="0" w:type="dxa"/>
        </w:tblCellMar>
        <w:tblLook w:val="04A0"/>
      </w:tblPr>
      <w:tblGrid>
        <w:gridCol w:w="4233"/>
        <w:gridCol w:w="1034"/>
        <w:gridCol w:w="1186"/>
        <w:gridCol w:w="1338"/>
        <w:gridCol w:w="1643"/>
        <w:gridCol w:w="1490"/>
        <w:gridCol w:w="1034"/>
        <w:gridCol w:w="766"/>
        <w:gridCol w:w="1035"/>
        <w:gridCol w:w="879"/>
      </w:tblGrid>
      <w:tr w:rsidR="00961BEA" w:rsidRPr="00961BEA" w:rsidTr="00961BEA">
        <w:trPr>
          <w:trHeight w:val="685"/>
        </w:trPr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Показатели</w:t>
            </w:r>
          </w:p>
        </w:tc>
        <w:tc>
          <w:tcPr>
            <w:tcW w:w="7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Объем МД</w:t>
            </w:r>
          </w:p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 01.01.2017 г.</w:t>
            </w:r>
          </w:p>
        </w:tc>
        <w:tc>
          <w:tcPr>
            <w:tcW w:w="4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Привлечено,</w:t>
            </w:r>
          </w:p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 рублей</w:t>
            </w:r>
          </w:p>
        </w:tc>
        <w:tc>
          <w:tcPr>
            <w:tcW w:w="5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Погашено,</w:t>
            </w:r>
          </w:p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тыс. рублей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Списано,</w:t>
            </w:r>
          </w:p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 рублей</w:t>
            </w:r>
          </w:p>
        </w:tc>
        <w:tc>
          <w:tcPr>
            <w:tcW w:w="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Объем МД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</w:t>
            </w:r>
            <w:proofErr w:type="gramEnd"/>
          </w:p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01.01.2018 г.</w:t>
            </w:r>
          </w:p>
        </w:tc>
        <w:tc>
          <w:tcPr>
            <w:tcW w:w="6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Рост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(+) / 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снижение (-)</w:t>
            </w:r>
          </w:p>
        </w:tc>
      </w:tr>
      <w:tr w:rsidR="00961BEA" w:rsidRPr="00961BEA" w:rsidTr="00961BEA">
        <w:trPr>
          <w:trHeight w:val="4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ес, 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уд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ес, %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тыс. руб.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%</w:t>
            </w:r>
          </w:p>
        </w:tc>
      </w:tr>
      <w:tr w:rsidR="00961BEA" w:rsidRPr="00961BEA" w:rsidTr="00961BEA">
        <w:trPr>
          <w:trHeight w:val="560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Кредиты кредитных организаций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61BEA" w:rsidRPr="00961BEA" w:rsidTr="00961BEA">
        <w:trPr>
          <w:trHeight w:val="361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Бюджетные кредиты: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18 501,50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20 010,20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18 501,50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20 010,20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1 508,7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8,15</w:t>
            </w:r>
          </w:p>
        </w:tc>
      </w:tr>
      <w:tr w:rsidR="00961BEA" w:rsidRPr="00961BEA" w:rsidTr="00961BEA">
        <w:trPr>
          <w:trHeight w:val="535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из республиканского бюджета, в том числе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18 501,50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20 010,20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18 501,50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20 010,20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1 508,7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8,15</w:t>
            </w:r>
          </w:p>
        </w:tc>
      </w:tr>
      <w:tr w:rsidR="00961BEA" w:rsidRPr="00961BEA" w:rsidTr="00961BEA"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Соглашение о предоставлении муниципальному образованию "Мухоршибирский район" из республиканского бюджета бюджетного кредита от 27.07.2016 г. №01-01-14/103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18 501,50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18 501,50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-18 501,50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-100,00</w:t>
            </w:r>
          </w:p>
        </w:tc>
      </w:tr>
      <w:tr w:rsidR="00961BEA" w:rsidRPr="00961BEA" w:rsidTr="00961BEA"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Соглашение о предоставлении муниципальному образованию "Мухоршибирский район" из республиканского бюджета бюджетного кредита от 29.05.2017 г. №01-01-14/252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1 000,00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1 000,00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1 000,00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+100,00</w:t>
            </w:r>
          </w:p>
        </w:tc>
      </w:tr>
      <w:tr w:rsidR="00961BEA" w:rsidRPr="00961BEA" w:rsidTr="00961BEA"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Соглашение о предоставлении муниципальному образованию "Мухоршибирский район" из республиканского бюджета бюджетного кредита от 30.08.2017 г. №01-01-14/297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9 510,20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9 501,20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9 510,20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+100,00</w:t>
            </w:r>
          </w:p>
        </w:tc>
      </w:tr>
      <w:tr w:rsidR="00961BEA" w:rsidRPr="00961BEA" w:rsidTr="00961BEA"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Соглашение о предоставлении муниципальному образованию "Мухоршибирский район" из республиканского бюджета бюджетного кредита от 07.12.2017 г. №01-01-14/349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9 500,00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9 500,00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9 500,00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+100,00</w:t>
            </w:r>
          </w:p>
        </w:tc>
      </w:tr>
      <w:tr w:rsidR="00961BEA" w:rsidRPr="00961BEA" w:rsidTr="00961BEA">
        <w:trPr>
          <w:trHeight w:val="355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Муниципальные гарантии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61BEA" w:rsidRPr="00961BEA" w:rsidTr="00961BEA">
        <w:trPr>
          <w:trHeight w:val="133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Муниципальные ценные бумаги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133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</w:t>
            </w:r>
          </w:p>
        </w:tc>
      </w:tr>
      <w:tr w:rsidR="00961BEA" w:rsidRPr="00961BEA" w:rsidTr="00961BEA">
        <w:trPr>
          <w:trHeight w:val="408"/>
        </w:trPr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18 501,50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20 010,20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18 501,50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20 010,20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100,00</w:t>
            </w:r>
          </w:p>
        </w:tc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1 508,70</w:t>
            </w:r>
          </w:p>
        </w:tc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8,15</w:t>
            </w:r>
          </w:p>
        </w:tc>
      </w:tr>
    </w:tbl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Задолженность местного бюджета перед кредитными организациями на 01.01.2018 года составила 0,00 тыс. рублей (в том числе основной долг 0,00 тыс. рублей и начисленные проценты 0,00 тыс. рублей).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Задолженность местного бюджета перед республиканским бюджетом по бюджетным кредитам на 01.01.2018 года составила 20 010,50 тыс. рублей.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Расходы на обслуживание муниципального долга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2017 году расходы на обслуживание муниципального долга составили 17,97 тыс. рублей, что на 14,37 тыс. рублей или 398,55 % больше, чем за 2016 год. Исполнение по расходам на обслуживание муниципального долга составило 100,00% от плановых назначений.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Удельный вес расходов на обслуживание муниципального долга по отношению к расходам местного бюджета за исключением расходов, осуществляемых за счет субвенций, составляет 0,004 % при предельном значении 15 %, установленным статьей 111 Бюджетного кодекса Российской Федерации, или 100,0 % от предельного объема, установленного статьей 8 решения Совета депутатов муниципального образования «Мухоршибирский район» от 27.12.2016 № 112 «О районном бюджете на 2017 год и плановый период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2018 и 2019 годов».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на обслуживание муниципального долга МО «Мухоршибирский район»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644" w:type="dxa"/>
        <w:tblCellMar>
          <w:left w:w="0" w:type="dxa"/>
          <w:right w:w="0" w:type="dxa"/>
        </w:tblCellMar>
        <w:tblLook w:val="04A0"/>
      </w:tblPr>
      <w:tblGrid>
        <w:gridCol w:w="4022"/>
        <w:gridCol w:w="1269"/>
        <w:gridCol w:w="1266"/>
        <w:gridCol w:w="876"/>
        <w:gridCol w:w="1216"/>
        <w:gridCol w:w="1119"/>
        <w:gridCol w:w="876"/>
      </w:tblGrid>
      <w:tr w:rsidR="00961BEA" w:rsidRPr="00961BEA" w:rsidTr="00961BEA">
        <w:trPr>
          <w:trHeight w:val="435"/>
        </w:trPr>
        <w:tc>
          <w:tcPr>
            <w:tcW w:w="4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4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3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961BEA" w:rsidRPr="00961BEA" w:rsidTr="00961BE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исп.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%, исп.</w:t>
            </w:r>
          </w:p>
        </w:tc>
      </w:tr>
      <w:tr w:rsidR="00961BEA" w:rsidRPr="00961BEA" w:rsidTr="00961BEA">
        <w:trPr>
          <w:trHeight w:val="1258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Всего расходы муниципального образования, за исключением расходов, осуществляемых за счет субвенций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ind w:right="-80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526 631,64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ind w:right="-100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469 517,86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89,15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ind w:right="-80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410 636,16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ind w:right="-100"/>
              <w:jc w:val="righ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407 003,24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99,12</w:t>
            </w:r>
          </w:p>
        </w:tc>
      </w:tr>
      <w:tr w:rsidR="00961BEA" w:rsidRPr="00961BEA" w:rsidTr="00961BEA">
        <w:trPr>
          <w:trHeight w:val="721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Расходы на обслуживание муниципального долга, в том числе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61BEA" w:rsidRPr="00961BEA" w:rsidTr="00961BEA">
        <w:trPr>
          <w:trHeight w:val="729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кредитам кредитных организаций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1BEA" w:rsidRPr="00961BEA" w:rsidTr="00961BEA">
        <w:trPr>
          <w:trHeight w:val="439"/>
        </w:trPr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бюджетным кредитам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61BEA" w:rsidRPr="00961BEA" w:rsidTr="00961BEA">
        <w:tc>
          <w:tcPr>
            <w:tcW w:w="4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Удельный вес расходов на обслуживание муниципального долга в общем объеме расходов местного бюджета, за исключением расходов, осуществляемых за счет субвенций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0,0008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Расходы будущих периодов (сумма причитающихся к выплате процентных платежей) по действующим долговым обязательствам муниципального образования 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                                                                                                       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10212" w:type="dxa"/>
        <w:tblCellMar>
          <w:left w:w="0" w:type="dxa"/>
          <w:right w:w="0" w:type="dxa"/>
        </w:tblCellMar>
        <w:tblLook w:val="04A0"/>
      </w:tblPr>
      <w:tblGrid>
        <w:gridCol w:w="5694"/>
        <w:gridCol w:w="2390"/>
        <w:gridCol w:w="2128"/>
      </w:tblGrid>
      <w:tr w:rsidR="00961BEA" w:rsidRPr="00961BEA" w:rsidTr="00961BEA">
        <w:trPr>
          <w:trHeight w:val="357"/>
        </w:trPr>
        <w:tc>
          <w:tcPr>
            <w:tcW w:w="56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</w:t>
            </w:r>
          </w:p>
        </w:tc>
      </w:tr>
      <w:tr w:rsidR="00961BEA" w:rsidRPr="00961BEA" w:rsidTr="00961BEA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01.01.2018 г.</w:t>
            </w:r>
          </w:p>
        </w:tc>
      </w:tr>
      <w:tr w:rsidR="00961BEA" w:rsidRPr="00961BEA" w:rsidTr="00961BEA">
        <w:trPr>
          <w:trHeight w:val="412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1BEA" w:rsidRPr="00961BEA" w:rsidTr="00961BEA">
        <w:trPr>
          <w:trHeight w:val="417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</w:tr>
      <w:tr w:rsidR="00961BEA" w:rsidRPr="00961BEA" w:rsidTr="00961BEA">
        <w:trPr>
          <w:trHeight w:val="423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</w:tr>
    </w:tbl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Соблюдение предельных параметров по объему муниципального долга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Муниципальным образованием на 01.01.2018 года предельные параметры по объему муниципального долга, в том числе по объему обязательств по муниципальным гарантиям, установленные законодательством Российской Федерации и муниципального образования, соблюдены.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предельных параметрах по объему муниципального долга, установленных Решением от 27.12.2016 № 112 «О районном бюджете на 2017 год и плановый период 2018 и 2019 годов»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 ред. 21.12.2017 № 173)</w:t>
      </w:r>
      <w:bookmarkStart w:id="0" w:name="_ftn_GoBack0"/>
      <w:r w:rsidR="003028E7" w:rsidRPr="00961BEA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fldChar w:fldCharType="begin"/>
      </w:r>
      <w:r w:rsidRPr="00961BEA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instrText xml:space="preserve"> HYPERLINK "http://budget.govrb.ru/svodsmartweb/Workspace.aspx?desk=ioFTsRCWKE6di8V7qoNWfw" \l "_ftn0" </w:instrText>
      </w:r>
      <w:r w:rsidR="003028E7" w:rsidRPr="00961BEA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fldChar w:fldCharType="separate"/>
      </w:r>
      <w:r w:rsidRPr="00961BEA">
        <w:rPr>
          <w:rFonts w:ascii="Times New Roman" w:eastAsia="Times New Roman" w:hAnsi="Times New Roman" w:cs="Times New Roman"/>
          <w:color w:val="000000"/>
          <w:sz w:val="28"/>
          <w:u w:val="single"/>
          <w:vertAlign w:val="superscript"/>
          <w:lang w:eastAsia="ru-RU"/>
        </w:rPr>
        <w:t>[1]</w:t>
      </w:r>
      <w:r w:rsidR="003028E7" w:rsidRPr="00961BEA">
        <w:rPr>
          <w:rFonts w:ascii="Tahoma" w:eastAsia="Times New Roman" w:hAnsi="Tahoma" w:cs="Tahoma"/>
          <w:color w:val="000000"/>
          <w:sz w:val="14"/>
          <w:szCs w:val="14"/>
          <w:lang w:eastAsia="ru-RU"/>
        </w:rPr>
        <w:fldChar w:fldCharType="end"/>
      </w:r>
      <w:bookmarkEnd w:id="0"/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5050" w:type="pct"/>
        <w:tblCellMar>
          <w:left w:w="0" w:type="dxa"/>
          <w:right w:w="0" w:type="dxa"/>
        </w:tblCellMar>
        <w:tblLook w:val="04A0"/>
      </w:tblPr>
      <w:tblGrid>
        <w:gridCol w:w="6938"/>
        <w:gridCol w:w="3620"/>
        <w:gridCol w:w="4376"/>
      </w:tblGrid>
      <w:tr w:rsidR="00961BEA" w:rsidRPr="00961BEA" w:rsidTr="00961BEA">
        <w:trPr>
          <w:trHeight w:val="829"/>
        </w:trPr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параметры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в соответствии с Решением о бюджете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61BEA" w:rsidRPr="00961BEA" w:rsidTr="00961BEA">
        <w:trPr>
          <w:trHeight w:val="415"/>
        </w:trPr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1BEA" w:rsidRPr="00961BEA" w:rsidTr="00961BEA">
        <w:trPr>
          <w:trHeight w:val="690"/>
        </w:trPr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Предельный объем муниципального долга в течение года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20 010,20</w:t>
            </w:r>
          </w:p>
        </w:tc>
      </w:tr>
      <w:tr w:rsidR="00961BEA" w:rsidRPr="00961BEA" w:rsidTr="00961BEA">
        <w:trPr>
          <w:trHeight w:val="714"/>
        </w:trPr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Верхний предел муниципального долга на 01.01.2018 года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64 000,00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20 010,20</w:t>
            </w:r>
          </w:p>
        </w:tc>
      </w:tr>
      <w:tr w:rsidR="00961BEA" w:rsidRPr="00961BEA" w:rsidTr="00961BEA">
        <w:trPr>
          <w:trHeight w:val="697"/>
        </w:trPr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Верхний предел долга по муниципальным гарантиям на 01.01.2018 года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1BEA" w:rsidRPr="00961BEA" w:rsidTr="00961BEA">
        <w:trPr>
          <w:trHeight w:val="976"/>
        </w:trPr>
        <w:tc>
          <w:tcPr>
            <w:tcW w:w="2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Предельный объем расходов на обслуживание муниципального долга в 2017 году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  <w:tc>
          <w:tcPr>
            <w:tcW w:w="1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17,97</w:t>
            </w:r>
          </w:p>
        </w:tc>
      </w:tr>
    </w:tbl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О состоянии дебиторской задолженности бюджету МО «Мухоршибирский район» по бюджетным кредитам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 состоянию на 01.01.2018 года задолженность организаций-должников перед бюджетом МО «Мухоршибирский район» по бюджетным кредитам составила 944,19 тыс. рублей, в том числе по централизованным кредитам 1992-1994 гг. – 184,20 тыс. рублей, из них числится на балансе исполнения местного бюджета 184,20 тыс. рублей, за балансом 0,00 тыс. рублей.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На балансе исполнения бюджета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 «Мухоршибирский район» на 01.01.2018 года числится задолженность организаций должников по централизованным кредитам 1992-1994 гг. в объеме 184,20 тыс. рублей, в том числе задолженность действующих организаций - 70,84 тыс. рублей, задолженность ликвидированных организаций – 113,36 тыс. рублей, в т.ч.: 49,25 тыс. рублей (ликвидированы по решению учредителей), 16,06 тыс. рублей (ликвидированы в связи с  изменением правового статуса), 11,50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 (нет сведений), 14,87 тыс. рублей (исключен из ЕГРЮЛ  на основании п.2 ст. 21.1 ФЗ от 08.08.2011 г. № 129-ФЗ), 19,44 тыс. рублей (прекращение деятельности КФХ в связи с приобретением главы КФХ статуса ИП), 2,24 тыс. рублей (ликвидация по решению уполномоченных государственных органов).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задолженности организаций-должников по централизованным кредитам 1992-1994 гг. перед бюджетом МО «Мухоршибирский район»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284"/>
        <w:gridCol w:w="2687"/>
        <w:gridCol w:w="1643"/>
        <w:gridCol w:w="2242"/>
        <w:gridCol w:w="1943"/>
        <w:gridCol w:w="2987"/>
      </w:tblGrid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 - должника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01.01.2017 г.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ind w:right="-10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Погашено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Списано (указать основание)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ind w:right="-100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Задолжен-ность</w:t>
            </w:r>
            <w:proofErr w:type="spellEnd"/>
            <w:proofErr w:type="gramEnd"/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01.01.2018 г.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состояние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ОКХ «Знамя Ленина»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70,84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70,84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Действующее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ОА «Природа»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4,84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4,84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(11.10.1998г.)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Райпотребсоюз</w:t>
            </w:r>
            <w:proofErr w:type="spellEnd"/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11,50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11,50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Нет сведений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Тугнуйские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нивы»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14,87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14,87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Исключен из ЕГРЮЛ на основании п. 2 ст. 21.1 ФЗ от 08.08.2011г. № 129-ФЗ (07.07.2009г.)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«Эра»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9,20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9,20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с изменением правового статуса (13.04.1998г.)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Эхил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5,08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5,08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решению, учредителей (05.05.200г.)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«Весна»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4,17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4,17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(26.06.1998г.)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Алтачей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7,77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7,77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(20.03.2000г.)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Капчеранга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19,44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19,44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Прекращение деятельности КХ в связи с приобретением главы КХ статуса ИП </w:t>
            </w: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lastRenderedPageBreak/>
              <w:t>(07.12.2010г.).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КХ «Улан-Туя»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0,72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0,72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(26.06.1998г.)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Тарян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16,56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16,56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(02.11.1998г.)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Баян-Уула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3,92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3,92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с изменением правового статуса (05.06.2000г.)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«Труд»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4,87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4,87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(30.06.1998г.)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«Толя»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0,32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0,32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с изменением правового статуса (22.09.1999г.)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«Алена»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4,96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4,96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(10.08.2000г.)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«Баян»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уполномоченных государственных органов (29.07.1997г.)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«Елена»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2,62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2,62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с изменением правового статуса (05.05.1999г.)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Урис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(26.08.1998г.)</w:t>
            </w:r>
          </w:p>
        </w:tc>
      </w:tr>
      <w:tr w:rsidR="00961BEA" w:rsidRPr="00961BEA" w:rsidTr="00961BEA"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«Источник»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0,24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Ликвидация по решению учредителей (29.07.1997г.)</w:t>
            </w:r>
          </w:p>
        </w:tc>
      </w:tr>
      <w:tr w:rsidR="00961BEA" w:rsidRPr="00961BEA" w:rsidTr="00961BEA">
        <w:trPr>
          <w:trHeight w:val="378"/>
        </w:trPr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184,20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184,20</w:t>
            </w:r>
          </w:p>
        </w:tc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 </w:t>
            </w:r>
          </w:p>
        </w:tc>
      </w:tr>
    </w:tbl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КХ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Капчеранга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прекращена 07.12.2010 г. в связи с приобретением главы крестьянского хозяйства статуса индивидуального предпринимателя. Правопреемство установлено не было.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2017 году МО «Мухоршибирский район» работа по взысканию задолженности с организаций-должников по централизованным кредитам 1992-1994 г.г. не проводилась.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поступлении в местный бюджет от заемщиков по централизованным кредитам 1992-1994 гг. представлены в таблице 6.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поступлениях в местный бюджет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централизованным кредитам 1992-1994 гг.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96"/>
        <w:gridCol w:w="2263"/>
        <w:gridCol w:w="2414"/>
        <w:gridCol w:w="2413"/>
      </w:tblGrid>
      <w:tr w:rsidR="00961BEA" w:rsidRPr="00961BEA" w:rsidTr="00961BEA">
        <w:trPr>
          <w:trHeight w:val="720"/>
        </w:trPr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заемщика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01.01.2017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2017 год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ОКХ «Знамя Ленина»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70,84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-70,84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ОА «Природа»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4,84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-4,84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Райпотребсоюз</w:t>
            </w:r>
            <w:proofErr w:type="spellEnd"/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11,50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-11,50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Тугнуйские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нивы»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14,87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-14,87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«Эра»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9,20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-9,20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Эхил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5,08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-5,08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«Весна»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4,17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-4,17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Алтачей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7,77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-7,77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Капчеранга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19,44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-19,44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«Улан-Туя»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0,72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-0,72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Тарян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16,56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-16,56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Баян-Уула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3,92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-3,92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«Труд»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4,87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-4,87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«Толя»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0,32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-0,32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«Алена»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4,96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-4,96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«Баян»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2,24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-2,24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«Елена»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2,62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-2,62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</w:t>
            </w:r>
            <w:proofErr w:type="spellStart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Урис</w:t>
            </w:r>
            <w:proofErr w:type="spellEnd"/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0,04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-0,04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КХ «Источник»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0,24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-0,24</w:t>
            </w:r>
          </w:p>
        </w:tc>
      </w:tr>
      <w:tr w:rsidR="00961BEA" w:rsidRPr="00961BEA" w:rsidTr="00961BEA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184,20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-184,20</w:t>
            </w:r>
          </w:p>
        </w:tc>
      </w:tr>
    </w:tbl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исполнение по возврату централизованных кредитов за 2017 год обусловлено следующими факторами: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ОКХ «Знамя Ленина» находится в тяжелом финансовом состоянии;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задолженность КХ не взыскана в связи с ликвидацией хозяйств по решению учредителей в 1997-2000 годах.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Взыскание задолженности в судебном порядке не представляется возможным за истечением сроков давности и в силу других факторов. 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списания задолженности необходимо внесение изменений в Положение о порядке списания безнадежной к взысканию задолженности по бюджетным кредитам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предоставленным из бюджета муниципального образования «Мухоршибирский район» (утверждено постановлением Администрации муниципального образования «Мухоршибирский район» от 11.11.2011 №614), так как применение также затруднено.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 балансом исполнения бюджета</w:t>
      </w: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МО «Мухоршибирский район» на 01.01.2018 года задолженность организаций должников по централизованным кредитам 1992-1994 г.г. не числится.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Источники финансирования дефицита местного бюджета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</w:t>
      </w:r>
    </w:p>
    <w:p w:rsidR="00961BEA" w:rsidRPr="00961BEA" w:rsidRDefault="00961BEA" w:rsidP="00961BE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Источники финансирования дефицита местного бюджета</w:t>
      </w:r>
    </w:p>
    <w:p w:rsidR="00961BEA" w:rsidRPr="00961BEA" w:rsidRDefault="00961BEA" w:rsidP="00961BE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53"/>
        <w:gridCol w:w="2242"/>
        <w:gridCol w:w="2091"/>
      </w:tblGrid>
      <w:tr w:rsidR="00961BEA" w:rsidRPr="00961BEA" w:rsidTr="00961BEA">
        <w:trPr>
          <w:trHeight w:val="471"/>
        </w:trPr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61BEA" w:rsidRPr="00961BEA" w:rsidTr="00961BEA">
        <w:trPr>
          <w:trHeight w:val="691"/>
        </w:trPr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1BEA" w:rsidRPr="00961BEA" w:rsidTr="00961BEA">
        <w:trPr>
          <w:trHeight w:val="701"/>
        </w:trPr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61BEA" w:rsidRPr="00961BEA" w:rsidTr="00961BEA">
        <w:trPr>
          <w:trHeight w:val="696"/>
        </w:trPr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20 010,20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20 010,20</w:t>
            </w:r>
          </w:p>
        </w:tc>
      </w:tr>
      <w:tr w:rsidR="00961BEA" w:rsidRPr="00961BEA" w:rsidTr="00961BEA">
        <w:trPr>
          <w:trHeight w:val="707"/>
        </w:trPr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18 501,50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18 501,50</w:t>
            </w:r>
          </w:p>
        </w:tc>
      </w:tr>
      <w:tr w:rsidR="00961BEA" w:rsidRPr="00961BEA" w:rsidTr="00961BEA">
        <w:trPr>
          <w:trHeight w:val="703"/>
        </w:trPr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61BEA" w:rsidRPr="00961BEA" w:rsidTr="00961BEA">
        <w:trPr>
          <w:trHeight w:val="703"/>
        </w:trPr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61BEA" w:rsidRPr="00961BEA" w:rsidTr="00961BEA">
        <w:tc>
          <w:tcPr>
            <w:tcW w:w="3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1BEA" w:rsidRPr="00961BEA" w:rsidRDefault="00961BEA" w:rsidP="00961BE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6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Программой муниципальных заимствований МО «Мухоршибирский район» на 2017 год, утвержденной Решением Совета депутатов муниципального образования «Мухоршибирский район» от 27.12.2016 № 112 «О районном бюджете на 2017 год и плановый период 2018 и 2019 годов» (в ред. от 07.12.2017 № 167):</w:t>
      </w:r>
    </w:p>
    <w:p w:rsidR="00961BEA" w:rsidRPr="00961BEA" w:rsidRDefault="00961BEA" w:rsidP="00961BEA">
      <w:pPr>
        <w:numPr>
          <w:ilvl w:val="0"/>
          <w:numId w:val="4"/>
        </w:num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финансирования дефицита местного бюджета получено бюджетных кредитов – 20 010,20 тыс. рублей;</w:t>
      </w:r>
    </w:p>
    <w:p w:rsidR="00961BEA" w:rsidRPr="00961BEA" w:rsidRDefault="00961BEA" w:rsidP="00961BEA">
      <w:pPr>
        <w:numPr>
          <w:ilvl w:val="0"/>
          <w:numId w:val="4"/>
        </w:numPr>
        <w:spacing w:after="0" w:line="240" w:lineRule="auto"/>
        <w:ind w:firstLine="5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погашено бюджетных кредитов – 18 501,50 тыс. рублей.</w:t>
      </w:r>
    </w:p>
    <w:p w:rsidR="00961BEA" w:rsidRPr="00961BEA" w:rsidRDefault="00961BEA" w:rsidP="00961BEA">
      <w:pPr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05.10.2017 из бюджета муниципального образования «Мухоршибирский район» был предоставлен бюджетный кредит муниципальному образованию сельского поселения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Мухоршибирское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в сумме 500,00 тыс. рублей на покрытие временного кассового разрыва (Соглашение о предоставлении муниципальному образованию сельского поселения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Мухоршибирское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из районного бюджета бюджетного кредита от 05.10.2017 №1). Кредит был погашен в полном объеме и в срок (13.12.2017).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Сведения об изменении остатков валюты баланса консолидированного бюджета</w:t>
      </w:r>
    </w:p>
    <w:p w:rsidR="00961BEA" w:rsidRPr="00961BEA" w:rsidRDefault="00961BEA" w:rsidP="00961BEA">
      <w:pPr>
        <w:spacing w:after="0" w:line="240" w:lineRule="auto"/>
        <w:ind w:firstLine="540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    Изменения остатков валюты баланса консолидированного бюджета по счетам  на 01 января 2018 года в 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межотчетный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период не произошло.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РАЗДЕЛ 5 «ПРОЧИЕ ВОПРОСЫ ДЕЯТЕЛЬНОСТИ СУБЪЕКТА БЮДЖЕТНОЙ ОТЧЕТНОСТИ»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Инвентаризация основных сре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в ц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елях составления годовой отчетности за 2017 год проведена с 20 ноября  по 30 ноября 2017 г в Управлении образования МО «Мухоршибирский район» и Управлении сельского хозяйства МО ««Мухоршибирский район», МУ «Хозяйственно-транспортный отдел». МКУ «Централизованная бухгалтерия»</w:t>
      </w:r>
      <w:proofErr w:type="gram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Мухоршибирское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 СП«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Бомское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Шаралдайское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Кусотинское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Бомское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Нарсатуйское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СП «Никольское»,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Новозаганское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Хошун-Узурское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СП «</w:t>
      </w:r>
      <w:proofErr w:type="spellStart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Хонхолойское</w:t>
      </w:r>
      <w:proofErr w:type="spellEnd"/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61BEA" w:rsidRPr="00961BEA" w:rsidRDefault="00961BEA" w:rsidP="00961BEA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результате инвентаризации расхождений фактического наличия объектов с данными бюджетного учета, излишков и недостач не выявлено.</w:t>
      </w:r>
    </w:p>
    <w:p w:rsidR="00961BEA" w:rsidRPr="00961BEA" w:rsidRDefault="00961BEA" w:rsidP="00961BEA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ind w:firstLine="36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отсутствием  числовых значений, не включена в состав бюджетной отчетности   форма отчета</w:t>
      </w:r>
    </w:p>
    <w:p w:rsidR="00961BEA" w:rsidRPr="00961BEA" w:rsidRDefault="00961BEA" w:rsidP="00961BEA">
      <w:pPr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капитале.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tbl>
      <w:tblPr>
        <w:tblW w:w="13884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3884"/>
      </w:tblGrid>
      <w:tr w:rsidR="00961BEA" w:rsidRPr="00961BEA" w:rsidTr="00961BEA">
        <w:trPr>
          <w:trHeight w:val="240"/>
        </w:trPr>
        <w:tc>
          <w:tcPr>
            <w:tcW w:w="13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61BEA" w:rsidRPr="00961BEA" w:rsidRDefault="00961BEA" w:rsidP="00961BE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961BEA" w:rsidRPr="00961BEA" w:rsidRDefault="00961BEA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961BE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61BEA" w:rsidRPr="00D32AC1" w:rsidRDefault="003028E7" w:rsidP="00961BEA">
      <w:pPr>
        <w:spacing w:after="0" w:line="240" w:lineRule="auto"/>
        <w:rPr>
          <w:rFonts w:ascii="Tahoma" w:eastAsia="Times New Roman" w:hAnsi="Tahoma" w:cs="Tahoma"/>
          <w:b/>
          <w:color w:val="000000"/>
          <w:sz w:val="14"/>
          <w:szCs w:val="14"/>
          <w:lang w:eastAsia="ru-RU"/>
        </w:rPr>
      </w:pPr>
      <w:hyperlink r:id="rId6" w:anchor="_ftn_GoBack0" w:history="1">
        <w:r w:rsidR="00961BEA" w:rsidRPr="00D32AC1">
          <w:rPr>
            <w:rFonts w:ascii="Times New Roman" w:eastAsia="Times New Roman" w:hAnsi="Times New Roman" w:cs="Times New Roman"/>
            <w:b/>
            <w:color w:val="000000"/>
            <w:sz w:val="20"/>
            <w:u w:val="single"/>
            <w:vertAlign w:val="superscript"/>
            <w:lang w:eastAsia="ru-RU"/>
          </w:rPr>
          <w:t>[1]</w:t>
        </w:r>
      </w:hyperlink>
      <w:bookmarkStart w:id="1" w:name="_ftn0"/>
      <w:r w:rsidR="00961BEA" w:rsidRPr="00D32AC1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У</w:t>
      </w:r>
      <w:r w:rsidR="00961BEA" w:rsidRPr="00D32AC1">
        <w:rPr>
          <w:rFonts w:ascii="Times New Roman" w:eastAsia="Times New Roman" w:hAnsi="Times New Roman" w:cs="Times New Roman"/>
          <w:b/>
          <w:i/>
          <w:iCs/>
          <w:color w:val="000000"/>
          <w:sz w:val="20"/>
          <w:lang w:eastAsia="ru-RU"/>
        </w:rPr>
        <w:t>казывается последняя редакция решения о бюджете</w:t>
      </w:r>
    </w:p>
    <w:p w:rsidR="00961BEA" w:rsidRPr="00961BEA" w:rsidRDefault="003028E7" w:rsidP="00961BEA">
      <w:pPr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hyperlink r:id="rId7" w:anchor="_ftn_GoBack0" w:history="1">
        <w:r w:rsidR="00961BEA" w:rsidRPr="00961BEA">
          <w:rPr>
            <w:rFonts w:ascii="Times New Roman" w:eastAsia="Times New Roman" w:hAnsi="Times New Roman" w:cs="Times New Roman"/>
            <w:color w:val="000000"/>
            <w:sz w:val="20"/>
            <w:u w:val="single"/>
            <w:vertAlign w:val="superscript"/>
            <w:lang w:eastAsia="ru-RU"/>
          </w:rPr>
          <w:t>[1]</w:t>
        </w:r>
      </w:hyperlink>
      <w:bookmarkEnd w:id="1"/>
      <w:r w:rsidR="00961BEA" w:rsidRPr="00961BE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</w:t>
      </w:r>
      <w:r w:rsidR="00961BEA" w:rsidRPr="00961BEA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казывается последняя редакция решения о бюджете</w:t>
      </w:r>
    </w:p>
    <w:p w:rsidR="002142C6" w:rsidRDefault="002142C6"/>
    <w:sectPr w:rsidR="002142C6" w:rsidSect="00357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B5A"/>
    <w:multiLevelType w:val="multilevel"/>
    <w:tmpl w:val="298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B2693"/>
    <w:multiLevelType w:val="multilevel"/>
    <w:tmpl w:val="FC64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67826"/>
    <w:multiLevelType w:val="multilevel"/>
    <w:tmpl w:val="3FC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83DC4"/>
    <w:multiLevelType w:val="multilevel"/>
    <w:tmpl w:val="7CB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1BEA"/>
    <w:rsid w:val="002142C6"/>
    <w:rsid w:val="003028E7"/>
    <w:rsid w:val="003573D6"/>
    <w:rsid w:val="00961BEA"/>
    <w:rsid w:val="00D3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s2e86d3a6">
    <w:name w:val="cs2e86d3a6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b0e2188c">
    <w:name w:val="csb0e2188c"/>
    <w:basedOn w:val="a0"/>
    <w:rsid w:val="00961BEA"/>
  </w:style>
  <w:style w:type="paragraph" w:customStyle="1" w:styleId="cs80d9435b">
    <w:name w:val="cs80d9435b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e163f6c2">
    <w:name w:val="cse163f6c2"/>
    <w:basedOn w:val="a0"/>
    <w:rsid w:val="00961BEA"/>
  </w:style>
  <w:style w:type="paragraph" w:customStyle="1" w:styleId="csc81fa7f5">
    <w:name w:val="csc81fa7f5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19cfe26">
    <w:name w:val="cs619cfe26"/>
    <w:basedOn w:val="a0"/>
    <w:rsid w:val="00961BEA"/>
  </w:style>
  <w:style w:type="character" w:customStyle="1" w:styleId="apple-converted-space">
    <w:name w:val="apple-converted-space"/>
    <w:basedOn w:val="a0"/>
    <w:rsid w:val="00961BEA"/>
  </w:style>
  <w:style w:type="character" w:customStyle="1" w:styleId="cs3b0a1abe">
    <w:name w:val="cs3b0a1abe"/>
    <w:basedOn w:val="a0"/>
    <w:rsid w:val="00961BEA"/>
  </w:style>
  <w:style w:type="character" w:customStyle="1" w:styleId="cs1da2e76">
    <w:name w:val="cs1da2e76"/>
    <w:basedOn w:val="a0"/>
    <w:rsid w:val="00961BEA"/>
  </w:style>
  <w:style w:type="character" w:customStyle="1" w:styleId="cs2a851b18">
    <w:name w:val="cs2a851b18"/>
    <w:basedOn w:val="a0"/>
    <w:rsid w:val="00961BEA"/>
  </w:style>
  <w:style w:type="paragraph" w:customStyle="1" w:styleId="csfc41765">
    <w:name w:val="csfc41765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10b6a95d">
    <w:name w:val="cs10b6a95d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cf6bbf71">
    <w:name w:val="cscf6bbf71"/>
    <w:basedOn w:val="a0"/>
    <w:rsid w:val="00961BEA"/>
  </w:style>
  <w:style w:type="paragraph" w:customStyle="1" w:styleId="cs29b0432a">
    <w:name w:val="cs29b0432a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1b16eeb5">
    <w:name w:val="cs1b16eeb5"/>
    <w:basedOn w:val="a0"/>
    <w:rsid w:val="00961BEA"/>
  </w:style>
  <w:style w:type="character" w:styleId="a3">
    <w:name w:val="Hyperlink"/>
    <w:basedOn w:val="a0"/>
    <w:uiPriority w:val="99"/>
    <w:semiHidden/>
    <w:unhideWhenUsed/>
    <w:rsid w:val="00961B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BEA"/>
    <w:rPr>
      <w:color w:val="800080"/>
      <w:u w:val="single"/>
    </w:rPr>
  </w:style>
  <w:style w:type="paragraph" w:customStyle="1" w:styleId="cs3266721a">
    <w:name w:val="cs3266721a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a77d58d6">
    <w:name w:val="csa77d58d6"/>
    <w:basedOn w:val="a0"/>
    <w:rsid w:val="00961BEA"/>
  </w:style>
  <w:style w:type="paragraph" w:customStyle="1" w:styleId="cs95e872d0">
    <w:name w:val="cs95e872d0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5b41fa1c">
    <w:name w:val="cs5b41fa1c"/>
    <w:basedOn w:val="a0"/>
    <w:rsid w:val="00961BEA"/>
  </w:style>
  <w:style w:type="character" w:customStyle="1" w:styleId="cs90ede36e">
    <w:name w:val="cs90ede36e"/>
    <w:basedOn w:val="a0"/>
    <w:rsid w:val="00961BEA"/>
  </w:style>
  <w:style w:type="paragraph" w:customStyle="1" w:styleId="cs7fb5c607">
    <w:name w:val="cs7fb5c607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56735adc">
    <w:name w:val="cs56735adc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890cf0b">
    <w:name w:val="csd890cf0b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8b04219d">
    <w:name w:val="cs8b04219d"/>
    <w:basedOn w:val="a0"/>
    <w:rsid w:val="00961BEA"/>
  </w:style>
  <w:style w:type="paragraph" w:customStyle="1" w:styleId="cs62a76ed9">
    <w:name w:val="cs62a76ed9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91ef8b52">
    <w:name w:val="cs91ef8b52"/>
    <w:basedOn w:val="a0"/>
    <w:rsid w:val="00961BEA"/>
  </w:style>
  <w:style w:type="character" w:customStyle="1" w:styleId="csaeedf97e">
    <w:name w:val="csaeedf97e"/>
    <w:basedOn w:val="a0"/>
    <w:rsid w:val="00961BEA"/>
  </w:style>
  <w:style w:type="character" w:customStyle="1" w:styleId="cs680d5d61">
    <w:name w:val="cs680d5d61"/>
    <w:basedOn w:val="a0"/>
    <w:rsid w:val="00961BEA"/>
  </w:style>
  <w:style w:type="paragraph" w:customStyle="1" w:styleId="cs1157ffe2">
    <w:name w:val="cs1157ffe2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c965f7ef">
    <w:name w:val="csc965f7ef"/>
    <w:basedOn w:val="a0"/>
    <w:rsid w:val="00961BEA"/>
  </w:style>
  <w:style w:type="character" w:customStyle="1" w:styleId="cs8c9d0446">
    <w:name w:val="cs8c9d0446"/>
    <w:basedOn w:val="a0"/>
    <w:rsid w:val="00961BEA"/>
  </w:style>
  <w:style w:type="character" w:customStyle="1" w:styleId="cs887c2d5b">
    <w:name w:val="cs887c2d5b"/>
    <w:basedOn w:val="a0"/>
    <w:rsid w:val="00961BEA"/>
  </w:style>
  <w:style w:type="character" w:customStyle="1" w:styleId="csa16174ba">
    <w:name w:val="csa16174ba"/>
    <w:basedOn w:val="a0"/>
    <w:rsid w:val="00961BEA"/>
  </w:style>
  <w:style w:type="character" w:customStyle="1" w:styleId="cs393807c9">
    <w:name w:val="cs393807c9"/>
    <w:basedOn w:val="a0"/>
    <w:rsid w:val="00961BEA"/>
  </w:style>
  <w:style w:type="character" w:customStyle="1" w:styleId="cs8bc0f087">
    <w:name w:val="cs8bc0f087"/>
    <w:basedOn w:val="a0"/>
    <w:rsid w:val="00961BEA"/>
  </w:style>
  <w:style w:type="character" w:customStyle="1" w:styleId="cse6e4f8c4">
    <w:name w:val="cse6e4f8c4"/>
    <w:basedOn w:val="a0"/>
    <w:rsid w:val="00961BEA"/>
  </w:style>
  <w:style w:type="character" w:customStyle="1" w:styleId="cs95a8ae3d">
    <w:name w:val="cs95a8ae3d"/>
    <w:basedOn w:val="a0"/>
    <w:rsid w:val="00961BEA"/>
  </w:style>
  <w:style w:type="paragraph" w:customStyle="1" w:styleId="cs8a8e129a">
    <w:name w:val="cs8a8e129a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66f129a">
    <w:name w:val="cs866f129a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8313659b">
    <w:name w:val="cs8313659b"/>
    <w:basedOn w:val="a0"/>
    <w:rsid w:val="00961BEA"/>
  </w:style>
  <w:style w:type="paragraph" w:customStyle="1" w:styleId="cs51aa80e9">
    <w:name w:val="cs51aa80e9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ac68c63d">
    <w:name w:val="csac68c63d"/>
    <w:basedOn w:val="a0"/>
    <w:rsid w:val="00961BEA"/>
  </w:style>
  <w:style w:type="paragraph" w:customStyle="1" w:styleId="cs4817da29">
    <w:name w:val="cs4817da29"/>
    <w:basedOn w:val="a"/>
    <w:rsid w:val="009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a5950118">
    <w:name w:val="csa5950118"/>
    <w:basedOn w:val="a0"/>
    <w:rsid w:val="00961BEA"/>
  </w:style>
  <w:style w:type="paragraph" w:styleId="a5">
    <w:name w:val="Body Text"/>
    <w:basedOn w:val="a"/>
    <w:link w:val="a6"/>
    <w:uiPriority w:val="99"/>
    <w:rsid w:val="003573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uiPriority w:val="99"/>
    <w:rsid w:val="003573D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govrb.ru/svodsmartweb/Workspace.aspx?desk=ioFTsRCWKE6di8V7qoNW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govrb.ru/svodsmartweb/Workspace.aspx?desk=ioFTsRCWKE6di8V7qoNWfw" TargetMode="External"/><Relationship Id="rId5" Type="http://schemas.openxmlformats.org/officeDocument/2006/relationships/hyperlink" Target="consultantplus://offline/ref=5B34BA17B34AAFA3217B8FE6652FF27307035005DDA5FE9AFB3F1A70F968E8431DDE852F41E3CED0s7t9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93</Pages>
  <Words>19635</Words>
  <Characters>111924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FINADM</cp:lastModifiedBy>
  <cp:revision>2</cp:revision>
  <dcterms:created xsi:type="dcterms:W3CDTF">2018-03-20T06:03:00Z</dcterms:created>
  <dcterms:modified xsi:type="dcterms:W3CDTF">2018-03-20T06:23:00Z</dcterms:modified>
</cp:coreProperties>
</file>