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7AA" w:rsidRPr="00972D4F" w:rsidRDefault="00AF07AA" w:rsidP="00AF0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72D4F"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  </w:t>
      </w:r>
      <w:r w:rsidRPr="00972D4F">
        <w:rPr>
          <w:rFonts w:ascii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 w:rsidRPr="00972D4F">
        <w:rPr>
          <w:rFonts w:ascii="Times New Roman" w:hAnsi="Times New Roman" w:cs="Times New Roman"/>
          <w:b/>
          <w:bCs/>
          <w:sz w:val="28"/>
          <w:szCs w:val="28"/>
        </w:rPr>
        <w:t>Тугнуйское</w:t>
      </w:r>
      <w:proofErr w:type="spellEnd"/>
      <w:r w:rsidRPr="00972D4F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AF07AA" w:rsidRPr="00972D4F" w:rsidRDefault="00AF07AA" w:rsidP="00AF07A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72D4F">
        <w:rPr>
          <w:rFonts w:ascii="Times New Roman" w:hAnsi="Times New Roman" w:cs="Times New Roman"/>
          <w:b/>
          <w:bCs/>
          <w:sz w:val="28"/>
          <w:szCs w:val="28"/>
        </w:rPr>
        <w:t>Мухоршибирского</w:t>
      </w:r>
      <w:proofErr w:type="spellEnd"/>
      <w:r w:rsidRPr="00972D4F">
        <w:rPr>
          <w:rFonts w:ascii="Times New Roman" w:hAnsi="Times New Roman" w:cs="Times New Roman"/>
          <w:b/>
          <w:bCs/>
          <w:sz w:val="28"/>
          <w:szCs w:val="28"/>
        </w:rPr>
        <w:t xml:space="preserve"> района Республики Бурятия</w:t>
      </w:r>
    </w:p>
    <w:p w:rsidR="00AF07AA" w:rsidRPr="00972D4F" w:rsidRDefault="00AF07AA" w:rsidP="00AF0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D4F">
        <w:rPr>
          <w:rFonts w:ascii="Times New Roman" w:hAnsi="Times New Roman" w:cs="Times New Roman"/>
          <w:sz w:val="28"/>
          <w:szCs w:val="28"/>
        </w:rPr>
        <w:t xml:space="preserve">Индекс 671356, Республика Бурятия, </w:t>
      </w:r>
      <w:proofErr w:type="spellStart"/>
      <w:r w:rsidRPr="00972D4F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972D4F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Pr="00972D4F">
        <w:rPr>
          <w:rFonts w:ascii="Times New Roman" w:hAnsi="Times New Roman" w:cs="Times New Roman"/>
          <w:sz w:val="28"/>
          <w:szCs w:val="28"/>
        </w:rPr>
        <w:t>Тугнуй</w:t>
      </w:r>
      <w:proofErr w:type="spellEnd"/>
      <w:r w:rsidRPr="00972D4F">
        <w:rPr>
          <w:rFonts w:ascii="Times New Roman" w:hAnsi="Times New Roman" w:cs="Times New Roman"/>
          <w:sz w:val="28"/>
          <w:szCs w:val="28"/>
        </w:rPr>
        <w:t>,</w:t>
      </w:r>
    </w:p>
    <w:p w:rsidR="00AF07AA" w:rsidRPr="00972D4F" w:rsidRDefault="00AF07AA" w:rsidP="00AF0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2D4F">
        <w:rPr>
          <w:rFonts w:ascii="Times New Roman" w:hAnsi="Times New Roman" w:cs="Times New Roman"/>
          <w:sz w:val="28"/>
          <w:szCs w:val="28"/>
        </w:rPr>
        <w:t>ул. Гагарина дом 1,</w:t>
      </w:r>
    </w:p>
    <w:p w:rsidR="00AF07AA" w:rsidRPr="00972D4F" w:rsidRDefault="00AF07AA" w:rsidP="00AF0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телефон/факс 8 (30143) 26-740</w:t>
      </w:r>
    </w:p>
    <w:p w:rsidR="00AF07AA" w:rsidRPr="00972D4F" w:rsidRDefault="00AF07AA" w:rsidP="00AF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7AA" w:rsidRPr="00972D4F" w:rsidRDefault="00AF07AA" w:rsidP="00AF07AA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72D4F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AF07AA" w:rsidRPr="00972D4F" w:rsidRDefault="00AF07AA" w:rsidP="00AF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7AA" w:rsidRPr="00972D4F" w:rsidRDefault="00AF07AA" w:rsidP="00AF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4C7CBD">
        <w:rPr>
          <w:rFonts w:ascii="Times New Roman" w:hAnsi="Times New Roman" w:cs="Times New Roman"/>
          <w:sz w:val="28"/>
          <w:szCs w:val="28"/>
          <w:u w:val="single"/>
        </w:rPr>
        <w:t xml:space="preserve">18 мая </w:t>
      </w:r>
      <w:r>
        <w:rPr>
          <w:rFonts w:ascii="Times New Roman" w:hAnsi="Times New Roman" w:cs="Times New Roman"/>
          <w:sz w:val="28"/>
          <w:szCs w:val="28"/>
          <w:u w:val="single"/>
        </w:rPr>
        <w:t>2017</w:t>
      </w:r>
      <w:r w:rsidRPr="00972D4F">
        <w:rPr>
          <w:rFonts w:ascii="Times New Roman" w:hAnsi="Times New Roman" w:cs="Times New Roman"/>
          <w:sz w:val="28"/>
          <w:szCs w:val="28"/>
          <w:u w:val="single"/>
        </w:rPr>
        <w:t xml:space="preserve">   г</w:t>
      </w:r>
      <w:r w:rsidRPr="00972D4F">
        <w:rPr>
          <w:rFonts w:ascii="Times New Roman" w:hAnsi="Times New Roman" w:cs="Times New Roman"/>
          <w:sz w:val="28"/>
          <w:szCs w:val="28"/>
        </w:rPr>
        <w:t xml:space="preserve">.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</w:t>
      </w:r>
      <w:r w:rsidR="004C7CBD">
        <w:rPr>
          <w:rFonts w:ascii="Times New Roman" w:hAnsi="Times New Roman" w:cs="Times New Roman"/>
          <w:sz w:val="28"/>
          <w:szCs w:val="28"/>
        </w:rPr>
        <w:t>16</w:t>
      </w:r>
    </w:p>
    <w:p w:rsidR="00AF07AA" w:rsidRPr="00972D4F" w:rsidRDefault="00AF07AA" w:rsidP="00AF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72D4F">
        <w:rPr>
          <w:rFonts w:ascii="Times New Roman" w:hAnsi="Times New Roman" w:cs="Times New Roman"/>
          <w:sz w:val="28"/>
          <w:szCs w:val="28"/>
        </w:rPr>
        <w:t>с.Тугнуй</w:t>
      </w:r>
      <w:proofErr w:type="spellEnd"/>
    </w:p>
    <w:p w:rsidR="00AF07AA" w:rsidRPr="00972D4F" w:rsidRDefault="00AF07AA" w:rsidP="00AF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07AA" w:rsidRPr="00AC0284" w:rsidRDefault="00AF07AA" w:rsidP="00AF0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0284">
        <w:rPr>
          <w:rFonts w:ascii="Times New Roman" w:hAnsi="Times New Roman" w:cs="Times New Roman"/>
          <w:b/>
          <w:sz w:val="28"/>
          <w:szCs w:val="28"/>
        </w:rPr>
        <w:t xml:space="preserve">О запрете розничной продажи </w:t>
      </w:r>
    </w:p>
    <w:p w:rsidR="00AF07AA" w:rsidRPr="00AC0284" w:rsidRDefault="00AF07AA" w:rsidP="00AF0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C0284">
        <w:rPr>
          <w:rFonts w:ascii="Times New Roman" w:hAnsi="Times New Roman" w:cs="Times New Roman"/>
          <w:b/>
          <w:sz w:val="28"/>
          <w:szCs w:val="28"/>
        </w:rPr>
        <w:t>алкогольной продукции.</w:t>
      </w:r>
    </w:p>
    <w:p w:rsidR="00AF07AA" w:rsidRPr="00AC0284" w:rsidRDefault="00AF07AA" w:rsidP="00AF07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F07AA" w:rsidRDefault="00AF07AA" w:rsidP="00AF07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 части 1статьи 5 Закона РБ от 15.11.2011г. № 2361-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972D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«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некоторых вопросах правового регулирования в области производства и оборота этилового спирта, алкогольной и спиртосодержащей продукции на территории Республики Бурятия» и распоряжения главы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№ 113 от 14.05.2018г. </w:t>
      </w:r>
    </w:p>
    <w:p w:rsidR="00AF07AA" w:rsidRDefault="00AF07AA" w:rsidP="00AF07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07AA" w:rsidRPr="00AC0284" w:rsidRDefault="00AF07AA" w:rsidP="00AF07A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C0284">
        <w:rPr>
          <w:rFonts w:ascii="Times New Roman" w:hAnsi="Times New Roman" w:cs="Times New Roman"/>
          <w:b/>
          <w:sz w:val="28"/>
          <w:szCs w:val="28"/>
        </w:rPr>
        <w:t>Распоряжаюсь:</w:t>
      </w:r>
    </w:p>
    <w:p w:rsidR="00AF07AA" w:rsidRDefault="00AF07AA" w:rsidP="00AF07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D4F">
        <w:rPr>
          <w:rFonts w:ascii="Times New Roman" w:hAnsi="Times New Roman" w:cs="Times New Roman"/>
          <w:sz w:val="28"/>
          <w:szCs w:val="28"/>
        </w:rPr>
        <w:t>В целях недопущения правонарушений в период проведения мероприятий «Последний звонок» запретить розничную продажу алкогольных напитков</w:t>
      </w:r>
      <w:r>
        <w:rPr>
          <w:rFonts w:ascii="Times New Roman" w:hAnsi="Times New Roman" w:cs="Times New Roman"/>
          <w:sz w:val="28"/>
          <w:szCs w:val="28"/>
        </w:rPr>
        <w:t xml:space="preserve"> пива и пивных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напитков </w:t>
      </w:r>
      <w:r w:rsidRPr="00972D4F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972D4F">
        <w:rPr>
          <w:rFonts w:ascii="Times New Roman" w:hAnsi="Times New Roman" w:cs="Times New Roman"/>
          <w:sz w:val="28"/>
          <w:szCs w:val="28"/>
        </w:rPr>
        <w:t xml:space="preserve"> территории адм</w:t>
      </w:r>
      <w:r>
        <w:rPr>
          <w:rFonts w:ascii="Times New Roman" w:hAnsi="Times New Roman" w:cs="Times New Roman"/>
          <w:sz w:val="28"/>
          <w:szCs w:val="28"/>
        </w:rPr>
        <w:t>инистрации МО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24 мая 2018года.</w:t>
      </w:r>
      <w:r w:rsidRPr="00972D4F">
        <w:rPr>
          <w:rFonts w:ascii="Times New Roman" w:hAnsi="Times New Roman" w:cs="Times New Roman"/>
          <w:sz w:val="28"/>
          <w:szCs w:val="28"/>
        </w:rPr>
        <w:t>.</w:t>
      </w:r>
    </w:p>
    <w:p w:rsidR="00AF07AA" w:rsidRDefault="00AF07AA" w:rsidP="00AF07A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AF07AA" w:rsidRPr="00972D4F" w:rsidRDefault="00AF07AA" w:rsidP="00AF07AA">
      <w:pPr>
        <w:pStyle w:val="a3"/>
        <w:spacing w:after="0" w:line="240" w:lineRule="auto"/>
        <w:ind w:left="1068"/>
        <w:rPr>
          <w:rFonts w:ascii="Times New Roman" w:hAnsi="Times New Roman" w:cs="Times New Roman"/>
          <w:sz w:val="28"/>
          <w:szCs w:val="28"/>
        </w:rPr>
      </w:pPr>
    </w:p>
    <w:p w:rsidR="00AF07AA" w:rsidRPr="00AC0284" w:rsidRDefault="00AF07AA" w:rsidP="00AF07AA">
      <w:pPr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AC028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F07AA" w:rsidRPr="00AC0284" w:rsidRDefault="00AF07AA" w:rsidP="00AF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C0284">
        <w:rPr>
          <w:rFonts w:ascii="Times New Roman" w:hAnsi="Times New Roman" w:cs="Times New Roman"/>
          <w:sz w:val="28"/>
          <w:szCs w:val="28"/>
        </w:rPr>
        <w:t>МО СП «</w:t>
      </w:r>
      <w:proofErr w:type="spellStart"/>
      <w:proofErr w:type="gramStart"/>
      <w:r w:rsidRPr="00AC0284">
        <w:rPr>
          <w:rFonts w:ascii="Times New Roman" w:hAnsi="Times New Roman" w:cs="Times New Roman"/>
          <w:sz w:val="28"/>
          <w:szCs w:val="28"/>
        </w:rPr>
        <w:t>Тугнуйское</w:t>
      </w:r>
      <w:proofErr w:type="spellEnd"/>
      <w:r w:rsidRPr="00AC0284"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 w:rsidRPr="00AC028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4C7CBD">
        <w:rPr>
          <w:rFonts w:ascii="Times New Roman" w:hAnsi="Times New Roman" w:cs="Times New Roman"/>
          <w:sz w:val="28"/>
          <w:szCs w:val="28"/>
        </w:rPr>
        <w:t xml:space="preserve">          </w:t>
      </w:r>
      <w:bookmarkStart w:id="0" w:name="_GoBack"/>
      <w:bookmarkEnd w:id="0"/>
      <w:r w:rsidRPr="00AC0284">
        <w:rPr>
          <w:rFonts w:ascii="Times New Roman" w:hAnsi="Times New Roman" w:cs="Times New Roman"/>
          <w:sz w:val="28"/>
          <w:szCs w:val="28"/>
        </w:rPr>
        <w:t xml:space="preserve">      Э.Ю. Прохоров</w:t>
      </w:r>
    </w:p>
    <w:p w:rsidR="00AF07AA" w:rsidRPr="00AC0284" w:rsidRDefault="00AF07AA" w:rsidP="00AF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7AA" w:rsidRPr="00972D4F" w:rsidRDefault="00AF07AA" w:rsidP="00AF07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07AA" w:rsidRPr="00972D4F" w:rsidRDefault="00AF07AA" w:rsidP="00AF07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72D4F">
        <w:rPr>
          <w:rFonts w:ascii="Times New Roman" w:hAnsi="Times New Roman" w:cs="Times New Roman"/>
          <w:sz w:val="28"/>
          <w:szCs w:val="28"/>
        </w:rPr>
        <w:t>С распоряжением ознакомлен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72D4F">
        <w:rPr>
          <w:rFonts w:ascii="Times New Roman" w:hAnsi="Times New Roman" w:cs="Times New Roman"/>
          <w:sz w:val="28"/>
          <w:szCs w:val="28"/>
        </w:rPr>
        <w:t>:</w:t>
      </w:r>
    </w:p>
    <w:p w:rsidR="00AF07AA" w:rsidRPr="00972D4F" w:rsidRDefault="00AF07AA" w:rsidP="00AF07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F07AA" w:rsidRDefault="00AF07AA" w:rsidP="00AF07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Магазины:</w:t>
      </w:r>
    </w:p>
    <w:p w:rsidR="00AF07AA" w:rsidRDefault="00AF07AA" w:rsidP="00AF07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Аленка»_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AF07AA" w:rsidRDefault="00AF07AA" w:rsidP="00AF07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Радуга»_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AF07AA" w:rsidRDefault="00AF07AA" w:rsidP="00AF07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Людмила»_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</w:t>
      </w:r>
      <w:r w:rsidR="004C7CBD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AF07AA" w:rsidRDefault="00AF07AA" w:rsidP="00AF07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«Продукты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только»_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  <w:r w:rsidR="004C7CBD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AF07AA" w:rsidRPr="00972D4F" w:rsidRDefault="00AF07AA" w:rsidP="00AF07A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Долина»_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8D203B" w:rsidRDefault="008D203B"/>
    <w:sectPr w:rsidR="008D2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D1A03"/>
    <w:multiLevelType w:val="hybridMultilevel"/>
    <w:tmpl w:val="2D80F3A6"/>
    <w:lvl w:ilvl="0" w:tplc="7DAA4F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AA"/>
    <w:rsid w:val="004C7CBD"/>
    <w:rsid w:val="008D203B"/>
    <w:rsid w:val="00AF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9331"/>
  <w15:chartTrackingRefBased/>
  <w15:docId w15:val="{5B7F6BFA-A4E4-4B76-B8EC-2189FF604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07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7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7C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C7CB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2018-05-23T01:39:00Z</cp:lastPrinted>
  <dcterms:created xsi:type="dcterms:W3CDTF">2018-05-17T07:44:00Z</dcterms:created>
  <dcterms:modified xsi:type="dcterms:W3CDTF">2018-05-23T01:39:00Z</dcterms:modified>
</cp:coreProperties>
</file>